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C8E5D4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492DAE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E3477D">
        <w:rPr>
          <w:b/>
          <w:bCs/>
        </w:rPr>
        <w:t>2</w:t>
      </w:r>
      <w:r w:rsidR="00B90FC6">
        <w:rPr>
          <w:b/>
          <w:bCs/>
        </w:rPr>
        <w:t>7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JUNHO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7C9D56D0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E3477D">
        <w:t xml:space="preserve">de </w:t>
      </w:r>
      <w:r w:rsidR="00B90FC6">
        <w:t>“Cidadão Mogiano” e dá outras providências.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7651B4E6" w14:textId="1CEE86B4" w:rsidR="004C69EE" w:rsidRPr="00B90FC6" w:rsidRDefault="00B90FC6" w:rsidP="00B90FC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90FC6">
        <w:rPr>
          <w:rFonts w:eastAsia="Calibri"/>
          <w:b/>
          <w:bCs/>
        </w:rPr>
        <w:t>Art.</w:t>
      </w:r>
      <w:r>
        <w:rPr>
          <w:rFonts w:eastAsia="Calibri"/>
          <w:b/>
          <w:bCs/>
        </w:rPr>
        <w:t xml:space="preserve"> </w:t>
      </w:r>
      <w:r w:rsidRPr="00B90FC6">
        <w:rPr>
          <w:rFonts w:eastAsia="Calibri"/>
          <w:b/>
          <w:bCs/>
        </w:rPr>
        <w:t>1º</w:t>
      </w:r>
      <w:r w:rsidRPr="00B90FC6">
        <w:rPr>
          <w:rFonts w:eastAsia="Calibri"/>
        </w:rPr>
        <w:t xml:space="preserve"> Fica outorgado o Título de "Cidadão Mogiano" ao </w:t>
      </w:r>
      <w:r w:rsidR="00492DAE">
        <w:rPr>
          <w:rFonts w:eastAsia="Calibri"/>
        </w:rPr>
        <w:t xml:space="preserve"> Professor e Historiador Jurandyr Ferraz de Campos</w:t>
      </w:r>
      <w:r w:rsidRPr="00B90FC6">
        <w:rPr>
          <w:rFonts w:eastAsia="Calibri"/>
        </w:rPr>
        <w:t xml:space="preserve">, </w:t>
      </w:r>
      <w:r w:rsidR="00492DAE">
        <w:rPr>
          <w:rFonts w:eastAsia="Calibri"/>
        </w:rPr>
        <w:t>em face dos relevantes serviços prestados ao Município de Mogi das Cruzes.</w:t>
      </w:r>
    </w:p>
    <w:p w14:paraId="27A65880" w14:textId="77777777" w:rsidR="00B90FC6" w:rsidRDefault="00B90FC6" w:rsidP="004C69EE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700BC9A" w14:textId="75786ACE" w:rsidR="00E3477D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69EE">
        <w:rPr>
          <w:rFonts w:eastAsia="Calibri"/>
          <w:b/>
          <w:bCs/>
        </w:rPr>
        <w:t>Art. 2º</w:t>
      </w:r>
      <w:r w:rsidRPr="004C69EE">
        <w:rPr>
          <w:rFonts w:eastAsia="Calibri"/>
        </w:rPr>
        <w:t xml:space="preserve"> O Título Honorífico de que trata o artigo anterior será</w:t>
      </w:r>
      <w:r>
        <w:rPr>
          <w:rFonts w:eastAsia="Calibri"/>
        </w:rPr>
        <w:t xml:space="preserve"> </w:t>
      </w:r>
      <w:r w:rsidRPr="004C69EE">
        <w:rPr>
          <w:rFonts w:eastAsia="Calibri"/>
        </w:rPr>
        <w:t>entregue em Sessão Solene especialmente convocada pela Presidência, na Câmara</w:t>
      </w:r>
      <w:r>
        <w:rPr>
          <w:rFonts w:eastAsia="Calibri"/>
        </w:rPr>
        <w:t xml:space="preserve"> M</w:t>
      </w:r>
      <w:r w:rsidRPr="004C69EE">
        <w:rPr>
          <w:rFonts w:eastAsia="Calibri"/>
        </w:rPr>
        <w:t>unicipal de Mogi das Cruzes ou em outro local a ser designado.</w:t>
      </w:r>
    </w:p>
    <w:p w14:paraId="30D14F06" w14:textId="77777777" w:rsidR="004C69EE" w:rsidRPr="004C69EE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7A0933" w14:textId="68D15C9D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622A901E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3477D">
        <w:t>2</w:t>
      </w:r>
      <w:r w:rsidR="00B90FC6">
        <w:t>7</w:t>
      </w:r>
      <w:r w:rsidR="002D7B62">
        <w:t xml:space="preserve"> de </w:t>
      </w:r>
      <w:r w:rsidR="00874E00">
        <w:t>junho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73CE05FE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3477D">
        <w:t>2</w:t>
      </w:r>
      <w:r w:rsidR="00B90FC6">
        <w:t>7</w:t>
      </w:r>
      <w:r w:rsidR="00C22F50">
        <w:t xml:space="preserve"> de </w:t>
      </w:r>
      <w:r w:rsidR="00874E00">
        <w:t>junho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53EC7D97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492DAE">
        <w:t>ES</w:t>
      </w:r>
      <w:r w:rsidR="00E3477D">
        <w:t xml:space="preserve"> </w:t>
      </w:r>
      <w:r w:rsidR="00492DAE">
        <w:t>PEDRO HIDEKI KOMURA E EDSON SANTOS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2023-06-28T18:35:00Z</dcterms:created>
  <dcterms:modified xsi:type="dcterms:W3CDTF">2023-06-28T18:37:00Z</dcterms:modified>
</cp:coreProperties>
</file>