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0A475DC6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C032B">
        <w:rPr>
          <w:b/>
          <w:bCs/>
        </w:rPr>
        <w:t>7</w:t>
      </w:r>
      <w:r w:rsidR="00076FF0">
        <w:rPr>
          <w:b/>
          <w:bCs/>
        </w:rPr>
        <w:t>9</w:t>
      </w:r>
      <w:r w:rsidR="002D7B62" w:rsidRPr="007B7A18">
        <w:rPr>
          <w:b/>
          <w:bCs/>
        </w:rPr>
        <w:t xml:space="preserve">, DE </w:t>
      </w:r>
      <w:r w:rsidR="00076FF0">
        <w:rPr>
          <w:b/>
          <w:bCs/>
        </w:rPr>
        <w:t>03</w:t>
      </w:r>
      <w:r w:rsidR="002D7B62" w:rsidRPr="007B7A18">
        <w:rPr>
          <w:b/>
          <w:bCs/>
        </w:rPr>
        <w:t xml:space="preserve"> DE </w:t>
      </w:r>
      <w:r w:rsidR="00874E00">
        <w:rPr>
          <w:b/>
          <w:bCs/>
        </w:rPr>
        <w:t>JU</w:t>
      </w:r>
      <w:r w:rsidR="00076FF0">
        <w:rPr>
          <w:b/>
          <w:bCs/>
        </w:rPr>
        <w:t>L</w:t>
      </w:r>
      <w:r w:rsidR="00874E00">
        <w:rPr>
          <w:b/>
          <w:bCs/>
        </w:rPr>
        <w:t>HO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25E17D7E" w14:textId="2BDC2E15" w:rsidR="002D7B62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FE0444">
        <w:t xml:space="preserve">a outorga do Título </w:t>
      </w:r>
      <w:r w:rsidR="00E3477D">
        <w:t xml:space="preserve">de </w:t>
      </w:r>
      <w:r w:rsidR="00B90FC6">
        <w:t>“Cidadã Mogian</w:t>
      </w:r>
      <w:r w:rsidR="00076FF0">
        <w:t>a</w:t>
      </w:r>
      <w:r w:rsidR="00B90FC6">
        <w:t>” e dá</w:t>
      </w:r>
      <w:r w:rsidR="00076FF0">
        <w:t xml:space="preserve"> ainda</w:t>
      </w:r>
      <w:r w:rsidR="00B90FC6">
        <w:t xml:space="preserve"> outras providências.</w:t>
      </w:r>
    </w:p>
    <w:p w14:paraId="34A7DDC4" w14:textId="77777777" w:rsidR="00FE0444" w:rsidRDefault="00FE0444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1AEE7CE9" w14:textId="49CF4B49" w:rsidR="00076FF0" w:rsidRPr="00076FF0" w:rsidRDefault="00076FF0" w:rsidP="00076FF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76FF0">
        <w:rPr>
          <w:rFonts w:eastAsia="Calibri"/>
          <w:b/>
          <w:bCs/>
        </w:rPr>
        <w:t>Art. 1º</w:t>
      </w:r>
      <w:r w:rsidRPr="00076FF0">
        <w:rPr>
          <w:rFonts w:eastAsia="Calibri"/>
        </w:rPr>
        <w:t xml:space="preserve"> Fica outorgado o Título Honorífico de "Cidadã Mogiana" à</w:t>
      </w:r>
      <w:r>
        <w:rPr>
          <w:rFonts w:eastAsia="Calibri"/>
        </w:rPr>
        <w:t xml:space="preserve"> </w:t>
      </w:r>
      <w:r w:rsidRPr="00076FF0">
        <w:rPr>
          <w:rFonts w:eastAsia="Calibri"/>
        </w:rPr>
        <w:t>Senhora Eliane Nikoluk Scachetti - Coronel Nikoluk - pelos relevantes serviços</w:t>
      </w:r>
      <w:r>
        <w:rPr>
          <w:rFonts w:eastAsia="Calibri"/>
        </w:rPr>
        <w:t xml:space="preserve"> </w:t>
      </w:r>
      <w:r w:rsidRPr="00076FF0">
        <w:rPr>
          <w:rFonts w:eastAsia="Calibri"/>
        </w:rPr>
        <w:t>prestados à segurança pública em prol da população e do Município de Mogi das Cruzes.</w:t>
      </w:r>
    </w:p>
    <w:p w14:paraId="6D7FE43B" w14:textId="77777777" w:rsidR="00076FF0" w:rsidRDefault="00076FF0" w:rsidP="00076FF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D14F06" w14:textId="77ED2D99" w:rsidR="004C69EE" w:rsidRPr="00076FF0" w:rsidRDefault="00076FF0" w:rsidP="00076FF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76FF0">
        <w:rPr>
          <w:rFonts w:eastAsia="Calibri"/>
          <w:b/>
          <w:bCs/>
        </w:rPr>
        <w:t>Art. 2</w:t>
      </w:r>
      <w:r w:rsidRPr="00076FF0">
        <w:rPr>
          <w:rFonts w:eastAsia="Calibri"/>
          <w:b/>
          <w:bCs/>
        </w:rPr>
        <w:t>º</w:t>
      </w:r>
      <w:r w:rsidRPr="00076FF0">
        <w:rPr>
          <w:rFonts w:eastAsia="Calibri"/>
        </w:rPr>
        <w:t xml:space="preserve"> A entrega do Diploma de ''Título Honorífico" que trata o</w:t>
      </w:r>
      <w:r>
        <w:rPr>
          <w:rFonts w:eastAsia="Calibri"/>
        </w:rPr>
        <w:t xml:space="preserve"> </w:t>
      </w:r>
      <w:r w:rsidRPr="00076FF0">
        <w:rPr>
          <w:rFonts w:eastAsia="Calibri"/>
        </w:rPr>
        <w:t>artigo 1</w:t>
      </w:r>
      <w:r>
        <w:rPr>
          <w:rFonts w:eastAsia="Calibri"/>
        </w:rPr>
        <w:t>º</w:t>
      </w:r>
      <w:r w:rsidRPr="00076FF0">
        <w:rPr>
          <w:rFonts w:eastAsia="Calibri"/>
        </w:rPr>
        <w:t xml:space="preserve"> será realizada e</w:t>
      </w:r>
      <w:r>
        <w:rPr>
          <w:rFonts w:eastAsia="Calibri"/>
        </w:rPr>
        <w:t>m</w:t>
      </w:r>
      <w:r w:rsidRPr="00076FF0">
        <w:rPr>
          <w:rFonts w:eastAsia="Calibri"/>
        </w:rPr>
        <w:t xml:space="preserve"> Sessão Solene na Câ</w:t>
      </w:r>
      <w:r>
        <w:rPr>
          <w:rFonts w:eastAsia="Calibri"/>
        </w:rPr>
        <w:t>m</w:t>
      </w:r>
      <w:r w:rsidRPr="00076FF0">
        <w:rPr>
          <w:rFonts w:eastAsia="Calibri"/>
        </w:rPr>
        <w:t>ara Municipal ou em outro local, e</w:t>
      </w:r>
      <w:r>
        <w:rPr>
          <w:rFonts w:eastAsia="Calibri"/>
        </w:rPr>
        <w:t xml:space="preserve"> </w:t>
      </w:r>
      <w:r w:rsidRPr="00076FF0">
        <w:rPr>
          <w:rFonts w:eastAsia="Calibri"/>
        </w:rPr>
        <w:t>especia</w:t>
      </w:r>
      <w:r>
        <w:rPr>
          <w:rFonts w:eastAsia="Calibri"/>
        </w:rPr>
        <w:t>lme</w:t>
      </w:r>
      <w:r w:rsidRPr="00076FF0">
        <w:rPr>
          <w:rFonts w:eastAsia="Calibri"/>
        </w:rPr>
        <w:t>nte convocada pela Presidência.</w:t>
      </w:r>
    </w:p>
    <w:p w14:paraId="41E2FD4B" w14:textId="77777777" w:rsidR="00076FF0" w:rsidRDefault="00076FF0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D7A0933" w14:textId="1C96024D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477D">
        <w:rPr>
          <w:rFonts w:eastAsia="Calibri"/>
          <w:b/>
          <w:bCs/>
        </w:rPr>
        <w:t>Art. 3º</w:t>
      </w:r>
      <w:r w:rsidRPr="00E3477D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le</w:t>
      </w:r>
      <w:r w:rsidRPr="00E3477D">
        <w:rPr>
          <w:rFonts w:eastAsia="Calibri"/>
        </w:rPr>
        <w:t>gislativo correrão à conta das dotações próprias consignadas no orçamento atribuído à</w:t>
      </w:r>
      <w:r>
        <w:rPr>
          <w:rFonts w:eastAsia="Calibri"/>
        </w:rPr>
        <w:t xml:space="preserve"> </w:t>
      </w:r>
      <w:r w:rsidRPr="00E3477D">
        <w:rPr>
          <w:rFonts w:eastAsia="Calibri"/>
        </w:rPr>
        <w:t>Câmara Municipal de Mogi das Cruzes.</w:t>
      </w:r>
    </w:p>
    <w:p w14:paraId="5B449D8B" w14:textId="77777777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B5EBF3" w14:textId="1DBF9F07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03CD343E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076FF0">
        <w:t>03</w:t>
      </w:r>
      <w:r w:rsidR="002D7B62">
        <w:t xml:space="preserve"> de </w:t>
      </w:r>
      <w:r w:rsidR="00874E00">
        <w:t>ju</w:t>
      </w:r>
      <w:r w:rsidR="00076FF0">
        <w:t>l</w:t>
      </w:r>
      <w:r w:rsidR="00874E00">
        <w:t>ho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057716A9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076FF0">
        <w:t>03</w:t>
      </w:r>
      <w:r w:rsidR="00C22F50">
        <w:t xml:space="preserve"> de </w:t>
      </w:r>
      <w:r w:rsidR="00874E00">
        <w:t>ju</w:t>
      </w:r>
      <w:r w:rsidR="00076FF0">
        <w:t>l</w:t>
      </w:r>
      <w:r w:rsidR="00874E00">
        <w:t>ho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6630E089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874E00">
        <w:t>R</w:t>
      </w:r>
      <w:r w:rsidR="00492DAE">
        <w:t>ES</w:t>
      </w:r>
      <w:r w:rsidR="00E3477D">
        <w:t xml:space="preserve"> </w:t>
      </w:r>
      <w:r w:rsidR="00076FF0">
        <w:t>JOSÉ FRANCIMÁRIO VIEIRA DE MACEDO, PERICLES RAMALHO BAUAB, RINALDO SADAO SAKAI E EMERSON RONG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2023-06-28T18:38:00Z</dcterms:created>
  <dcterms:modified xsi:type="dcterms:W3CDTF">2023-06-28T18:42:00Z</dcterms:modified>
</cp:coreProperties>
</file>