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A4EA3D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35518C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</w:t>
      </w:r>
      <w:r w:rsidR="00E111D6">
        <w:rPr>
          <w:b/>
          <w:bCs/>
        </w:rPr>
        <w:t>6</w:t>
      </w:r>
      <w:r w:rsidR="002D7B62" w:rsidRPr="007B7A18">
        <w:rPr>
          <w:b/>
          <w:bCs/>
        </w:rPr>
        <w:t xml:space="preserve"> DE </w:t>
      </w:r>
      <w:r w:rsidR="00E111D6">
        <w:rPr>
          <w:b/>
          <w:bCs/>
        </w:rPr>
        <w:t>SETEMBRO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2C497C9B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de “Honra ao Mérito” </w:t>
      </w:r>
      <w:r w:rsidR="00E111D6">
        <w:t>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1D08F42D" w14:textId="4BCE76F3" w:rsidR="0035518C" w:rsidRPr="0035518C" w:rsidRDefault="0035518C" w:rsidP="0035518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35518C">
        <w:rPr>
          <w:rFonts w:eastAsia="Calibri"/>
          <w:b/>
          <w:bCs/>
        </w:rPr>
        <w:t>Art. 1º</w:t>
      </w:r>
      <w:r w:rsidRPr="0035518C">
        <w:rPr>
          <w:rFonts w:eastAsia="Calibri"/>
        </w:rPr>
        <w:t xml:space="preserve"> Fica outorgado o Título de "Honra ao Mérito" à Igreja Messiânica Mundial do Brasil em Mogi das Cruzes, pelos 60 anos de fundação</w:t>
      </w:r>
      <w:r w:rsidRPr="0035518C">
        <w:rPr>
          <w:rFonts w:eastAsia="Calibri"/>
          <w:b/>
          <w:bCs/>
        </w:rPr>
        <w:t xml:space="preserve"> </w:t>
      </w:r>
      <w:r w:rsidRPr="0035518C">
        <w:rPr>
          <w:rFonts w:eastAsia="Calibri"/>
        </w:rPr>
        <w:t>e</w:t>
      </w:r>
      <w:r>
        <w:rPr>
          <w:rFonts w:eastAsia="Calibri"/>
          <w:b/>
          <w:bCs/>
        </w:rPr>
        <w:t xml:space="preserve"> </w:t>
      </w:r>
      <w:r w:rsidRPr="0035518C">
        <w:rPr>
          <w:rFonts w:eastAsia="Calibri"/>
        </w:rPr>
        <w:t>relevantes serviços prestados ao Município.</w:t>
      </w:r>
    </w:p>
    <w:p w14:paraId="43727924" w14:textId="77777777" w:rsidR="0035518C" w:rsidRDefault="0035518C" w:rsidP="0035518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01E3C28" w14:textId="62F7472D" w:rsidR="005B0451" w:rsidRDefault="00E111D6" w:rsidP="0035518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11D6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honraria será entregue ao homenageado em Sessão Solene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ser designada pela Presidência.</w:t>
      </w:r>
    </w:p>
    <w:p w14:paraId="28CD346F" w14:textId="77777777" w:rsidR="00E111D6" w:rsidRPr="00E111D6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CC4CD" w14:textId="41E395C8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</w:t>
      </w:r>
      <w:r w:rsidR="0035518C">
        <w:rPr>
          <w:rFonts w:eastAsia="Calibri"/>
        </w:rPr>
        <w:t xml:space="preserve"> de Mogi das Cruzes.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13D7CF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</w:t>
      </w:r>
      <w:r w:rsidR="00E111D6">
        <w:t>6</w:t>
      </w:r>
      <w:r w:rsidR="002D7B62">
        <w:t xml:space="preserve"> de </w:t>
      </w:r>
      <w:r w:rsidR="00E111D6">
        <w:t>setembro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E5E0A0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</w:t>
      </w:r>
      <w:r w:rsidR="00E111D6">
        <w:t>6</w:t>
      </w:r>
      <w:r w:rsidR="00C22F50">
        <w:t xml:space="preserve"> de </w:t>
      </w:r>
      <w:r w:rsidR="00E111D6">
        <w:t>setembro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452BDA68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E111D6">
        <w:t xml:space="preserve"> </w:t>
      </w:r>
      <w:r w:rsidR="00573FFE">
        <w:t>EMERSON RONG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1D25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2023-06-28T19:09:00Z</dcterms:created>
  <dcterms:modified xsi:type="dcterms:W3CDTF">2023-06-28T19:20:00Z</dcterms:modified>
</cp:coreProperties>
</file>