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4AF5AD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937271">
        <w:rPr>
          <w:b/>
          <w:bCs/>
        </w:rPr>
        <w:t>7</w:t>
      </w:r>
      <w:r w:rsidR="004D0D9C">
        <w:rPr>
          <w:b/>
          <w:bCs/>
        </w:rPr>
        <w:t>7</w:t>
      </w:r>
      <w:r>
        <w:rPr>
          <w:b/>
          <w:bCs/>
        </w:rPr>
        <w:t xml:space="preserve">, DE </w:t>
      </w:r>
      <w:r w:rsidR="004A2B59">
        <w:rPr>
          <w:b/>
          <w:bCs/>
        </w:rPr>
        <w:t>18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4E3F94">
        <w:rPr>
          <w:b/>
          <w:bCs/>
        </w:rPr>
        <w:t>JU</w:t>
      </w:r>
      <w:r w:rsidR="004A2B59">
        <w:rPr>
          <w:b/>
          <w:bCs/>
        </w:rPr>
        <w:t>L</w:t>
      </w:r>
      <w:r w:rsidR="004E3F94">
        <w:rPr>
          <w:b/>
          <w:bCs/>
        </w:rPr>
        <w:t>HO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5BF77D0A" w:rsidR="00D559F8" w:rsidRDefault="004A2B59" w:rsidP="00D559F8">
      <w:pPr>
        <w:ind w:left="5103"/>
        <w:jc w:val="both"/>
      </w:pPr>
      <w:r>
        <w:t>Estabelece o Programa de Parcelamento Mogiano (PPM), dos débitos inscritos em divida ativa, concede anistia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4B7871F" w:rsidR="00D559F8" w:rsidRPr="006928C0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EC4257">
        <w:rPr>
          <w:b/>
          <w:bCs/>
        </w:rPr>
        <w:t>PRE</w:t>
      </w:r>
      <w:r w:rsidR="004E3F94">
        <w:rPr>
          <w:b/>
          <w:bCs/>
        </w:rPr>
        <w:t xml:space="preserve">FEITO DO MUNICÍPIO DE MOGI DAS CRUZES, </w:t>
      </w:r>
      <w:r w:rsidR="004E3F94" w:rsidRPr="006928C0">
        <w:t>faço saber que a Câmara Municipal decreta e eu sanciono a seguinte lei complementar: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1C02D4F9" w14:textId="5C40B3FD" w:rsidR="006928C0" w:rsidRDefault="006928C0" w:rsidP="00B01DD5">
      <w:pPr>
        <w:jc w:val="center"/>
      </w:pPr>
      <w:r w:rsidRPr="00B01DD5">
        <w:t>CAPÍTULO</w:t>
      </w:r>
      <w:r w:rsidR="00B01DD5">
        <w:t xml:space="preserve"> </w:t>
      </w:r>
      <w:r w:rsidRPr="00B01DD5">
        <w:t>I</w:t>
      </w:r>
    </w:p>
    <w:p w14:paraId="09F6CDC5" w14:textId="77777777" w:rsidR="00B01DD5" w:rsidRPr="00B01DD5" w:rsidRDefault="00B01DD5" w:rsidP="00B01DD5">
      <w:pPr>
        <w:jc w:val="center"/>
      </w:pPr>
    </w:p>
    <w:p w14:paraId="33B1084F" w14:textId="77777777" w:rsidR="006928C0" w:rsidRPr="00B01DD5" w:rsidRDefault="006928C0" w:rsidP="00B01DD5">
      <w:pPr>
        <w:jc w:val="center"/>
      </w:pPr>
      <w:r w:rsidRPr="00B01DD5">
        <w:t>DA DISPOSIÇÃO PRELIMINAR</w:t>
      </w:r>
    </w:p>
    <w:p w14:paraId="4E41672F" w14:textId="77777777" w:rsidR="00B01DD5" w:rsidRPr="006928C0" w:rsidRDefault="00B01DD5" w:rsidP="006928C0">
      <w:pPr>
        <w:ind w:firstLine="4502"/>
        <w:jc w:val="both"/>
        <w:rPr>
          <w:b/>
          <w:bCs/>
        </w:rPr>
      </w:pPr>
    </w:p>
    <w:p w14:paraId="0C9126AB" w14:textId="4A47BD62" w:rsidR="006928C0" w:rsidRPr="00B01DD5" w:rsidRDefault="006928C0" w:rsidP="00B01DD5">
      <w:pPr>
        <w:ind w:firstLine="4502"/>
        <w:jc w:val="both"/>
      </w:pPr>
      <w:r w:rsidRPr="006928C0">
        <w:rPr>
          <w:b/>
          <w:bCs/>
        </w:rPr>
        <w:t xml:space="preserve">Art. 1º </w:t>
      </w:r>
      <w:r w:rsidRPr="00B01DD5">
        <w:t>Esta lei complementar regula, em complemento à legislação tributária</w:t>
      </w:r>
      <w:r w:rsidR="00B01DD5" w:rsidRPr="00B01DD5">
        <w:t xml:space="preserve"> </w:t>
      </w:r>
      <w:r w:rsidRPr="00B01DD5">
        <w:t>vigente, o novo Programa de Parcelamento Mogiano (PPM), relativo a débitos de qualquer</w:t>
      </w:r>
      <w:r w:rsidR="00B01DD5" w:rsidRPr="00B01DD5">
        <w:t xml:space="preserve"> </w:t>
      </w:r>
      <w:r w:rsidRPr="00B01DD5">
        <w:t>natureza que estejam inscritos em dívida ativa, com ou sem cobrança judicial, os quais poderão</w:t>
      </w:r>
      <w:r w:rsidR="00B01DD5" w:rsidRPr="00B01DD5">
        <w:t xml:space="preserve"> </w:t>
      </w:r>
      <w:r w:rsidRPr="00B01DD5">
        <w:t>ser pagos à vista ou parceladamente, observados os critérios fixados nesta lei complementar.</w:t>
      </w:r>
    </w:p>
    <w:p w14:paraId="57BE114D" w14:textId="77777777" w:rsidR="00B01DD5" w:rsidRPr="00B01DD5" w:rsidRDefault="00B01DD5" w:rsidP="006928C0">
      <w:pPr>
        <w:ind w:firstLine="4502"/>
        <w:jc w:val="both"/>
      </w:pPr>
    </w:p>
    <w:p w14:paraId="37851FCD" w14:textId="3D393BF6" w:rsidR="006928C0" w:rsidRDefault="006928C0" w:rsidP="00B01DD5">
      <w:pPr>
        <w:jc w:val="center"/>
      </w:pPr>
      <w:r w:rsidRPr="00B01DD5">
        <w:t>CAPÍTULO II</w:t>
      </w:r>
    </w:p>
    <w:p w14:paraId="101C7575" w14:textId="77777777" w:rsidR="00B01DD5" w:rsidRPr="00B01DD5" w:rsidRDefault="00B01DD5" w:rsidP="00B01DD5">
      <w:pPr>
        <w:jc w:val="center"/>
      </w:pPr>
    </w:p>
    <w:p w14:paraId="0921BF5D" w14:textId="77777777" w:rsidR="006928C0" w:rsidRPr="00B01DD5" w:rsidRDefault="006928C0" w:rsidP="00B01DD5">
      <w:pPr>
        <w:jc w:val="center"/>
      </w:pPr>
      <w:r w:rsidRPr="00B01DD5">
        <w:t>DO PROGRAMA DE PARCELAMENTO MOGIANO (PPM)</w:t>
      </w:r>
    </w:p>
    <w:p w14:paraId="782345FD" w14:textId="77777777" w:rsidR="00B01DD5" w:rsidRPr="006928C0" w:rsidRDefault="00B01DD5" w:rsidP="006928C0">
      <w:pPr>
        <w:ind w:firstLine="4502"/>
        <w:jc w:val="both"/>
        <w:rPr>
          <w:b/>
          <w:bCs/>
        </w:rPr>
      </w:pPr>
    </w:p>
    <w:p w14:paraId="6DB025F8" w14:textId="51A89D9D" w:rsidR="006928C0" w:rsidRPr="00B01DD5" w:rsidRDefault="006928C0" w:rsidP="00B01DD5">
      <w:pPr>
        <w:ind w:firstLine="4502"/>
        <w:jc w:val="both"/>
      </w:pPr>
      <w:r w:rsidRPr="006928C0">
        <w:rPr>
          <w:b/>
          <w:bCs/>
        </w:rPr>
        <w:t xml:space="preserve">Art. 2º </w:t>
      </w:r>
      <w:r w:rsidRPr="00B01DD5">
        <w:t>Serão anistiados os juros de mora e as multas moratórias, aplicados até a</w:t>
      </w:r>
      <w:r w:rsidR="00B01DD5" w:rsidRPr="00B01DD5">
        <w:t xml:space="preserve"> </w:t>
      </w:r>
      <w:r w:rsidRPr="00B01DD5">
        <w:t>adesão do parcelamento, para os contribuintes que, no prazo de 1 º de agosto de 2023 a 22 de</w:t>
      </w:r>
      <w:r w:rsidR="00B01DD5" w:rsidRPr="00B01DD5">
        <w:t xml:space="preserve"> </w:t>
      </w:r>
      <w:r w:rsidRPr="00B01DD5">
        <w:t>dezembro de 2023, a contar do início das adesões em 1° de agosto de 2023, adimplirem os seus</w:t>
      </w:r>
      <w:r w:rsidR="00B01DD5" w:rsidRPr="00B01DD5">
        <w:t xml:space="preserve"> </w:t>
      </w:r>
      <w:r w:rsidRPr="00B01DD5">
        <w:t>débitos consolidados por uma das seguintes formas:</w:t>
      </w:r>
    </w:p>
    <w:p w14:paraId="19958C30" w14:textId="77777777" w:rsidR="00B01DD5" w:rsidRDefault="00B01DD5" w:rsidP="006928C0">
      <w:pPr>
        <w:ind w:firstLine="4502"/>
        <w:jc w:val="both"/>
        <w:rPr>
          <w:b/>
          <w:bCs/>
        </w:rPr>
      </w:pPr>
    </w:p>
    <w:p w14:paraId="2F8859D8" w14:textId="2BFC73FF" w:rsidR="006928C0" w:rsidRPr="00B01DD5" w:rsidRDefault="006928C0" w:rsidP="00B01DD5">
      <w:pPr>
        <w:ind w:firstLine="4502"/>
        <w:jc w:val="both"/>
      </w:pPr>
      <w:r w:rsidRPr="006928C0">
        <w:rPr>
          <w:b/>
          <w:bCs/>
        </w:rPr>
        <w:t xml:space="preserve">I - </w:t>
      </w:r>
      <w:r w:rsidRPr="00B01DD5">
        <w:t>100% (cem por cento) de anistia dos juros de mora e das multas moratórias de</w:t>
      </w:r>
      <w:r w:rsidR="00B01DD5" w:rsidRPr="00B01DD5">
        <w:t xml:space="preserve"> </w:t>
      </w:r>
      <w:r w:rsidRPr="00B01DD5">
        <w:t>que trata o caput deste artigo se o pagamento se der:</w:t>
      </w:r>
    </w:p>
    <w:p w14:paraId="6AAD1C5F" w14:textId="77777777" w:rsidR="00B01DD5" w:rsidRPr="006928C0" w:rsidRDefault="00B01DD5" w:rsidP="00B01DD5">
      <w:pPr>
        <w:ind w:firstLine="4502"/>
        <w:jc w:val="both"/>
        <w:rPr>
          <w:b/>
          <w:bCs/>
        </w:rPr>
      </w:pPr>
    </w:p>
    <w:p w14:paraId="1CEB8272" w14:textId="77777777" w:rsidR="006928C0" w:rsidRDefault="006928C0" w:rsidP="006928C0">
      <w:pPr>
        <w:ind w:firstLine="4502"/>
        <w:jc w:val="both"/>
        <w:rPr>
          <w:b/>
          <w:bCs/>
        </w:rPr>
      </w:pPr>
      <w:r w:rsidRPr="006928C0">
        <w:rPr>
          <w:b/>
          <w:bCs/>
        </w:rPr>
        <w:t xml:space="preserve">a) </w:t>
      </w:r>
      <w:r w:rsidRPr="00B01DD5">
        <w:t>à vista;</w:t>
      </w:r>
    </w:p>
    <w:p w14:paraId="705E5F3D" w14:textId="77777777" w:rsidR="00B01DD5" w:rsidRPr="006928C0" w:rsidRDefault="00B01DD5" w:rsidP="006928C0">
      <w:pPr>
        <w:ind w:firstLine="4502"/>
        <w:jc w:val="both"/>
        <w:rPr>
          <w:b/>
          <w:bCs/>
        </w:rPr>
      </w:pPr>
    </w:p>
    <w:p w14:paraId="7528D8C1" w14:textId="01BC77EB" w:rsidR="006928C0" w:rsidRDefault="006928C0" w:rsidP="00B01DD5">
      <w:pPr>
        <w:ind w:firstLine="4502"/>
        <w:jc w:val="both"/>
      </w:pPr>
      <w:r w:rsidRPr="006928C0">
        <w:rPr>
          <w:b/>
          <w:bCs/>
        </w:rPr>
        <w:t xml:space="preserve">b) </w:t>
      </w:r>
      <w:r w:rsidRPr="00B01DD5">
        <w:t>5 (cinco) parcelas iguais e consecutivas se realizado o parcelamento até 31 de</w:t>
      </w:r>
      <w:r w:rsidR="00B01DD5">
        <w:t xml:space="preserve"> </w:t>
      </w:r>
      <w:r w:rsidRPr="00B01DD5">
        <w:t>agosto de 2023;</w:t>
      </w:r>
    </w:p>
    <w:p w14:paraId="5FFDE056" w14:textId="77777777" w:rsidR="00B01DD5" w:rsidRPr="00B01DD5" w:rsidRDefault="00B01DD5" w:rsidP="00B01DD5">
      <w:pPr>
        <w:ind w:firstLine="4502"/>
        <w:jc w:val="both"/>
      </w:pPr>
    </w:p>
    <w:p w14:paraId="7AC378C3" w14:textId="3365D235" w:rsidR="006928C0" w:rsidRDefault="006928C0" w:rsidP="00B01DD5">
      <w:pPr>
        <w:ind w:firstLine="4502"/>
        <w:jc w:val="both"/>
      </w:pPr>
      <w:r w:rsidRPr="006928C0">
        <w:rPr>
          <w:b/>
          <w:bCs/>
        </w:rPr>
        <w:t xml:space="preserve">c) </w:t>
      </w:r>
      <w:r w:rsidRPr="00B01DD5">
        <w:t>4 (quatro) parcelas iguais e consecutivas se realizado o parcelamento até 29 de</w:t>
      </w:r>
      <w:r w:rsidR="00B01DD5" w:rsidRPr="00B01DD5">
        <w:t xml:space="preserve"> </w:t>
      </w:r>
      <w:r w:rsidRPr="00B01DD5">
        <w:t>setembro de 2023;</w:t>
      </w:r>
    </w:p>
    <w:p w14:paraId="553CABBF" w14:textId="77777777" w:rsidR="00B01DD5" w:rsidRPr="00B01DD5" w:rsidRDefault="00B01DD5" w:rsidP="00B01DD5">
      <w:pPr>
        <w:ind w:firstLine="4502"/>
        <w:jc w:val="both"/>
      </w:pPr>
    </w:p>
    <w:p w14:paraId="7734989A" w14:textId="38975B1D" w:rsidR="006928C0" w:rsidRPr="00B01DD5" w:rsidRDefault="006928C0" w:rsidP="00B01DD5">
      <w:pPr>
        <w:ind w:firstLine="4502"/>
        <w:jc w:val="both"/>
      </w:pPr>
      <w:r w:rsidRPr="006928C0">
        <w:rPr>
          <w:b/>
          <w:bCs/>
        </w:rPr>
        <w:t xml:space="preserve">d) </w:t>
      </w:r>
      <w:r w:rsidRPr="00B01DD5">
        <w:t>3 (três) parcelas iguais e consecutivas se realizado o parcelamento até 31 de</w:t>
      </w:r>
      <w:r w:rsidR="00B01DD5" w:rsidRPr="00B01DD5">
        <w:t xml:space="preserve"> </w:t>
      </w:r>
      <w:r w:rsidRPr="00B01DD5">
        <w:t>outubro de 2023;</w:t>
      </w:r>
    </w:p>
    <w:p w14:paraId="0DA6CA40" w14:textId="77777777" w:rsidR="00B01DD5" w:rsidRPr="006928C0" w:rsidRDefault="00B01DD5" w:rsidP="00B01DD5">
      <w:pPr>
        <w:ind w:firstLine="4502"/>
        <w:jc w:val="both"/>
        <w:rPr>
          <w:b/>
          <w:bCs/>
        </w:rPr>
      </w:pPr>
    </w:p>
    <w:p w14:paraId="256FCDBA" w14:textId="6DF20FBF" w:rsidR="006928C0" w:rsidRPr="00B01DD5" w:rsidRDefault="006928C0" w:rsidP="00B01DD5">
      <w:pPr>
        <w:ind w:firstLine="4502"/>
        <w:jc w:val="both"/>
      </w:pPr>
      <w:r w:rsidRPr="006928C0">
        <w:rPr>
          <w:b/>
          <w:bCs/>
        </w:rPr>
        <w:t xml:space="preserve">e) </w:t>
      </w:r>
      <w:r w:rsidRPr="00B01DD5">
        <w:t>2 (duas) parcelas iguais e consecutivas se realizado o parcelamento até 30 de</w:t>
      </w:r>
      <w:r w:rsidR="00B01DD5" w:rsidRPr="00B01DD5">
        <w:t xml:space="preserve"> </w:t>
      </w:r>
      <w:r w:rsidRPr="00B01DD5">
        <w:t>novembro de 2023;</w:t>
      </w:r>
    </w:p>
    <w:p w14:paraId="5F2B261E" w14:textId="77777777" w:rsidR="00B01DD5" w:rsidRPr="006928C0" w:rsidRDefault="00B01DD5" w:rsidP="00B01DD5">
      <w:pPr>
        <w:ind w:firstLine="4502"/>
        <w:jc w:val="both"/>
        <w:rPr>
          <w:b/>
          <w:bCs/>
        </w:rPr>
      </w:pPr>
    </w:p>
    <w:p w14:paraId="4D340E5E" w14:textId="72946566" w:rsidR="006928C0" w:rsidRPr="00B01DD5" w:rsidRDefault="00B01DD5" w:rsidP="006928C0">
      <w:pPr>
        <w:ind w:firstLine="4502"/>
        <w:jc w:val="both"/>
      </w:pPr>
      <w:r>
        <w:rPr>
          <w:b/>
          <w:bCs/>
        </w:rPr>
        <w:t>f</w:t>
      </w:r>
      <w:r w:rsidR="006928C0" w:rsidRPr="006928C0">
        <w:rPr>
          <w:b/>
          <w:bCs/>
        </w:rPr>
        <w:t xml:space="preserve">) </w:t>
      </w:r>
      <w:r w:rsidR="006928C0" w:rsidRPr="00B01DD5">
        <w:t>parcela única se realizado o parcelamento até 22 de dezembro de 2023;</w:t>
      </w:r>
    </w:p>
    <w:p w14:paraId="02F1F9A6" w14:textId="77777777" w:rsidR="00B01DD5" w:rsidRDefault="00B01DD5" w:rsidP="006928C0">
      <w:pPr>
        <w:ind w:firstLine="4502"/>
        <w:jc w:val="both"/>
        <w:rPr>
          <w:b/>
          <w:bCs/>
        </w:rPr>
      </w:pPr>
    </w:p>
    <w:p w14:paraId="31A82BBC" w14:textId="64A489E2" w:rsidR="008375B6" w:rsidRPr="00B01DD5" w:rsidRDefault="006928C0" w:rsidP="00B01DD5">
      <w:pPr>
        <w:ind w:firstLine="4502"/>
        <w:jc w:val="both"/>
      </w:pPr>
      <w:r w:rsidRPr="006928C0">
        <w:rPr>
          <w:b/>
          <w:bCs/>
        </w:rPr>
        <w:t xml:space="preserve">II - </w:t>
      </w:r>
      <w:r w:rsidRPr="00B01DD5">
        <w:t>90% (noventa por cento) de anistia dos juros de mora e das multas moratórias</w:t>
      </w:r>
      <w:r w:rsidR="00B01DD5" w:rsidRPr="00B01DD5">
        <w:t xml:space="preserve"> </w:t>
      </w:r>
      <w:r w:rsidRPr="00B01DD5">
        <w:t>de que trata o caput deste artigo se o pagamento se der por parcelamento de 6 (seis) até 12</w:t>
      </w:r>
      <w:r w:rsidR="00B01DD5" w:rsidRPr="00B01DD5">
        <w:t xml:space="preserve"> </w:t>
      </w:r>
      <w:r w:rsidRPr="00B01DD5">
        <w:t>(doze) parcelas iguais e consecutivas;</w:t>
      </w:r>
    </w:p>
    <w:p w14:paraId="0FF0E616" w14:textId="77777777" w:rsidR="006928C0" w:rsidRPr="00B01DD5" w:rsidRDefault="006928C0" w:rsidP="006928C0">
      <w:pPr>
        <w:ind w:firstLine="4502"/>
        <w:jc w:val="both"/>
      </w:pPr>
    </w:p>
    <w:p w14:paraId="33168314" w14:textId="514AC459" w:rsidR="006928C0" w:rsidRDefault="006928C0" w:rsidP="00B01DD5">
      <w:pPr>
        <w:ind w:firstLine="4502"/>
        <w:jc w:val="both"/>
      </w:pPr>
      <w:r w:rsidRPr="00B01DD5">
        <w:rPr>
          <w:b/>
          <w:bCs/>
        </w:rPr>
        <w:t>III -</w:t>
      </w:r>
      <w:r>
        <w:t xml:space="preserve"> 80% (oitenta por cento) de anistia dos juros de mora e das multas moratórias</w:t>
      </w:r>
      <w:r w:rsidR="00B01DD5">
        <w:t xml:space="preserve"> </w:t>
      </w:r>
      <w:r>
        <w:t>de que trata o caput deste artigo se o pagamento se der por parcelamento de 13 (treze) até 24</w:t>
      </w:r>
      <w:r w:rsidR="00B01DD5">
        <w:t xml:space="preserve"> </w:t>
      </w:r>
      <w:r>
        <w:t>(vinte e quatro) parcelas iguais e consecutivas;</w:t>
      </w:r>
    </w:p>
    <w:p w14:paraId="05A660D4" w14:textId="77777777" w:rsidR="00B01DD5" w:rsidRDefault="00B01DD5" w:rsidP="00B01DD5">
      <w:pPr>
        <w:ind w:firstLine="4502"/>
        <w:jc w:val="both"/>
      </w:pPr>
    </w:p>
    <w:p w14:paraId="619485C2" w14:textId="5862E619" w:rsidR="006928C0" w:rsidRDefault="006928C0" w:rsidP="00B01DD5">
      <w:pPr>
        <w:ind w:firstLine="4502"/>
        <w:jc w:val="both"/>
      </w:pPr>
      <w:r w:rsidRPr="00B01DD5">
        <w:rPr>
          <w:b/>
          <w:bCs/>
        </w:rPr>
        <w:t>IV -</w:t>
      </w:r>
      <w:r>
        <w:t xml:space="preserve"> 70% (setenta por cento) de anistia dos juros de mora e das multas moratórias</w:t>
      </w:r>
      <w:r w:rsidR="00B01DD5">
        <w:t xml:space="preserve"> </w:t>
      </w:r>
      <w:r>
        <w:t>de que trata o caput deste artigo se o pagamento se der por parcelamento de 25 (vinte e cinco)</w:t>
      </w:r>
      <w:r w:rsidR="00B01DD5">
        <w:t xml:space="preserve"> </w:t>
      </w:r>
      <w:r>
        <w:t>até 36 (trinta e seis) parcelas iguais e consecutivas;</w:t>
      </w:r>
    </w:p>
    <w:p w14:paraId="6C108853" w14:textId="77777777" w:rsidR="00B01DD5" w:rsidRDefault="00B01DD5" w:rsidP="006928C0">
      <w:pPr>
        <w:ind w:firstLine="4502"/>
        <w:jc w:val="both"/>
      </w:pPr>
    </w:p>
    <w:p w14:paraId="408F3D4A" w14:textId="729AEE77" w:rsidR="006928C0" w:rsidRDefault="006928C0" w:rsidP="00B01DD5">
      <w:pPr>
        <w:ind w:firstLine="4502"/>
        <w:jc w:val="both"/>
      </w:pPr>
      <w:r w:rsidRPr="00B01DD5">
        <w:rPr>
          <w:b/>
          <w:bCs/>
        </w:rPr>
        <w:t>V -</w:t>
      </w:r>
      <w:r>
        <w:t xml:space="preserve"> 60% (sessenta por cento) de anistia dos juros de mora e das multas moratórias</w:t>
      </w:r>
      <w:r w:rsidR="00B01DD5">
        <w:t xml:space="preserve"> </w:t>
      </w:r>
      <w:r>
        <w:t>de que trata o caput deste artigo se o pagamento se der por parcelamento de 37 (trinta e sete)</w:t>
      </w:r>
      <w:r w:rsidR="00B01DD5">
        <w:t xml:space="preserve"> </w:t>
      </w:r>
      <w:r>
        <w:t>até 48 (quarenta e oito) parcelas iguais e consecutivas; e</w:t>
      </w:r>
    </w:p>
    <w:p w14:paraId="788EAFF7" w14:textId="77777777" w:rsidR="00B01DD5" w:rsidRDefault="00B01DD5" w:rsidP="006928C0">
      <w:pPr>
        <w:ind w:firstLine="4502"/>
        <w:jc w:val="both"/>
      </w:pPr>
    </w:p>
    <w:p w14:paraId="0AE42923" w14:textId="435C3FD2" w:rsidR="006928C0" w:rsidRDefault="006928C0" w:rsidP="00B01DD5">
      <w:pPr>
        <w:ind w:firstLine="4502"/>
        <w:jc w:val="both"/>
      </w:pPr>
      <w:r w:rsidRPr="00B01DD5">
        <w:rPr>
          <w:b/>
          <w:bCs/>
        </w:rPr>
        <w:t>VI -</w:t>
      </w:r>
      <w:r>
        <w:t xml:space="preserve"> 50% (cinquenta por cento) de anistia dos juros de mora e das multas</w:t>
      </w:r>
      <w:r w:rsidR="00B01DD5">
        <w:t xml:space="preserve"> </w:t>
      </w:r>
      <w:r>
        <w:t>moratórias de que trata o caput deste artigo se o pagamento se der por parcelamento de 49</w:t>
      </w:r>
      <w:r w:rsidR="00B01DD5">
        <w:t xml:space="preserve"> </w:t>
      </w:r>
      <w:r>
        <w:t>(quarenta e nove) até 60 (sessenta) parcelas iguais e consecutivas.</w:t>
      </w:r>
    </w:p>
    <w:p w14:paraId="0E701758" w14:textId="77777777" w:rsidR="00B01DD5" w:rsidRDefault="00B01DD5" w:rsidP="006928C0">
      <w:pPr>
        <w:ind w:firstLine="4502"/>
        <w:jc w:val="both"/>
      </w:pPr>
    </w:p>
    <w:p w14:paraId="1BEC0B19" w14:textId="4E30D807" w:rsidR="006928C0" w:rsidRDefault="006928C0" w:rsidP="00B01DD5">
      <w:pPr>
        <w:ind w:firstLine="4502"/>
        <w:jc w:val="both"/>
      </w:pPr>
      <w:r w:rsidRPr="00B01DD5">
        <w:rPr>
          <w:b/>
          <w:bCs/>
        </w:rPr>
        <w:t>§ 1º</w:t>
      </w:r>
      <w:r>
        <w:t xml:space="preserve"> Consideram-se débitos consolidados para os fins desta lei complementar o total</w:t>
      </w:r>
      <w:r w:rsidR="00B01DD5">
        <w:t xml:space="preserve"> </w:t>
      </w:r>
      <w:r>
        <w:t>dos créditos devidos inscritos em dívida ativa até 31 de julho de 2023, por inscrição municipal,</w:t>
      </w:r>
      <w:r w:rsidR="00B01DD5">
        <w:t xml:space="preserve"> </w:t>
      </w:r>
      <w:r>
        <w:t>acrescidos dos encargos e acréscimos legais ou contratuais, honorários advocatícios, correção</w:t>
      </w:r>
      <w:r w:rsidR="00B01DD5">
        <w:t xml:space="preserve"> </w:t>
      </w:r>
      <w:r>
        <w:t>monetária e, caso tenha havido ajuizamento, das respectivas custas judiciais, existentes na data</w:t>
      </w:r>
      <w:r w:rsidR="00B01DD5">
        <w:t xml:space="preserve"> </w:t>
      </w:r>
      <w:r>
        <w:t>da formalização do parcelamento.</w:t>
      </w:r>
    </w:p>
    <w:p w14:paraId="1E25C45C" w14:textId="77777777" w:rsidR="00B01DD5" w:rsidRDefault="00B01DD5" w:rsidP="006928C0">
      <w:pPr>
        <w:ind w:firstLine="4502"/>
        <w:jc w:val="both"/>
      </w:pPr>
    </w:p>
    <w:p w14:paraId="38EBFF85" w14:textId="7D25DE77" w:rsidR="006928C0" w:rsidRDefault="006928C0" w:rsidP="00B01DD5">
      <w:pPr>
        <w:ind w:firstLine="4502"/>
        <w:jc w:val="both"/>
      </w:pPr>
      <w:r w:rsidRPr="00B01DD5">
        <w:rPr>
          <w:b/>
          <w:bCs/>
        </w:rPr>
        <w:t>§ 2º</w:t>
      </w:r>
      <w:r>
        <w:t xml:space="preserve"> As parcelas de que tratam o artigo 2º não poderão ter valor inferior a 25% (vinte</w:t>
      </w:r>
      <w:r w:rsidR="00B01DD5">
        <w:t xml:space="preserve"> </w:t>
      </w:r>
      <w:r>
        <w:t>e cinco por cento) de uma Unidade Fiscal do Município - UFM, vigente à época da adesão do</w:t>
      </w:r>
      <w:r w:rsidR="00B01DD5">
        <w:t xml:space="preserve"> </w:t>
      </w:r>
      <w:r>
        <w:t>parcelamento.</w:t>
      </w:r>
    </w:p>
    <w:p w14:paraId="64AC8AC1" w14:textId="77777777" w:rsidR="00B01DD5" w:rsidRDefault="00B01DD5" w:rsidP="006928C0">
      <w:pPr>
        <w:ind w:firstLine="4502"/>
        <w:jc w:val="both"/>
      </w:pPr>
    </w:p>
    <w:p w14:paraId="350D0B1E" w14:textId="62E3B88B" w:rsidR="006928C0" w:rsidRDefault="006928C0" w:rsidP="00B01DD5">
      <w:pPr>
        <w:ind w:firstLine="4502"/>
        <w:jc w:val="both"/>
      </w:pPr>
      <w:r w:rsidRPr="00B01DD5">
        <w:rPr>
          <w:b/>
          <w:bCs/>
        </w:rPr>
        <w:t>§ 3°</w:t>
      </w:r>
      <w:r>
        <w:t xml:space="preserve"> O devedor poderá escolher a data do vencimento, restrito aos dias úteis do mês</w:t>
      </w:r>
      <w:r w:rsidR="00B01DD5">
        <w:t xml:space="preserve"> </w:t>
      </w:r>
      <w:r>
        <w:t>da respectiva adesão ao parcelamento, sendo que o vencimento da primeira parcela determinará a</w:t>
      </w:r>
      <w:r w:rsidR="00B01DD5">
        <w:t xml:space="preserve"> </w:t>
      </w:r>
      <w:r>
        <w:t>data do vencimento das demais.</w:t>
      </w:r>
    </w:p>
    <w:p w14:paraId="068D4C37" w14:textId="77777777" w:rsidR="00B01DD5" w:rsidRDefault="00B01DD5" w:rsidP="006928C0">
      <w:pPr>
        <w:ind w:firstLine="4502"/>
        <w:jc w:val="both"/>
      </w:pPr>
    </w:p>
    <w:p w14:paraId="50704741" w14:textId="552BA607" w:rsidR="006928C0" w:rsidRDefault="006928C0" w:rsidP="006928C0">
      <w:pPr>
        <w:ind w:firstLine="4502"/>
        <w:jc w:val="both"/>
      </w:pPr>
      <w:r w:rsidRPr="00B01DD5">
        <w:rPr>
          <w:b/>
          <w:bCs/>
        </w:rPr>
        <w:t>§ 4º</w:t>
      </w:r>
      <w:r>
        <w:t xml:space="preserve"> As parcelas do parcelamento serão devidamente corrigidas monetariamente.</w:t>
      </w:r>
    </w:p>
    <w:p w14:paraId="34F4910D" w14:textId="77777777" w:rsidR="00B01DD5" w:rsidRDefault="00B01DD5" w:rsidP="006928C0">
      <w:pPr>
        <w:ind w:firstLine="4502"/>
        <w:jc w:val="both"/>
      </w:pPr>
    </w:p>
    <w:p w14:paraId="041CADC3" w14:textId="3F32666F" w:rsidR="006928C0" w:rsidRDefault="006928C0" w:rsidP="00B01DD5">
      <w:pPr>
        <w:ind w:firstLine="4502"/>
        <w:jc w:val="both"/>
      </w:pPr>
      <w:r w:rsidRPr="00B01DD5">
        <w:rPr>
          <w:b/>
          <w:bCs/>
        </w:rPr>
        <w:t>Art. 3</w:t>
      </w:r>
      <w:r w:rsidR="00B01DD5">
        <w:rPr>
          <w:b/>
          <w:bCs/>
        </w:rPr>
        <w:t>º</w:t>
      </w:r>
      <w:r>
        <w:t xml:space="preserve"> Só poderão requerer o parcelamento aqueles que, mediante prova</w:t>
      </w:r>
      <w:r w:rsidR="00B01DD5">
        <w:t xml:space="preserve"> </w:t>
      </w:r>
      <w:r>
        <w:t>documental, ostentarem a condição de contribuintes ou legítimos representantes ou procuradores</w:t>
      </w:r>
      <w:r w:rsidR="00B01DD5">
        <w:t xml:space="preserve"> </w:t>
      </w:r>
      <w:r>
        <w:t>dos contribuintes, nos termos da lei civil.</w:t>
      </w:r>
    </w:p>
    <w:p w14:paraId="443C317B" w14:textId="77777777" w:rsidR="00B01DD5" w:rsidRDefault="00B01DD5" w:rsidP="006928C0">
      <w:pPr>
        <w:ind w:firstLine="4502"/>
        <w:jc w:val="both"/>
      </w:pPr>
    </w:p>
    <w:p w14:paraId="46E2EF32" w14:textId="2CDC73D0" w:rsidR="006928C0" w:rsidRDefault="006928C0" w:rsidP="00B01DD5">
      <w:pPr>
        <w:ind w:firstLine="4502"/>
        <w:jc w:val="both"/>
      </w:pPr>
      <w:r w:rsidRPr="00B01DD5">
        <w:rPr>
          <w:b/>
          <w:bCs/>
        </w:rPr>
        <w:t>§ 1º</w:t>
      </w:r>
      <w:r>
        <w:t xml:space="preserve"> O parcelamento de débitos imobiliários poderá ser realizado por aqueles que se</w:t>
      </w:r>
      <w:r w:rsidR="00B01DD5">
        <w:t xml:space="preserve"> </w:t>
      </w:r>
      <w:r>
        <w:t>declarem possuidores do imóvel, mediante a assinatura de declaração de posse, sob sua</w:t>
      </w:r>
      <w:r w:rsidR="00B01DD5">
        <w:t xml:space="preserve"> </w:t>
      </w:r>
      <w:r>
        <w:t>responsabilidade e sob as penas da lei, que será fornecida pelos órgãos da Prefeitura Municipal</w:t>
      </w:r>
      <w:r w:rsidR="00B01DD5">
        <w:t xml:space="preserve"> </w:t>
      </w:r>
      <w:r>
        <w:t>no momento do requerimento.</w:t>
      </w:r>
    </w:p>
    <w:p w14:paraId="49DDFCB4" w14:textId="77777777" w:rsidR="00B01DD5" w:rsidRDefault="00B01DD5" w:rsidP="00B01DD5">
      <w:pPr>
        <w:ind w:firstLine="4502"/>
        <w:jc w:val="both"/>
      </w:pPr>
    </w:p>
    <w:p w14:paraId="4B1F1F35" w14:textId="7092C19F" w:rsidR="006928C0" w:rsidRDefault="006928C0" w:rsidP="00B01DD5">
      <w:pPr>
        <w:ind w:firstLine="4502"/>
        <w:jc w:val="both"/>
      </w:pPr>
      <w:r w:rsidRPr="00B01DD5">
        <w:rPr>
          <w:b/>
          <w:bCs/>
        </w:rPr>
        <w:lastRenderedPageBreak/>
        <w:t>§ 2º</w:t>
      </w:r>
      <w:r>
        <w:t xml:space="preserve"> O pagamento e o parcelamento de tributos imobiliários não implicam no</w:t>
      </w:r>
      <w:r w:rsidR="00B01DD5">
        <w:t xml:space="preserve"> </w:t>
      </w:r>
      <w:r>
        <w:t>reconhecimento, pela Prefeitura Municipal, para quaisquer fins, da existência ou legitimidade de</w:t>
      </w:r>
      <w:r w:rsidR="00B01DD5">
        <w:t xml:space="preserve"> </w:t>
      </w:r>
      <w:r>
        <w:t>direito de propriedade, domínio útil ou posse do requerente sobre o imóvel, nos termos do artigo</w:t>
      </w:r>
      <w:r w:rsidR="00B01DD5">
        <w:t xml:space="preserve"> </w:t>
      </w:r>
      <w:r>
        <w:t>28 da Lei Complementar nº 4, de 17 de dezembro de 2001.</w:t>
      </w:r>
    </w:p>
    <w:p w14:paraId="72F39762" w14:textId="77777777" w:rsidR="006928C0" w:rsidRDefault="006928C0" w:rsidP="006928C0">
      <w:pPr>
        <w:ind w:firstLine="4502"/>
        <w:jc w:val="both"/>
      </w:pPr>
    </w:p>
    <w:p w14:paraId="065E06A1" w14:textId="28A6B08C" w:rsidR="006928C0" w:rsidRDefault="006928C0" w:rsidP="00B01DD5">
      <w:pPr>
        <w:ind w:firstLine="4502"/>
        <w:jc w:val="both"/>
      </w:pPr>
      <w:r w:rsidRPr="00B01DD5">
        <w:rPr>
          <w:b/>
          <w:bCs/>
        </w:rPr>
        <w:t>Art. 4º</w:t>
      </w:r>
      <w:r>
        <w:t xml:space="preserve"> A efetivação do parcelamento e a suspensão da exigibilidade do crédito</w:t>
      </w:r>
      <w:r w:rsidR="00B01DD5">
        <w:t xml:space="preserve"> </w:t>
      </w:r>
      <w:r>
        <w:t>tributário ocorrerão apenas com o pagamento da primeira parcela do acordo.</w:t>
      </w:r>
    </w:p>
    <w:p w14:paraId="43C01AF8" w14:textId="77777777" w:rsidR="00B01DD5" w:rsidRDefault="00B01DD5" w:rsidP="006928C0">
      <w:pPr>
        <w:ind w:firstLine="4502"/>
        <w:jc w:val="both"/>
      </w:pPr>
    </w:p>
    <w:p w14:paraId="2FCD316E" w14:textId="79B1BEA0" w:rsidR="006928C0" w:rsidRDefault="006928C0" w:rsidP="00B01DD5">
      <w:pPr>
        <w:ind w:firstLine="4502"/>
        <w:jc w:val="both"/>
      </w:pPr>
      <w:r w:rsidRPr="00B01DD5">
        <w:rPr>
          <w:b/>
          <w:bCs/>
        </w:rPr>
        <w:t>§ 1º</w:t>
      </w:r>
      <w:r>
        <w:t xml:space="preserve"> A efetivação do parcelamento, por qualquer forma, implica a confissão</w:t>
      </w:r>
      <w:r w:rsidR="00B01DD5">
        <w:t xml:space="preserve"> </w:t>
      </w:r>
      <w:r>
        <w:t>irrevogável da dívida, com reconhecimento de liquidez e certeza do crédito correspondente e</w:t>
      </w:r>
      <w:r w:rsidR="00B01DD5">
        <w:t xml:space="preserve"> </w:t>
      </w:r>
      <w:r>
        <w:t>renúncia de qualquer defesa ou recurso administrativo ou judicial, acarretando, ainda, a</w:t>
      </w:r>
      <w:r w:rsidR="00B01DD5">
        <w:t xml:space="preserve"> </w:t>
      </w:r>
      <w:r>
        <w:t>interrupção e a suspensão da prescrição na forma dos artigos 151, VI, e 17 4, parágrafo único, IV,</w:t>
      </w:r>
      <w:r w:rsidR="00B01DD5">
        <w:t xml:space="preserve"> </w:t>
      </w:r>
      <w:r>
        <w:t>do Código Tributário Nacional, e do artigo 202, VI, do Código Civil.</w:t>
      </w:r>
    </w:p>
    <w:p w14:paraId="7998895E" w14:textId="77777777" w:rsidR="00B01DD5" w:rsidRDefault="00B01DD5" w:rsidP="006928C0">
      <w:pPr>
        <w:ind w:firstLine="4502"/>
        <w:jc w:val="both"/>
      </w:pPr>
    </w:p>
    <w:p w14:paraId="3F9CD8DE" w14:textId="2646F314" w:rsidR="006928C0" w:rsidRDefault="006928C0" w:rsidP="00B01DD5">
      <w:pPr>
        <w:ind w:firstLine="4502"/>
        <w:jc w:val="both"/>
      </w:pPr>
      <w:r w:rsidRPr="00B01DD5">
        <w:rPr>
          <w:b/>
          <w:bCs/>
        </w:rPr>
        <w:t>§ 2º</w:t>
      </w:r>
      <w:r>
        <w:t xml:space="preserve"> Efetivado o parcelamento, o contribuinte deverá requerer, no prazo de 60</w:t>
      </w:r>
      <w:r w:rsidR="00B01DD5">
        <w:t xml:space="preserve"> </w:t>
      </w:r>
      <w:r>
        <w:t>(sessenta) dias, a desistência de quaisquer medidas judiciais ou administrativas que estejam</w:t>
      </w:r>
      <w:r w:rsidR="00B01DD5">
        <w:t xml:space="preserve"> </w:t>
      </w:r>
      <w:r>
        <w:t>discutindo ou questionando os débitos correspondentes, sob pena de cancelamento do acordo,</w:t>
      </w:r>
      <w:r w:rsidR="00B01DD5">
        <w:t xml:space="preserve"> </w:t>
      </w:r>
      <w:r>
        <w:t>nos termos do inciso III do artigo 5° desta lei complementar.</w:t>
      </w:r>
    </w:p>
    <w:p w14:paraId="04CB8D01" w14:textId="77777777" w:rsidR="00B01DD5" w:rsidRDefault="00B01DD5" w:rsidP="006928C0">
      <w:pPr>
        <w:ind w:firstLine="4502"/>
        <w:jc w:val="both"/>
      </w:pPr>
    </w:p>
    <w:p w14:paraId="0497BD2C" w14:textId="61B5FD59" w:rsidR="006928C0" w:rsidRDefault="006928C0" w:rsidP="00B01DD5">
      <w:pPr>
        <w:ind w:firstLine="4502"/>
        <w:jc w:val="both"/>
      </w:pPr>
      <w:r w:rsidRPr="00B01DD5">
        <w:rPr>
          <w:b/>
          <w:bCs/>
        </w:rPr>
        <w:t>§ 3º</w:t>
      </w:r>
      <w:r>
        <w:t xml:space="preserve"> No momento da formalização do acordo de parcelamento, ao requerente será</w:t>
      </w:r>
      <w:r w:rsidR="00B01DD5">
        <w:t xml:space="preserve"> </w:t>
      </w:r>
      <w:r>
        <w:t>disponibilizado o boleto bancário para pagamento da primeira parcela, via site oficial do</w:t>
      </w:r>
      <w:r w:rsidR="00B01DD5">
        <w:t xml:space="preserve"> </w:t>
      </w:r>
      <w:r>
        <w:t>Município ou presencialmente, no Pronto Atendimento ao Cidadão - PAC, sendo que as demais</w:t>
      </w:r>
      <w:r w:rsidR="00B01DD5">
        <w:t xml:space="preserve"> </w:t>
      </w:r>
      <w:r>
        <w:t>poderão ser emitidas após a efetivação do parcelamento, no site oficial do Município ou</w:t>
      </w:r>
      <w:r w:rsidR="00B01DD5">
        <w:t xml:space="preserve"> </w:t>
      </w:r>
      <w:r>
        <w:t>presencialmente, no Pronto Atendimento ao Cidadão - PAC, as quais constarão o valor em</w:t>
      </w:r>
      <w:r w:rsidR="00B01DD5">
        <w:t xml:space="preserve"> </w:t>
      </w:r>
      <w:r>
        <w:t>Unidades Fiscais do Município - UFMs, nos termos do disposto no artigo 2° da presente lei</w:t>
      </w:r>
      <w:r w:rsidR="00B01DD5">
        <w:t xml:space="preserve"> </w:t>
      </w:r>
      <w:r>
        <w:t>complementar.</w:t>
      </w:r>
    </w:p>
    <w:p w14:paraId="19761BBC" w14:textId="77777777" w:rsidR="00B01DD5" w:rsidRDefault="00B01DD5" w:rsidP="00B01DD5">
      <w:pPr>
        <w:ind w:firstLine="4502"/>
        <w:jc w:val="both"/>
      </w:pPr>
    </w:p>
    <w:p w14:paraId="4BA9C494" w14:textId="4F8743BD" w:rsidR="006928C0" w:rsidRDefault="006928C0" w:rsidP="00B01DD5">
      <w:pPr>
        <w:ind w:firstLine="4502"/>
        <w:jc w:val="both"/>
      </w:pPr>
      <w:r w:rsidRPr="00B01DD5">
        <w:rPr>
          <w:b/>
          <w:bCs/>
        </w:rPr>
        <w:t>§ 4º</w:t>
      </w:r>
      <w:r>
        <w:t xml:space="preserve"> O pagamento de parcela fora do prazo legal implicará cobrança de multa</w:t>
      </w:r>
      <w:r w:rsidR="00B01DD5">
        <w:t xml:space="preserve"> </w:t>
      </w:r>
      <w:r>
        <w:t>moratória de 0,33% (trinta e três centésimos por cento) por dia de atraso sobre o valor da parcela</w:t>
      </w:r>
      <w:r w:rsidR="00B01DD5">
        <w:t xml:space="preserve"> </w:t>
      </w:r>
      <w:r>
        <w:t>devida e não paga, até o limite de 20% (vinte por cento), acrescido de juros moratório de 1 % (um</w:t>
      </w:r>
      <w:r w:rsidR="00B01DD5">
        <w:t xml:space="preserve"> </w:t>
      </w:r>
      <w:r>
        <w:t>por cento) ao mês ou fração, sem prejuízo das demais penalidades</w:t>
      </w:r>
    </w:p>
    <w:p w14:paraId="635853DD" w14:textId="77777777" w:rsidR="00B01DD5" w:rsidRDefault="00B01DD5" w:rsidP="006928C0">
      <w:pPr>
        <w:ind w:firstLine="4502"/>
        <w:jc w:val="both"/>
      </w:pPr>
    </w:p>
    <w:p w14:paraId="6B2D26EF" w14:textId="359D97F7" w:rsidR="006928C0" w:rsidRDefault="006928C0" w:rsidP="00B01DD5">
      <w:pPr>
        <w:ind w:firstLine="4502"/>
        <w:jc w:val="both"/>
      </w:pPr>
      <w:r w:rsidRPr="00B01DD5">
        <w:rPr>
          <w:b/>
          <w:bCs/>
        </w:rPr>
        <w:t>Art. 5</w:t>
      </w:r>
      <w:r w:rsidR="00B01DD5" w:rsidRPr="00B01DD5">
        <w:rPr>
          <w:b/>
          <w:bCs/>
        </w:rPr>
        <w:t>º</w:t>
      </w:r>
      <w:r>
        <w:t xml:space="preserve"> O contribuinte será excluído do parcelamento, sem notificação previa,</w:t>
      </w:r>
      <w:r w:rsidR="00B01DD5">
        <w:t xml:space="preserve"> </w:t>
      </w:r>
      <w:r>
        <w:t>implicando em renúncia do devedor aos benefícios concedidos por esta lei complementar, com</w:t>
      </w:r>
      <w:r w:rsidR="00B01DD5">
        <w:t xml:space="preserve"> </w:t>
      </w:r>
      <w:r>
        <w:t>imediata exigibilidade da dívida não paga, na forma da Lei Federal nº 6.830, de 22 de setembro</w:t>
      </w:r>
      <w:r w:rsidR="00B01DD5">
        <w:t xml:space="preserve"> </w:t>
      </w:r>
      <w:r>
        <w:t>de 1980, diante da ocorrência de uma das seguintes hipóteses:</w:t>
      </w:r>
    </w:p>
    <w:p w14:paraId="7A592C55" w14:textId="77777777" w:rsidR="00B01DD5" w:rsidRDefault="00B01DD5" w:rsidP="006928C0">
      <w:pPr>
        <w:ind w:firstLine="4502"/>
        <w:jc w:val="both"/>
      </w:pPr>
    </w:p>
    <w:p w14:paraId="3E3B9210" w14:textId="79DBA516" w:rsidR="006928C0" w:rsidRDefault="006928C0" w:rsidP="006928C0">
      <w:pPr>
        <w:ind w:firstLine="4502"/>
        <w:jc w:val="both"/>
      </w:pPr>
      <w:r w:rsidRPr="00B01DD5">
        <w:rPr>
          <w:b/>
          <w:bCs/>
        </w:rPr>
        <w:t>I -</w:t>
      </w:r>
      <w:r>
        <w:t xml:space="preserve"> </w:t>
      </w:r>
      <w:proofErr w:type="gramStart"/>
      <w:r>
        <w:t>falta</w:t>
      </w:r>
      <w:proofErr w:type="gramEnd"/>
      <w:r>
        <w:t xml:space="preserve"> de pagamento de 2 (duas) parcelas, após o vencimento da segunda;</w:t>
      </w:r>
    </w:p>
    <w:p w14:paraId="7E84318C" w14:textId="77777777" w:rsidR="00B01DD5" w:rsidRDefault="00B01DD5" w:rsidP="006928C0">
      <w:pPr>
        <w:ind w:firstLine="4502"/>
        <w:jc w:val="both"/>
      </w:pPr>
    </w:p>
    <w:p w14:paraId="0E5F57BE" w14:textId="4A06B615" w:rsidR="006928C0" w:rsidRDefault="006928C0" w:rsidP="006928C0">
      <w:pPr>
        <w:ind w:firstLine="4502"/>
        <w:jc w:val="both"/>
      </w:pPr>
      <w:r w:rsidRPr="00B01DD5">
        <w:rPr>
          <w:b/>
          <w:bCs/>
        </w:rPr>
        <w:t>II -</w:t>
      </w:r>
      <w:r>
        <w:t xml:space="preserve"> </w:t>
      </w:r>
      <w:proofErr w:type="gramStart"/>
      <w:r>
        <w:t>o</w:t>
      </w:r>
      <w:proofErr w:type="gramEnd"/>
      <w:r>
        <w:t xml:space="preserve"> pagamento a menor de 3 (três) parcelas, consecutivas ou não;</w:t>
      </w:r>
    </w:p>
    <w:p w14:paraId="7B9022F0" w14:textId="77777777" w:rsidR="00B01DD5" w:rsidRDefault="00B01DD5" w:rsidP="006928C0">
      <w:pPr>
        <w:ind w:firstLine="4502"/>
        <w:jc w:val="both"/>
      </w:pPr>
    </w:p>
    <w:p w14:paraId="2A546F71" w14:textId="09F9F07E" w:rsidR="006928C0" w:rsidRDefault="006928C0" w:rsidP="00B01DD5">
      <w:pPr>
        <w:ind w:firstLine="4502"/>
        <w:jc w:val="both"/>
      </w:pPr>
      <w:r w:rsidRPr="00B01DD5">
        <w:rPr>
          <w:b/>
          <w:bCs/>
        </w:rPr>
        <w:t>III -</w:t>
      </w:r>
      <w:r>
        <w:t xml:space="preserve"> a não efetivação da desistência de que trata o artigo 4° desta lei complementar,</w:t>
      </w:r>
      <w:r w:rsidR="00B01DD5">
        <w:t xml:space="preserve"> </w:t>
      </w:r>
      <w:r>
        <w:t>no prazo de 120 (cento e vinte) dias, contados da data da efetivação do parcelamento;</w:t>
      </w:r>
    </w:p>
    <w:p w14:paraId="118B14E2" w14:textId="77777777" w:rsidR="00B01DD5" w:rsidRDefault="00B01DD5" w:rsidP="006928C0">
      <w:pPr>
        <w:ind w:firstLine="4502"/>
        <w:jc w:val="both"/>
      </w:pPr>
    </w:p>
    <w:p w14:paraId="04440A10" w14:textId="548BC82C" w:rsidR="006928C0" w:rsidRDefault="006928C0" w:rsidP="006928C0">
      <w:pPr>
        <w:ind w:firstLine="4502"/>
        <w:jc w:val="both"/>
      </w:pPr>
      <w:r w:rsidRPr="00B01DD5">
        <w:rPr>
          <w:b/>
          <w:bCs/>
        </w:rPr>
        <w:lastRenderedPageBreak/>
        <w:t xml:space="preserve">IV </w:t>
      </w:r>
      <w:r>
        <w:t xml:space="preserve">- </w:t>
      </w:r>
      <w:proofErr w:type="gramStart"/>
      <w:r>
        <w:t>decretação</w:t>
      </w:r>
      <w:proofErr w:type="gramEnd"/>
      <w:r>
        <w:t xml:space="preserve"> de falência ou extinção pela liquidação da pessoa jurídica;</w:t>
      </w:r>
    </w:p>
    <w:p w14:paraId="43624DC2" w14:textId="77777777" w:rsidR="00B01DD5" w:rsidRDefault="00B01DD5" w:rsidP="006928C0">
      <w:pPr>
        <w:ind w:firstLine="4502"/>
        <w:jc w:val="both"/>
        <w:rPr>
          <w:b/>
          <w:bCs/>
        </w:rPr>
      </w:pPr>
    </w:p>
    <w:p w14:paraId="358B54EA" w14:textId="20B0C29C" w:rsidR="006928C0" w:rsidRDefault="006928C0" w:rsidP="00B01DD5">
      <w:pPr>
        <w:ind w:firstLine="4502"/>
        <w:jc w:val="both"/>
      </w:pPr>
      <w:r w:rsidRPr="00B01DD5">
        <w:rPr>
          <w:b/>
          <w:bCs/>
        </w:rPr>
        <w:t>V</w:t>
      </w:r>
      <w:r>
        <w:t xml:space="preserve"> - </w:t>
      </w:r>
      <w:proofErr w:type="gramStart"/>
      <w:r>
        <w:t>cisão</w:t>
      </w:r>
      <w:proofErr w:type="gramEnd"/>
      <w:r>
        <w:t xml:space="preserve"> da pessoa jurídica, exceto se a sociedade nova, oriunda da cisão, ou aquela</w:t>
      </w:r>
      <w:r w:rsidR="00B01DD5">
        <w:t xml:space="preserve"> </w:t>
      </w:r>
      <w:r>
        <w:t>que incorporar a parte do patrimônio, assumir solidariamente com a cindida as obrigações.</w:t>
      </w:r>
    </w:p>
    <w:p w14:paraId="3AA973A8" w14:textId="77777777" w:rsidR="00B01DD5" w:rsidRDefault="00B01DD5" w:rsidP="006928C0">
      <w:pPr>
        <w:ind w:firstLine="4502"/>
        <w:jc w:val="both"/>
      </w:pPr>
    </w:p>
    <w:p w14:paraId="4E58D062" w14:textId="015B6250" w:rsidR="006928C0" w:rsidRDefault="006928C0" w:rsidP="0051713D">
      <w:pPr>
        <w:ind w:firstLine="4502"/>
        <w:jc w:val="both"/>
      </w:pPr>
      <w:r w:rsidRPr="0051713D">
        <w:rPr>
          <w:b/>
          <w:bCs/>
        </w:rPr>
        <w:t>§ 1</w:t>
      </w:r>
      <w:r w:rsidR="0051713D" w:rsidRPr="0051713D">
        <w:rPr>
          <w:b/>
          <w:bCs/>
        </w:rPr>
        <w:t>º</w:t>
      </w:r>
      <w:r>
        <w:t xml:space="preserve"> Na hipótese do inciso I deste artigo, o contribuinte poderá requerer a reativação</w:t>
      </w:r>
      <w:r w:rsidR="0051713D">
        <w:t xml:space="preserve"> </w:t>
      </w:r>
      <w:r>
        <w:t>do parcelamento mediante o pagamento imediato de todas as parcelas em atraso, desde que o</w:t>
      </w:r>
      <w:r w:rsidR="0051713D">
        <w:t xml:space="preserve"> </w:t>
      </w:r>
      <w:r>
        <w:t>faça no prazo máximo de 30 (trinta) dias do vencimento da segunda parcela.</w:t>
      </w:r>
    </w:p>
    <w:p w14:paraId="658F0F69" w14:textId="77777777" w:rsidR="006928C0" w:rsidRDefault="006928C0" w:rsidP="006928C0">
      <w:pPr>
        <w:ind w:firstLine="4502"/>
        <w:jc w:val="both"/>
      </w:pPr>
    </w:p>
    <w:p w14:paraId="6B1DC123" w14:textId="6750F81A" w:rsidR="006928C0" w:rsidRDefault="006928C0" w:rsidP="0051713D">
      <w:pPr>
        <w:ind w:firstLine="4502"/>
        <w:jc w:val="both"/>
      </w:pPr>
      <w:r w:rsidRPr="0051713D">
        <w:rPr>
          <w:b/>
          <w:bCs/>
        </w:rPr>
        <w:t>§ 2º</w:t>
      </w:r>
      <w:r>
        <w:t xml:space="preserve"> No final do prazo de parcelamento, constatada a existência de uma parcela ainda</w:t>
      </w:r>
      <w:r w:rsidR="0051713D">
        <w:t xml:space="preserve"> </w:t>
      </w:r>
      <w:r>
        <w:t>pendente de pagamento, o devedor será notificado a regularizar a pendência em até 30 (trinta)</w:t>
      </w:r>
      <w:r w:rsidR="0051713D">
        <w:t xml:space="preserve"> </w:t>
      </w:r>
      <w:r>
        <w:t>dias, mediante envio de carta ou e-mail para os endereços constantes do cadastro municipal ou</w:t>
      </w:r>
      <w:r w:rsidR="0051713D">
        <w:t xml:space="preserve"> </w:t>
      </w:r>
      <w:r>
        <w:t>do termo de parcelamento.</w:t>
      </w:r>
    </w:p>
    <w:p w14:paraId="5EA9E9B8" w14:textId="77777777" w:rsidR="0051713D" w:rsidRDefault="0051713D" w:rsidP="0051713D">
      <w:pPr>
        <w:ind w:firstLine="4502"/>
        <w:jc w:val="both"/>
      </w:pPr>
    </w:p>
    <w:p w14:paraId="528FCFF7" w14:textId="486234CA" w:rsidR="006928C0" w:rsidRDefault="006928C0" w:rsidP="0051713D">
      <w:pPr>
        <w:ind w:firstLine="4502"/>
        <w:jc w:val="both"/>
      </w:pPr>
      <w:r w:rsidRPr="0051713D">
        <w:rPr>
          <w:b/>
          <w:bCs/>
        </w:rPr>
        <w:t>§ 3</w:t>
      </w:r>
      <w:r w:rsidR="0051713D">
        <w:rPr>
          <w:b/>
          <w:bCs/>
        </w:rPr>
        <w:t>º</w:t>
      </w:r>
      <w:r>
        <w:t xml:space="preserve"> Decorrido o prazo do § 2º deste artigo sem que tenha havido a regularização da</w:t>
      </w:r>
      <w:r w:rsidR="0051713D">
        <w:t xml:space="preserve"> </w:t>
      </w:r>
      <w:r>
        <w:t>pendência e independentemente da efetiva cientificação do contribuinte, o parcelamento será</w:t>
      </w:r>
      <w:r w:rsidR="0051713D">
        <w:t xml:space="preserve"> </w:t>
      </w:r>
      <w:r>
        <w:t>cancelado, com a perda de todos os benefícios concedidos nesta lei complementar.</w:t>
      </w:r>
    </w:p>
    <w:p w14:paraId="0217B08A" w14:textId="77777777" w:rsidR="0051713D" w:rsidRDefault="0051713D" w:rsidP="006928C0">
      <w:pPr>
        <w:ind w:firstLine="4502"/>
        <w:jc w:val="both"/>
      </w:pPr>
    </w:p>
    <w:p w14:paraId="467F73EF" w14:textId="0B9F622E" w:rsidR="006928C0" w:rsidRDefault="006928C0" w:rsidP="0051713D">
      <w:pPr>
        <w:ind w:firstLine="4502"/>
        <w:jc w:val="both"/>
      </w:pPr>
      <w:r w:rsidRPr="0051713D">
        <w:rPr>
          <w:b/>
          <w:bCs/>
        </w:rPr>
        <w:t>§ 4º</w:t>
      </w:r>
      <w:r>
        <w:t xml:space="preserve"> O cancelamento dos parcelamentos de que trata esta lei complementar implicará</w:t>
      </w:r>
      <w:r w:rsidR="0051713D">
        <w:t xml:space="preserve"> </w:t>
      </w:r>
      <w:r>
        <w:t>na revogação da anistia e da moratória concedidas e na imediata exigibilidade dos créditos e das</w:t>
      </w:r>
      <w:r w:rsidR="0051713D">
        <w:t xml:space="preserve"> </w:t>
      </w:r>
      <w:r>
        <w:t>penalidades de que tratam os artigos 28, II e III, da Lei Municipal nº 1. 961, de 1970; o artigo 50,</w:t>
      </w:r>
      <w:r w:rsidR="0051713D">
        <w:t xml:space="preserve"> </w:t>
      </w:r>
      <w:r>
        <w:t>I e III, da Lei Complementar Municipal nº 26, de 2003; e o artigo 15 da Lei Municipal nº 3.398,</w:t>
      </w:r>
      <w:r w:rsidR="0051713D">
        <w:t xml:space="preserve"> </w:t>
      </w:r>
      <w:r>
        <w:t>de 1989, com suas alterações posteriores.</w:t>
      </w:r>
    </w:p>
    <w:p w14:paraId="429C547B" w14:textId="77777777" w:rsidR="0051713D" w:rsidRDefault="0051713D" w:rsidP="006928C0">
      <w:pPr>
        <w:ind w:firstLine="4502"/>
        <w:jc w:val="both"/>
      </w:pPr>
    </w:p>
    <w:p w14:paraId="3E03A11B" w14:textId="12C8DA12" w:rsidR="006928C0" w:rsidRDefault="006928C0" w:rsidP="0051713D">
      <w:pPr>
        <w:ind w:firstLine="4502"/>
        <w:jc w:val="both"/>
      </w:pPr>
      <w:r w:rsidRPr="0051713D">
        <w:rPr>
          <w:b/>
          <w:bCs/>
        </w:rPr>
        <w:t>Art. 6º</w:t>
      </w:r>
      <w:r>
        <w:t xml:space="preserve"> Os débitos consolidados junto ao Serviço Municipal de Águas e Esgotos -</w:t>
      </w:r>
      <w:r w:rsidR="0051713D">
        <w:t xml:space="preserve"> </w:t>
      </w:r>
      <w:r>
        <w:t>SEMAE poderão ser objeto do Programa de Parcelamento Mogiano (PPM) previsto nesta lei</w:t>
      </w:r>
      <w:r w:rsidR="0051713D">
        <w:t xml:space="preserve"> </w:t>
      </w:r>
      <w:r>
        <w:t xml:space="preserve">complementar, sendo </w:t>
      </w:r>
      <w:r w:rsidR="0051713D">
        <w:t>aplicadas</w:t>
      </w:r>
      <w:r>
        <w:t xml:space="preserve"> as mesmas regras e prazos.</w:t>
      </w:r>
    </w:p>
    <w:p w14:paraId="6782C238" w14:textId="77777777" w:rsidR="0051713D" w:rsidRDefault="0051713D" w:rsidP="006928C0">
      <w:pPr>
        <w:ind w:firstLine="4502"/>
        <w:jc w:val="both"/>
      </w:pPr>
    </w:p>
    <w:p w14:paraId="3A30B6CD" w14:textId="57C9750D" w:rsidR="006928C0" w:rsidRDefault="006928C0" w:rsidP="0051713D">
      <w:pPr>
        <w:ind w:firstLine="4502"/>
        <w:jc w:val="both"/>
      </w:pPr>
      <w:r w:rsidRPr="0051713D">
        <w:rPr>
          <w:b/>
          <w:bCs/>
        </w:rPr>
        <w:t>Art. 7º</w:t>
      </w:r>
      <w:r>
        <w:t xml:space="preserve"> O prazo de 1º de agosto de 2023 a 22 de dezembro de 2023 previsto no</w:t>
      </w:r>
      <w:r w:rsidR="0051713D">
        <w:t xml:space="preserve"> </w:t>
      </w:r>
      <w:r>
        <w:t>caput do artigo 2º desta lei complementar poderá ser prorrogado por um novo período, a critério</w:t>
      </w:r>
      <w:r w:rsidR="0051713D">
        <w:t xml:space="preserve"> </w:t>
      </w:r>
      <w:r>
        <w:t>do Prefeito.</w:t>
      </w:r>
    </w:p>
    <w:p w14:paraId="185D9C33" w14:textId="77777777" w:rsidR="0051713D" w:rsidRDefault="0051713D" w:rsidP="006928C0">
      <w:pPr>
        <w:ind w:firstLine="4502"/>
        <w:jc w:val="both"/>
      </w:pPr>
    </w:p>
    <w:p w14:paraId="79E1A36C" w14:textId="669C61B7" w:rsidR="006928C0" w:rsidRDefault="006928C0" w:rsidP="0051713D">
      <w:pPr>
        <w:jc w:val="center"/>
      </w:pPr>
      <w:r>
        <w:t>CAPÍTULO III</w:t>
      </w:r>
    </w:p>
    <w:p w14:paraId="079FB93E" w14:textId="77777777" w:rsidR="0051713D" w:rsidRDefault="0051713D" w:rsidP="0051713D">
      <w:pPr>
        <w:jc w:val="center"/>
      </w:pPr>
    </w:p>
    <w:p w14:paraId="2B93E6A5" w14:textId="25E08B7C" w:rsidR="006928C0" w:rsidRDefault="006928C0" w:rsidP="0051713D">
      <w:pPr>
        <w:jc w:val="center"/>
      </w:pPr>
      <w:r>
        <w:t>DO PARCELAMENTO DOS DÉBITOS TRANSFERIDOS</w:t>
      </w:r>
      <w:r w:rsidR="0051713D">
        <w:t xml:space="preserve"> </w:t>
      </w:r>
      <w:r>
        <w:t>AO MUNICÍPIO PARA INSCRIÇÃO EM</w:t>
      </w:r>
    </w:p>
    <w:p w14:paraId="0A019054" w14:textId="4A7D18B6" w:rsidR="006928C0" w:rsidRDefault="006928C0" w:rsidP="0051713D">
      <w:pPr>
        <w:jc w:val="center"/>
      </w:pPr>
      <w:r>
        <w:t>DÍVIDA ATIVA ADVINDOS DO CONVÊNIO COM</w:t>
      </w:r>
      <w:r w:rsidR="0051713D">
        <w:t xml:space="preserve"> </w:t>
      </w:r>
      <w:r>
        <w:t>A UNIÃO RELATIVOS AO SIMPLE</w:t>
      </w:r>
      <w:r w:rsidR="0051713D">
        <w:t xml:space="preserve">S </w:t>
      </w:r>
      <w:r>
        <w:t>NACIONAL</w:t>
      </w:r>
    </w:p>
    <w:p w14:paraId="4A0866CD" w14:textId="77777777" w:rsidR="0051713D" w:rsidRDefault="0051713D" w:rsidP="0051713D">
      <w:pPr>
        <w:jc w:val="center"/>
      </w:pPr>
    </w:p>
    <w:p w14:paraId="5196DA64" w14:textId="6A784157" w:rsidR="006928C0" w:rsidRDefault="006928C0" w:rsidP="0051713D">
      <w:pPr>
        <w:ind w:firstLine="4502"/>
        <w:jc w:val="both"/>
      </w:pPr>
      <w:r w:rsidRPr="0051713D">
        <w:rPr>
          <w:b/>
          <w:bCs/>
        </w:rPr>
        <w:t>Art. 8</w:t>
      </w:r>
      <w:r w:rsidR="0051713D">
        <w:rPr>
          <w:b/>
          <w:bCs/>
        </w:rPr>
        <w:t>º</w:t>
      </w:r>
      <w:r>
        <w:t xml:space="preserve"> Fica autorizado, excepcionalmente, o parcelamento dos débitos inscritos em</w:t>
      </w:r>
      <w:r w:rsidR="0051713D">
        <w:t xml:space="preserve"> </w:t>
      </w:r>
      <w:r>
        <w:t>dívida ativa por esta Municipalidade até 31 de julho de 2023, relativos ao ISSQN advindos do</w:t>
      </w:r>
      <w:r w:rsidR="0051713D">
        <w:t xml:space="preserve"> </w:t>
      </w:r>
      <w:r>
        <w:t>Simples Nacional, cuja responsabilidade pela administração seja desta Municipalidade, nos</w:t>
      </w:r>
      <w:r w:rsidR="0051713D">
        <w:t xml:space="preserve"> </w:t>
      </w:r>
      <w:r>
        <w:t>termos do disposto na alínea "a" do inciso III do artigo 48, cumulado com o artigo 139 da</w:t>
      </w:r>
      <w:r w:rsidR="0051713D">
        <w:t xml:space="preserve"> </w:t>
      </w:r>
      <w:r>
        <w:t>Resolução CGSN nº 140, de 22 de maio de 2018, e Convênio do Simples Nacional, cujo</w:t>
      </w:r>
      <w:r w:rsidR="0051713D">
        <w:t xml:space="preserve"> </w:t>
      </w:r>
      <w:r>
        <w:t>pagamento será realizado nos mesmos moldes previstos no artigo 2° desta lei complementar.</w:t>
      </w:r>
    </w:p>
    <w:p w14:paraId="6BC5C914" w14:textId="77777777" w:rsidR="0051713D" w:rsidRDefault="0051713D" w:rsidP="0051713D">
      <w:pPr>
        <w:ind w:firstLine="4502"/>
        <w:jc w:val="both"/>
      </w:pPr>
    </w:p>
    <w:p w14:paraId="3F6339DB" w14:textId="73990F77" w:rsidR="006928C0" w:rsidRDefault="006928C0" w:rsidP="0051713D">
      <w:pPr>
        <w:ind w:firstLine="4502"/>
        <w:jc w:val="both"/>
      </w:pPr>
      <w:r w:rsidRPr="0051713D">
        <w:rPr>
          <w:b/>
          <w:bCs/>
        </w:rPr>
        <w:lastRenderedPageBreak/>
        <w:t>Parágrafo único.</w:t>
      </w:r>
      <w:r>
        <w:t xml:space="preserve"> Não fazem parte do presente Programa de Parcelamento Mogiano</w:t>
      </w:r>
      <w:r w:rsidR="0051713D">
        <w:t xml:space="preserve"> </w:t>
      </w:r>
      <w:r>
        <w:t>(PPM) os valores relativos ao Simples Nacional, cuja administração e parcelamentos sejam</w:t>
      </w:r>
      <w:r w:rsidR="0051713D">
        <w:t xml:space="preserve"> </w:t>
      </w:r>
      <w:r>
        <w:t>regidos e estejam sob a vigência e responsabilidade da União.</w:t>
      </w:r>
    </w:p>
    <w:p w14:paraId="44731F08" w14:textId="77777777" w:rsidR="00937271" w:rsidRPr="0051713D" w:rsidRDefault="00937271" w:rsidP="008375B6">
      <w:pPr>
        <w:ind w:firstLine="4502"/>
        <w:jc w:val="both"/>
        <w:rPr>
          <w:b/>
          <w:bCs/>
        </w:rPr>
      </w:pPr>
    </w:p>
    <w:p w14:paraId="7B26538D" w14:textId="057858EB" w:rsidR="0051713D" w:rsidRDefault="0051713D" w:rsidP="008375B6">
      <w:pPr>
        <w:ind w:firstLine="4502"/>
        <w:jc w:val="both"/>
      </w:pPr>
      <w:r w:rsidRPr="0051713D">
        <w:rPr>
          <w:b/>
          <w:bCs/>
        </w:rPr>
        <w:t>Art. 9º</w:t>
      </w:r>
      <w:r>
        <w:t xml:space="preserve"> Esta lei complementar entrará em vigor na data de sua publicação.</w:t>
      </w:r>
    </w:p>
    <w:p w14:paraId="672AB4F5" w14:textId="77777777" w:rsidR="0051713D" w:rsidRDefault="0051713D" w:rsidP="008375B6">
      <w:pPr>
        <w:ind w:firstLine="4502"/>
        <w:jc w:val="both"/>
      </w:pPr>
    </w:p>
    <w:p w14:paraId="2B9ACCE6" w14:textId="77777777" w:rsidR="0051713D" w:rsidRDefault="0051713D" w:rsidP="008375B6">
      <w:pPr>
        <w:ind w:firstLine="4502"/>
        <w:jc w:val="both"/>
      </w:pPr>
    </w:p>
    <w:p w14:paraId="1BA286B8" w14:textId="39C3E465" w:rsidR="008375B6" w:rsidRDefault="004E3F94" w:rsidP="008375B6">
      <w:pPr>
        <w:ind w:firstLine="4502"/>
        <w:jc w:val="both"/>
      </w:pPr>
      <w:r>
        <w:t xml:space="preserve">PREFEITURA MUNICIPAL </w:t>
      </w:r>
      <w:r w:rsidR="008375B6">
        <w:t xml:space="preserve">DE MOGI DAS CRUZES, </w:t>
      </w:r>
      <w:r w:rsidR="00EC4257">
        <w:t>em 2</w:t>
      </w:r>
      <w:r>
        <w:t>1</w:t>
      </w:r>
      <w:r w:rsidR="008375B6">
        <w:t xml:space="preserve"> de </w:t>
      </w:r>
      <w:r>
        <w:t>junho</w:t>
      </w:r>
      <w:r w:rsidR="008375B6">
        <w:t xml:space="preserve"> de 202</w:t>
      </w:r>
      <w:r w:rsidR="00EC4257">
        <w:t>3</w:t>
      </w:r>
      <w:r w:rsidR="008375B6">
        <w:t>, 462º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3E25A244" w:rsidR="008375B6" w:rsidRDefault="004E3F94" w:rsidP="00937271">
      <w:pPr>
        <w:jc w:val="center"/>
      </w:pPr>
      <w:r>
        <w:t>CAIO CESAR MACHADO DA CUNHA</w:t>
      </w:r>
    </w:p>
    <w:p w14:paraId="1B58A576" w14:textId="5CA631D3" w:rsidR="008375B6" w:rsidRDefault="00EC4257" w:rsidP="004E3F94">
      <w:pPr>
        <w:jc w:val="center"/>
      </w:pPr>
      <w:r>
        <w:t>Pre</w:t>
      </w:r>
      <w:r w:rsidR="004E3F94">
        <w:t>feito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7FF5390" w14:textId="77777777" w:rsidR="004E3F94" w:rsidRDefault="004E3F94" w:rsidP="008375B6">
      <w:pPr>
        <w:ind w:firstLine="4502"/>
        <w:jc w:val="both"/>
      </w:pPr>
    </w:p>
    <w:p w14:paraId="47D2CA44" w14:textId="54D1EB7C" w:rsidR="00786810" w:rsidRDefault="004E3F94" w:rsidP="005D03CC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64BCC802" w14:textId="77777777" w:rsidR="00751877" w:rsidRDefault="00751877" w:rsidP="00E7175B">
      <w:pPr>
        <w:ind w:firstLine="4502"/>
        <w:jc w:val="both"/>
      </w:pPr>
    </w:p>
    <w:p w14:paraId="3A560EEA" w14:textId="77777777" w:rsidR="0051713D" w:rsidRDefault="0051713D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713D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1607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2023-08-04T19:58:00Z</dcterms:created>
  <dcterms:modified xsi:type="dcterms:W3CDTF">2023-08-04T20:11:00Z</dcterms:modified>
</cp:coreProperties>
</file>