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8ED7D" w14:textId="7972C53F" w:rsidR="00FF4C29" w:rsidRPr="00651AB1" w:rsidRDefault="00FF4C29" w:rsidP="00651AB1">
      <w:pPr>
        <w:jc w:val="center"/>
        <w:rPr>
          <w:b/>
          <w:bCs/>
        </w:rPr>
      </w:pPr>
      <w:r w:rsidRPr="00651AB1">
        <w:rPr>
          <w:b/>
          <w:bCs/>
        </w:rPr>
        <w:t>LEI Nº 7.622, DE 17 DE NOVEMBRO DE 2020</w:t>
      </w:r>
    </w:p>
    <w:p w14:paraId="543BB25F" w14:textId="77777777" w:rsidR="00FF4C29" w:rsidRDefault="00FF4C29" w:rsidP="00651AB1">
      <w:pPr>
        <w:jc w:val="both"/>
      </w:pPr>
    </w:p>
    <w:p w14:paraId="1136B7D0" w14:textId="031A8123" w:rsidR="00FF4C29" w:rsidRDefault="00651AB1" w:rsidP="00651AB1">
      <w:pPr>
        <w:ind w:left="5103"/>
        <w:jc w:val="both"/>
      </w:pPr>
      <w:r>
        <w:t>Confere nova redação ao artigo 1º da Lei nº 7.193, de 16 de agosto de 2016, que autoriza o Poder Executivo a celebrar Convênio com o Estado de São Paulo, por intermédio da Secretaria de Segurança Pública, para a finalidade que especifica, e dá outras providências</w:t>
      </w:r>
      <w:r w:rsidR="00FF4C29">
        <w:t>.</w:t>
      </w:r>
    </w:p>
    <w:p w14:paraId="7B365D1B" w14:textId="77777777" w:rsidR="00FF4C29" w:rsidRDefault="00FF4C29" w:rsidP="00651AB1">
      <w:pPr>
        <w:jc w:val="both"/>
      </w:pPr>
    </w:p>
    <w:p w14:paraId="6F9EDE00" w14:textId="57D6DBE6" w:rsidR="00FF4C29" w:rsidRDefault="00FF4C29" w:rsidP="00651AB1">
      <w:pPr>
        <w:ind w:firstLine="4502"/>
        <w:jc w:val="both"/>
      </w:pPr>
      <w:r w:rsidRPr="00651AB1">
        <w:rPr>
          <w:b/>
          <w:bCs/>
        </w:rPr>
        <w:t>O PREFEITO DO MUNICÍPIO DE MOGI DAS CRUZES</w:t>
      </w:r>
      <w:r>
        <w:t xml:space="preserve">, </w:t>
      </w:r>
      <w:r w:rsidR="00651AB1">
        <w:t>faço</w:t>
      </w:r>
      <w:r>
        <w:t xml:space="preserve"> saber que a Câmara Municipal decreta e eu sanciono a seguinte lei:</w:t>
      </w:r>
    </w:p>
    <w:p w14:paraId="3CB79651" w14:textId="77777777" w:rsidR="00FF4C29" w:rsidRDefault="00FF4C29" w:rsidP="00651AB1">
      <w:pPr>
        <w:ind w:firstLine="4502"/>
        <w:jc w:val="both"/>
      </w:pPr>
    </w:p>
    <w:p w14:paraId="2BEA8922" w14:textId="77777777" w:rsidR="00651AB1" w:rsidRDefault="00651AB1" w:rsidP="00651AB1">
      <w:pPr>
        <w:ind w:firstLine="4502"/>
        <w:jc w:val="both"/>
      </w:pPr>
    </w:p>
    <w:p w14:paraId="6A0E860D" w14:textId="77777777" w:rsidR="00FF4C29" w:rsidRDefault="00FF4C29" w:rsidP="00651AB1">
      <w:pPr>
        <w:ind w:firstLine="4502"/>
        <w:jc w:val="both"/>
      </w:pPr>
      <w:r w:rsidRPr="00651AB1">
        <w:rPr>
          <w:b/>
          <w:bCs/>
        </w:rPr>
        <w:t>Art. 1º</w:t>
      </w:r>
      <w:r>
        <w:t xml:space="preserve"> O artigo 1º da Lei nº 7.193, de 16 de agosto de 2016, passa a vigorar com a seguinte redação:</w:t>
      </w:r>
    </w:p>
    <w:p w14:paraId="4A399EC0" w14:textId="77777777" w:rsidR="00FF4C29" w:rsidRDefault="00FF4C29" w:rsidP="00651AB1">
      <w:pPr>
        <w:ind w:firstLine="4502"/>
        <w:jc w:val="both"/>
      </w:pPr>
    </w:p>
    <w:p w14:paraId="2EB8725A" w14:textId="5766634F" w:rsidR="00FF4C29" w:rsidRDefault="00651AB1" w:rsidP="00651AB1">
      <w:pPr>
        <w:ind w:firstLine="4502"/>
        <w:jc w:val="both"/>
      </w:pPr>
      <w:r>
        <w:t>“</w:t>
      </w:r>
      <w:r w:rsidR="00FF4C29">
        <w:t>Art. 1º Fica o Poder Executivo autorizado a celebrar Convênio com o Estado de São Paulo, por intermédio da Secretaria de Segurança Pública, nos termos da Lei Estadual nº 684, de 30 de setembro de 1975, com as alterações introduzidas pela Lei Estadual nº 14.511, de 22 de julho de 2011, e do Decreto Estadual nº 58.568, de 19 de novembro de 2012, pelo prazo de 10 (dez) a 30 (trinta) anos, tendo por objeto a execução dos serviços de prevenção e extinção de incêndios, de busca e salvamento, de prevenção de acidentes e socorros diversos, a cargo de uma Unidade Operacional do Corpo de Bombeiros da Polícia Militar, de acordo com as legislações vigentes</w:t>
      </w:r>
      <w:r>
        <w:t>.”</w:t>
      </w:r>
    </w:p>
    <w:p w14:paraId="7507A57B" w14:textId="77777777" w:rsidR="00FF4C29" w:rsidRDefault="00FF4C29" w:rsidP="00651AB1">
      <w:pPr>
        <w:ind w:firstLine="4502"/>
        <w:jc w:val="both"/>
      </w:pPr>
    </w:p>
    <w:p w14:paraId="41646821" w14:textId="77777777" w:rsidR="00FF4C29" w:rsidRDefault="00FF4C29" w:rsidP="00651AB1">
      <w:pPr>
        <w:ind w:firstLine="4502"/>
        <w:jc w:val="both"/>
      </w:pPr>
      <w:r w:rsidRPr="00651AB1">
        <w:rPr>
          <w:b/>
          <w:bCs/>
        </w:rPr>
        <w:t>Art. 2º</w:t>
      </w:r>
      <w:r>
        <w:t xml:space="preserve"> As despesas com a execução da presente lei correrão por conta das dotações próprias do orçamento.</w:t>
      </w:r>
    </w:p>
    <w:p w14:paraId="43FB8AFC" w14:textId="77777777" w:rsidR="00FF4C29" w:rsidRDefault="00FF4C29" w:rsidP="00651AB1">
      <w:pPr>
        <w:ind w:firstLine="4502"/>
        <w:jc w:val="both"/>
      </w:pPr>
    </w:p>
    <w:p w14:paraId="240FCCF3" w14:textId="77777777" w:rsidR="00FF4C29" w:rsidRDefault="00FF4C29" w:rsidP="00651AB1">
      <w:pPr>
        <w:ind w:firstLine="4502"/>
        <w:jc w:val="both"/>
      </w:pPr>
      <w:r w:rsidRPr="00651AB1">
        <w:rPr>
          <w:b/>
          <w:bCs/>
        </w:rPr>
        <w:t>Art. 3º</w:t>
      </w:r>
      <w:r>
        <w:t xml:space="preserve"> Esta lei entrará em vigor na data de sua publicação.</w:t>
      </w:r>
    </w:p>
    <w:p w14:paraId="0D36533B" w14:textId="77777777" w:rsidR="00FF4C29" w:rsidRDefault="00FF4C29" w:rsidP="00651AB1">
      <w:pPr>
        <w:ind w:firstLine="4502"/>
        <w:jc w:val="both"/>
      </w:pPr>
    </w:p>
    <w:p w14:paraId="31552390" w14:textId="77777777" w:rsidR="00651AB1" w:rsidRDefault="00651AB1" w:rsidP="00651AB1">
      <w:pPr>
        <w:ind w:firstLine="4502"/>
        <w:jc w:val="both"/>
      </w:pPr>
    </w:p>
    <w:p w14:paraId="7CC8A962" w14:textId="4C70B906" w:rsidR="00FF4C29" w:rsidRDefault="00FF4C29" w:rsidP="00651AB1">
      <w:pPr>
        <w:ind w:firstLine="4502"/>
        <w:jc w:val="both"/>
      </w:pPr>
      <w:r>
        <w:t>PREFEITURA MUNICIPAL DE MOGI DAS CRUZES, 17 de novembro de 2020.</w:t>
      </w:r>
      <w:r w:rsidR="00651AB1">
        <w:t xml:space="preserve"> </w:t>
      </w:r>
      <w:r>
        <w:t>460º da Fundação da Cidade de Mogi das Cruzes.</w:t>
      </w:r>
    </w:p>
    <w:p w14:paraId="40DB8D5F" w14:textId="77777777" w:rsidR="00651AB1" w:rsidRDefault="00651AB1" w:rsidP="00651AB1">
      <w:pPr>
        <w:jc w:val="both"/>
      </w:pPr>
    </w:p>
    <w:p w14:paraId="39170598" w14:textId="77777777" w:rsidR="00FF4C29" w:rsidRDefault="00FF4C29" w:rsidP="00651AB1">
      <w:pPr>
        <w:jc w:val="both"/>
      </w:pPr>
    </w:p>
    <w:p w14:paraId="433E6EC3" w14:textId="77777777" w:rsidR="00FF4C29" w:rsidRDefault="00FF4C29" w:rsidP="00651AB1">
      <w:pPr>
        <w:jc w:val="center"/>
      </w:pPr>
      <w:r>
        <w:t>MARCUS MELO</w:t>
      </w:r>
    </w:p>
    <w:p w14:paraId="4D2C00D0" w14:textId="77777777" w:rsidR="00FF4C29" w:rsidRDefault="00FF4C29" w:rsidP="00651AB1">
      <w:pPr>
        <w:jc w:val="center"/>
      </w:pPr>
      <w:r>
        <w:t>Prefeito de Mogi das Cruzes</w:t>
      </w:r>
    </w:p>
    <w:p w14:paraId="3098D6E5" w14:textId="77777777" w:rsidR="00651AB1" w:rsidRDefault="00651AB1" w:rsidP="00651AB1">
      <w:pPr>
        <w:jc w:val="center"/>
      </w:pPr>
    </w:p>
    <w:p w14:paraId="2C27FA77" w14:textId="77777777" w:rsidR="00FF4C29" w:rsidRDefault="00FF4C29" w:rsidP="00651AB1">
      <w:pPr>
        <w:jc w:val="center"/>
      </w:pPr>
    </w:p>
    <w:p w14:paraId="602CE130" w14:textId="77777777" w:rsidR="00651AB1" w:rsidRDefault="00651AB1" w:rsidP="00651AB1">
      <w:pPr>
        <w:jc w:val="center"/>
      </w:pPr>
      <w:r>
        <w:t>MARCOS SOARES</w:t>
      </w:r>
    </w:p>
    <w:p w14:paraId="34C7C6EE" w14:textId="77777777" w:rsidR="00651AB1" w:rsidRDefault="00651AB1" w:rsidP="00651AB1">
      <w:pPr>
        <w:jc w:val="center"/>
      </w:pPr>
      <w:r>
        <w:t>Secretário de Governo</w:t>
      </w:r>
    </w:p>
    <w:p w14:paraId="5492C596" w14:textId="77777777" w:rsidR="00651AB1" w:rsidRDefault="00651AB1" w:rsidP="00651AB1">
      <w:pPr>
        <w:jc w:val="center"/>
      </w:pPr>
    </w:p>
    <w:p w14:paraId="76171CE3" w14:textId="77777777" w:rsidR="00651AB1" w:rsidRDefault="00651AB1" w:rsidP="00651AB1">
      <w:pPr>
        <w:jc w:val="center"/>
      </w:pPr>
    </w:p>
    <w:p w14:paraId="14C064F9" w14:textId="77777777" w:rsidR="00FF4C29" w:rsidRDefault="00FF4C29" w:rsidP="00651AB1">
      <w:pPr>
        <w:jc w:val="center"/>
      </w:pPr>
      <w:r>
        <w:t>PAULO ROBERTO MADUREIRA SALES</w:t>
      </w:r>
    </w:p>
    <w:p w14:paraId="33EE71B6" w14:textId="77777777" w:rsidR="00FF4C29" w:rsidRDefault="00FF4C29" w:rsidP="00651AB1">
      <w:pPr>
        <w:jc w:val="center"/>
      </w:pPr>
      <w:r>
        <w:t>Secretário de Segurança</w:t>
      </w:r>
    </w:p>
    <w:p w14:paraId="1F7778C9" w14:textId="77777777" w:rsidR="00651AB1" w:rsidRDefault="00651AB1" w:rsidP="00651AB1">
      <w:pPr>
        <w:jc w:val="center"/>
      </w:pPr>
    </w:p>
    <w:p w14:paraId="5D8D1102" w14:textId="77777777" w:rsidR="00FF4C29" w:rsidRDefault="00FF4C29" w:rsidP="00651AB1">
      <w:pPr>
        <w:jc w:val="center"/>
      </w:pPr>
    </w:p>
    <w:p w14:paraId="1CD1790A" w14:textId="1A379E34" w:rsidR="00651AB1" w:rsidRPr="0049388A" w:rsidRDefault="00651AB1" w:rsidP="00651AB1">
      <w:pPr>
        <w:ind w:firstLine="4502"/>
        <w:jc w:val="both"/>
      </w:pPr>
      <w:r w:rsidRPr="0049388A">
        <w:lastRenderedPageBreak/>
        <w:t xml:space="preserve">Registrada na Secretaria de Governo - Departamento de Administração e publicada no Quadro de Editais da Prefeitura Municipal em </w:t>
      </w:r>
      <w:r>
        <w:t>1</w:t>
      </w:r>
      <w:r w:rsidRPr="0049388A">
        <w:t xml:space="preserve">7 de </w:t>
      </w:r>
      <w:r>
        <w:t>novembro</w:t>
      </w:r>
      <w:r w:rsidRPr="0049388A">
        <w:t xml:space="preserve"> de 2020. Acesso público pelo site www.mogidascruzes.sp.gov.br</w:t>
      </w:r>
    </w:p>
    <w:p w14:paraId="2B1D2E67" w14:textId="77777777" w:rsidR="00651AB1" w:rsidRPr="005B16DF" w:rsidRDefault="00651AB1" w:rsidP="00651AB1">
      <w:pPr>
        <w:ind w:firstLine="4502"/>
        <w:jc w:val="both"/>
      </w:pPr>
    </w:p>
    <w:p w14:paraId="198A00FC" w14:textId="77777777" w:rsidR="00651AB1" w:rsidRPr="00C302AD" w:rsidRDefault="00651AB1" w:rsidP="00651AB1">
      <w:pPr>
        <w:ind w:firstLine="4502"/>
        <w:jc w:val="both"/>
      </w:pPr>
    </w:p>
    <w:p w14:paraId="5E5475AC" w14:textId="77777777" w:rsidR="00651AB1" w:rsidRDefault="00651AB1" w:rsidP="00651AB1">
      <w:pPr>
        <w:jc w:val="both"/>
        <w:rPr>
          <w:color w:val="FF0000"/>
        </w:rPr>
      </w:pPr>
      <w:r w:rsidRPr="00300B2F">
        <w:rPr>
          <w:color w:val="FF0000"/>
        </w:rPr>
        <w:t>Este texto não substitui o publicado e arquivado pela Câmara Municipal</w:t>
      </w:r>
      <w:r>
        <w:rPr>
          <w:color w:val="FF0000"/>
        </w:rPr>
        <w:t>.</w:t>
      </w:r>
    </w:p>
    <w:p w14:paraId="5FAB6719" w14:textId="122B2906" w:rsidR="00BD5FBA" w:rsidRPr="00FF4C29" w:rsidRDefault="00BD5FBA" w:rsidP="00651AB1">
      <w:pPr>
        <w:jc w:val="both"/>
      </w:pPr>
    </w:p>
    <w:sectPr w:rsidR="00BD5FBA" w:rsidRPr="00FF4C29"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24B26"/>
    <w:rsid w:val="00024FAA"/>
    <w:rsid w:val="000254A4"/>
    <w:rsid w:val="0002700B"/>
    <w:rsid w:val="00027F0C"/>
    <w:rsid w:val="000346FA"/>
    <w:rsid w:val="00042198"/>
    <w:rsid w:val="00044C34"/>
    <w:rsid w:val="000461AA"/>
    <w:rsid w:val="0005152E"/>
    <w:rsid w:val="000551D1"/>
    <w:rsid w:val="0006269B"/>
    <w:rsid w:val="00066CC3"/>
    <w:rsid w:val="000709E1"/>
    <w:rsid w:val="000736B0"/>
    <w:rsid w:val="00096C6A"/>
    <w:rsid w:val="000B6F4D"/>
    <w:rsid w:val="000C23E6"/>
    <w:rsid w:val="000C2703"/>
    <w:rsid w:val="000C42B8"/>
    <w:rsid w:val="000D4FA1"/>
    <w:rsid w:val="000D55DA"/>
    <w:rsid w:val="001025E8"/>
    <w:rsid w:val="00112B0E"/>
    <w:rsid w:val="00115E93"/>
    <w:rsid w:val="00120D82"/>
    <w:rsid w:val="0013222D"/>
    <w:rsid w:val="00136898"/>
    <w:rsid w:val="00140761"/>
    <w:rsid w:val="00143E55"/>
    <w:rsid w:val="001537CE"/>
    <w:rsid w:val="00155156"/>
    <w:rsid w:val="00170961"/>
    <w:rsid w:val="00172054"/>
    <w:rsid w:val="00172784"/>
    <w:rsid w:val="00182841"/>
    <w:rsid w:val="00184CDA"/>
    <w:rsid w:val="00194490"/>
    <w:rsid w:val="001A24C9"/>
    <w:rsid w:val="001A31A2"/>
    <w:rsid w:val="001A6BD8"/>
    <w:rsid w:val="001C22D6"/>
    <w:rsid w:val="001C30B0"/>
    <w:rsid w:val="001C7F34"/>
    <w:rsid w:val="001E3449"/>
    <w:rsid w:val="001E3D41"/>
    <w:rsid w:val="001E707C"/>
    <w:rsid w:val="001F6FED"/>
    <w:rsid w:val="002017E5"/>
    <w:rsid w:val="00203D78"/>
    <w:rsid w:val="002100DC"/>
    <w:rsid w:val="00212F21"/>
    <w:rsid w:val="00215DE5"/>
    <w:rsid w:val="0022412A"/>
    <w:rsid w:val="00235BB1"/>
    <w:rsid w:val="002450BD"/>
    <w:rsid w:val="002573AB"/>
    <w:rsid w:val="002715E7"/>
    <w:rsid w:val="00272852"/>
    <w:rsid w:val="002829E2"/>
    <w:rsid w:val="0028526E"/>
    <w:rsid w:val="00292228"/>
    <w:rsid w:val="0029390E"/>
    <w:rsid w:val="002A423A"/>
    <w:rsid w:val="002A519F"/>
    <w:rsid w:val="002B12B2"/>
    <w:rsid w:val="002C0343"/>
    <w:rsid w:val="002E057D"/>
    <w:rsid w:val="002E307F"/>
    <w:rsid w:val="002E3A0F"/>
    <w:rsid w:val="002E3B1C"/>
    <w:rsid w:val="002F2F20"/>
    <w:rsid w:val="00302583"/>
    <w:rsid w:val="003079B8"/>
    <w:rsid w:val="00316B8F"/>
    <w:rsid w:val="00322C4E"/>
    <w:rsid w:val="0033277D"/>
    <w:rsid w:val="0033651C"/>
    <w:rsid w:val="00343698"/>
    <w:rsid w:val="00343E1B"/>
    <w:rsid w:val="00350DD2"/>
    <w:rsid w:val="00367009"/>
    <w:rsid w:val="00367C45"/>
    <w:rsid w:val="003747D2"/>
    <w:rsid w:val="0037680A"/>
    <w:rsid w:val="003813BB"/>
    <w:rsid w:val="00384482"/>
    <w:rsid w:val="00385981"/>
    <w:rsid w:val="00396EB7"/>
    <w:rsid w:val="003A42E6"/>
    <w:rsid w:val="003A6230"/>
    <w:rsid w:val="003B2227"/>
    <w:rsid w:val="003C0EDA"/>
    <w:rsid w:val="003C6F0E"/>
    <w:rsid w:val="003C7102"/>
    <w:rsid w:val="003D37AB"/>
    <w:rsid w:val="003E086F"/>
    <w:rsid w:val="003E351C"/>
    <w:rsid w:val="003E552D"/>
    <w:rsid w:val="003E652E"/>
    <w:rsid w:val="003E6764"/>
    <w:rsid w:val="00400973"/>
    <w:rsid w:val="00400BC8"/>
    <w:rsid w:val="00426FBE"/>
    <w:rsid w:val="0043434E"/>
    <w:rsid w:val="00440F10"/>
    <w:rsid w:val="00441EFF"/>
    <w:rsid w:val="00456D46"/>
    <w:rsid w:val="00463BDF"/>
    <w:rsid w:val="00464372"/>
    <w:rsid w:val="00470D62"/>
    <w:rsid w:val="00470DDD"/>
    <w:rsid w:val="00474806"/>
    <w:rsid w:val="0048122B"/>
    <w:rsid w:val="0048143B"/>
    <w:rsid w:val="00483AA3"/>
    <w:rsid w:val="00487A09"/>
    <w:rsid w:val="004941F2"/>
    <w:rsid w:val="00495B2A"/>
    <w:rsid w:val="004A190D"/>
    <w:rsid w:val="004A6104"/>
    <w:rsid w:val="004A7070"/>
    <w:rsid w:val="004B1256"/>
    <w:rsid w:val="004B3532"/>
    <w:rsid w:val="004B4A9F"/>
    <w:rsid w:val="004C157A"/>
    <w:rsid w:val="004C1BA1"/>
    <w:rsid w:val="004C3280"/>
    <w:rsid w:val="004C3CFF"/>
    <w:rsid w:val="004C7447"/>
    <w:rsid w:val="004C75BE"/>
    <w:rsid w:val="004D6010"/>
    <w:rsid w:val="004E2666"/>
    <w:rsid w:val="004E734B"/>
    <w:rsid w:val="004E7AE3"/>
    <w:rsid w:val="004F1F3A"/>
    <w:rsid w:val="004F7369"/>
    <w:rsid w:val="00501489"/>
    <w:rsid w:val="00503118"/>
    <w:rsid w:val="00506273"/>
    <w:rsid w:val="0050738C"/>
    <w:rsid w:val="005138CB"/>
    <w:rsid w:val="00521083"/>
    <w:rsid w:val="00526AD4"/>
    <w:rsid w:val="00536775"/>
    <w:rsid w:val="00543735"/>
    <w:rsid w:val="00546747"/>
    <w:rsid w:val="00547D97"/>
    <w:rsid w:val="005612CF"/>
    <w:rsid w:val="0056242C"/>
    <w:rsid w:val="00572562"/>
    <w:rsid w:val="005765C2"/>
    <w:rsid w:val="005816E4"/>
    <w:rsid w:val="00585212"/>
    <w:rsid w:val="00585DB7"/>
    <w:rsid w:val="00586BFC"/>
    <w:rsid w:val="005874C9"/>
    <w:rsid w:val="00590F7B"/>
    <w:rsid w:val="00591C9B"/>
    <w:rsid w:val="00591D3B"/>
    <w:rsid w:val="005937FA"/>
    <w:rsid w:val="00593A3E"/>
    <w:rsid w:val="00597AAD"/>
    <w:rsid w:val="005A07EF"/>
    <w:rsid w:val="005A35FB"/>
    <w:rsid w:val="005A6854"/>
    <w:rsid w:val="005B0A86"/>
    <w:rsid w:val="005B139D"/>
    <w:rsid w:val="005D1AF5"/>
    <w:rsid w:val="005D293E"/>
    <w:rsid w:val="005D6025"/>
    <w:rsid w:val="005E0BFB"/>
    <w:rsid w:val="005E411A"/>
    <w:rsid w:val="005E66D2"/>
    <w:rsid w:val="00601412"/>
    <w:rsid w:val="00604167"/>
    <w:rsid w:val="006041F1"/>
    <w:rsid w:val="00604CAE"/>
    <w:rsid w:val="006071B3"/>
    <w:rsid w:val="0061059C"/>
    <w:rsid w:val="006112E5"/>
    <w:rsid w:val="00612B31"/>
    <w:rsid w:val="00615302"/>
    <w:rsid w:val="006227B2"/>
    <w:rsid w:val="00627F9C"/>
    <w:rsid w:val="006323F3"/>
    <w:rsid w:val="00632C6A"/>
    <w:rsid w:val="00637CCF"/>
    <w:rsid w:val="00651AB1"/>
    <w:rsid w:val="0065296D"/>
    <w:rsid w:val="00652A2B"/>
    <w:rsid w:val="006548C9"/>
    <w:rsid w:val="00655434"/>
    <w:rsid w:val="0065742A"/>
    <w:rsid w:val="006761F3"/>
    <w:rsid w:val="00676D70"/>
    <w:rsid w:val="00682B27"/>
    <w:rsid w:val="006835EB"/>
    <w:rsid w:val="00683618"/>
    <w:rsid w:val="00683A49"/>
    <w:rsid w:val="00686C32"/>
    <w:rsid w:val="006913E9"/>
    <w:rsid w:val="0069141F"/>
    <w:rsid w:val="00693F61"/>
    <w:rsid w:val="0069655A"/>
    <w:rsid w:val="0069684F"/>
    <w:rsid w:val="00697D78"/>
    <w:rsid w:val="006A1ACD"/>
    <w:rsid w:val="006B5924"/>
    <w:rsid w:val="006C0FBD"/>
    <w:rsid w:val="006C332C"/>
    <w:rsid w:val="006E3CBB"/>
    <w:rsid w:val="006F1D89"/>
    <w:rsid w:val="006F4CE9"/>
    <w:rsid w:val="006F5A2B"/>
    <w:rsid w:val="0070118C"/>
    <w:rsid w:val="00707F48"/>
    <w:rsid w:val="00710806"/>
    <w:rsid w:val="007124B9"/>
    <w:rsid w:val="0072204B"/>
    <w:rsid w:val="00733107"/>
    <w:rsid w:val="007459BC"/>
    <w:rsid w:val="00750252"/>
    <w:rsid w:val="00753F8B"/>
    <w:rsid w:val="00754620"/>
    <w:rsid w:val="00754F80"/>
    <w:rsid w:val="00755B45"/>
    <w:rsid w:val="00777E81"/>
    <w:rsid w:val="00790A70"/>
    <w:rsid w:val="00793CB5"/>
    <w:rsid w:val="007A18FC"/>
    <w:rsid w:val="007A78B7"/>
    <w:rsid w:val="007B0EE6"/>
    <w:rsid w:val="007B758F"/>
    <w:rsid w:val="007C1B70"/>
    <w:rsid w:val="007C5AD9"/>
    <w:rsid w:val="007D2424"/>
    <w:rsid w:val="007E0007"/>
    <w:rsid w:val="007E1927"/>
    <w:rsid w:val="007F069D"/>
    <w:rsid w:val="0081014D"/>
    <w:rsid w:val="00811F20"/>
    <w:rsid w:val="00826D6C"/>
    <w:rsid w:val="00831378"/>
    <w:rsid w:val="008315FF"/>
    <w:rsid w:val="00832BA9"/>
    <w:rsid w:val="008415CA"/>
    <w:rsid w:val="00856EE7"/>
    <w:rsid w:val="00856F0C"/>
    <w:rsid w:val="00857BBA"/>
    <w:rsid w:val="00857D8D"/>
    <w:rsid w:val="00863692"/>
    <w:rsid w:val="00877EC4"/>
    <w:rsid w:val="0088513B"/>
    <w:rsid w:val="008876BC"/>
    <w:rsid w:val="00887A5F"/>
    <w:rsid w:val="00890313"/>
    <w:rsid w:val="0089184E"/>
    <w:rsid w:val="00894698"/>
    <w:rsid w:val="00896C22"/>
    <w:rsid w:val="008A32A6"/>
    <w:rsid w:val="008B4D4F"/>
    <w:rsid w:val="008B624C"/>
    <w:rsid w:val="008C1628"/>
    <w:rsid w:val="008D2E66"/>
    <w:rsid w:val="008E2A1E"/>
    <w:rsid w:val="008E3413"/>
    <w:rsid w:val="008F400D"/>
    <w:rsid w:val="008F6730"/>
    <w:rsid w:val="008F7ECE"/>
    <w:rsid w:val="0090063F"/>
    <w:rsid w:val="00905CD4"/>
    <w:rsid w:val="00927D40"/>
    <w:rsid w:val="009315F1"/>
    <w:rsid w:val="009364DE"/>
    <w:rsid w:val="00943F54"/>
    <w:rsid w:val="009456B7"/>
    <w:rsid w:val="00951D0C"/>
    <w:rsid w:val="0095474B"/>
    <w:rsid w:val="0096215D"/>
    <w:rsid w:val="00965D61"/>
    <w:rsid w:val="00965F25"/>
    <w:rsid w:val="009748BC"/>
    <w:rsid w:val="00994B41"/>
    <w:rsid w:val="00997858"/>
    <w:rsid w:val="009A1888"/>
    <w:rsid w:val="009B3BE7"/>
    <w:rsid w:val="009C388D"/>
    <w:rsid w:val="009C4EE2"/>
    <w:rsid w:val="009C586A"/>
    <w:rsid w:val="009D63C9"/>
    <w:rsid w:val="009D7802"/>
    <w:rsid w:val="009E610D"/>
    <w:rsid w:val="009E7C6C"/>
    <w:rsid w:val="009F0341"/>
    <w:rsid w:val="009F1284"/>
    <w:rsid w:val="009F2573"/>
    <w:rsid w:val="009F32E8"/>
    <w:rsid w:val="009F6A74"/>
    <w:rsid w:val="00A079E1"/>
    <w:rsid w:val="00A1225C"/>
    <w:rsid w:val="00A17962"/>
    <w:rsid w:val="00A24A2B"/>
    <w:rsid w:val="00A27373"/>
    <w:rsid w:val="00A27EE5"/>
    <w:rsid w:val="00A311D0"/>
    <w:rsid w:val="00A3121B"/>
    <w:rsid w:val="00A3734C"/>
    <w:rsid w:val="00A51034"/>
    <w:rsid w:val="00A52434"/>
    <w:rsid w:val="00A5262D"/>
    <w:rsid w:val="00A54A96"/>
    <w:rsid w:val="00A62AC0"/>
    <w:rsid w:val="00A67EB3"/>
    <w:rsid w:val="00A75108"/>
    <w:rsid w:val="00A8649D"/>
    <w:rsid w:val="00A87147"/>
    <w:rsid w:val="00A91D74"/>
    <w:rsid w:val="00AA120C"/>
    <w:rsid w:val="00AA646E"/>
    <w:rsid w:val="00AB04D5"/>
    <w:rsid w:val="00AC0543"/>
    <w:rsid w:val="00AC15E9"/>
    <w:rsid w:val="00AC23F6"/>
    <w:rsid w:val="00AC26B7"/>
    <w:rsid w:val="00AC41DC"/>
    <w:rsid w:val="00AC745A"/>
    <w:rsid w:val="00AD7B74"/>
    <w:rsid w:val="00AE2DE8"/>
    <w:rsid w:val="00AE743B"/>
    <w:rsid w:val="00AF7568"/>
    <w:rsid w:val="00B013DA"/>
    <w:rsid w:val="00B03828"/>
    <w:rsid w:val="00B0600D"/>
    <w:rsid w:val="00B07210"/>
    <w:rsid w:val="00B12E87"/>
    <w:rsid w:val="00B148F5"/>
    <w:rsid w:val="00B17855"/>
    <w:rsid w:val="00B20FDE"/>
    <w:rsid w:val="00B23645"/>
    <w:rsid w:val="00B26CC4"/>
    <w:rsid w:val="00B2722B"/>
    <w:rsid w:val="00B27ED9"/>
    <w:rsid w:val="00B324C9"/>
    <w:rsid w:val="00B33659"/>
    <w:rsid w:val="00B34C1D"/>
    <w:rsid w:val="00B35E25"/>
    <w:rsid w:val="00B4511C"/>
    <w:rsid w:val="00B455CF"/>
    <w:rsid w:val="00B50962"/>
    <w:rsid w:val="00B50E0C"/>
    <w:rsid w:val="00B5234E"/>
    <w:rsid w:val="00B52EA1"/>
    <w:rsid w:val="00B56AF0"/>
    <w:rsid w:val="00B66326"/>
    <w:rsid w:val="00B70DA3"/>
    <w:rsid w:val="00B72D51"/>
    <w:rsid w:val="00B835DC"/>
    <w:rsid w:val="00B83EF4"/>
    <w:rsid w:val="00B86FA5"/>
    <w:rsid w:val="00B913D4"/>
    <w:rsid w:val="00B945BC"/>
    <w:rsid w:val="00B95689"/>
    <w:rsid w:val="00BA2586"/>
    <w:rsid w:val="00BA3E85"/>
    <w:rsid w:val="00BA4FA8"/>
    <w:rsid w:val="00BB19CA"/>
    <w:rsid w:val="00BB4CF7"/>
    <w:rsid w:val="00BC3A7D"/>
    <w:rsid w:val="00BD281E"/>
    <w:rsid w:val="00BD5FBA"/>
    <w:rsid w:val="00BE1E44"/>
    <w:rsid w:val="00BE3AC6"/>
    <w:rsid w:val="00BE7311"/>
    <w:rsid w:val="00BF25CC"/>
    <w:rsid w:val="00BF3B0B"/>
    <w:rsid w:val="00BF4CFC"/>
    <w:rsid w:val="00BF5020"/>
    <w:rsid w:val="00C0709F"/>
    <w:rsid w:val="00C20816"/>
    <w:rsid w:val="00C21016"/>
    <w:rsid w:val="00C2397C"/>
    <w:rsid w:val="00C2445F"/>
    <w:rsid w:val="00C402B5"/>
    <w:rsid w:val="00C44485"/>
    <w:rsid w:val="00C44A25"/>
    <w:rsid w:val="00C566C0"/>
    <w:rsid w:val="00C603CF"/>
    <w:rsid w:val="00C6043F"/>
    <w:rsid w:val="00C628BE"/>
    <w:rsid w:val="00C63C06"/>
    <w:rsid w:val="00C66B03"/>
    <w:rsid w:val="00C6754C"/>
    <w:rsid w:val="00C72668"/>
    <w:rsid w:val="00C80AA2"/>
    <w:rsid w:val="00C81224"/>
    <w:rsid w:val="00C87EF9"/>
    <w:rsid w:val="00C97EB5"/>
    <w:rsid w:val="00CA0955"/>
    <w:rsid w:val="00CA2F62"/>
    <w:rsid w:val="00CA3823"/>
    <w:rsid w:val="00CA4DB2"/>
    <w:rsid w:val="00CB68C1"/>
    <w:rsid w:val="00CB7ACF"/>
    <w:rsid w:val="00CC5551"/>
    <w:rsid w:val="00CD6062"/>
    <w:rsid w:val="00CE16D1"/>
    <w:rsid w:val="00CE275B"/>
    <w:rsid w:val="00CF1C36"/>
    <w:rsid w:val="00CF3024"/>
    <w:rsid w:val="00CF7055"/>
    <w:rsid w:val="00D051D8"/>
    <w:rsid w:val="00D05DD7"/>
    <w:rsid w:val="00D060A1"/>
    <w:rsid w:val="00D062D2"/>
    <w:rsid w:val="00D2409C"/>
    <w:rsid w:val="00D2625F"/>
    <w:rsid w:val="00D351EC"/>
    <w:rsid w:val="00D3589E"/>
    <w:rsid w:val="00D37204"/>
    <w:rsid w:val="00D3787E"/>
    <w:rsid w:val="00D40753"/>
    <w:rsid w:val="00D41898"/>
    <w:rsid w:val="00D44715"/>
    <w:rsid w:val="00D60A50"/>
    <w:rsid w:val="00D72553"/>
    <w:rsid w:val="00D80D83"/>
    <w:rsid w:val="00D8733A"/>
    <w:rsid w:val="00D910E9"/>
    <w:rsid w:val="00D94404"/>
    <w:rsid w:val="00D97050"/>
    <w:rsid w:val="00DA59E4"/>
    <w:rsid w:val="00DA5FC0"/>
    <w:rsid w:val="00DB1667"/>
    <w:rsid w:val="00DB6B4E"/>
    <w:rsid w:val="00DC678A"/>
    <w:rsid w:val="00DD3D2C"/>
    <w:rsid w:val="00DD5254"/>
    <w:rsid w:val="00DD52D4"/>
    <w:rsid w:val="00DD576E"/>
    <w:rsid w:val="00DE1D1E"/>
    <w:rsid w:val="00DF391A"/>
    <w:rsid w:val="00DF5320"/>
    <w:rsid w:val="00DF71FE"/>
    <w:rsid w:val="00E02C5C"/>
    <w:rsid w:val="00E036D0"/>
    <w:rsid w:val="00E04EC6"/>
    <w:rsid w:val="00E133C9"/>
    <w:rsid w:val="00E150D0"/>
    <w:rsid w:val="00E1585F"/>
    <w:rsid w:val="00E24150"/>
    <w:rsid w:val="00E26EBE"/>
    <w:rsid w:val="00E43FC1"/>
    <w:rsid w:val="00E46A67"/>
    <w:rsid w:val="00E47DC8"/>
    <w:rsid w:val="00E5026B"/>
    <w:rsid w:val="00E5386F"/>
    <w:rsid w:val="00E55D5D"/>
    <w:rsid w:val="00E5683C"/>
    <w:rsid w:val="00E72D3D"/>
    <w:rsid w:val="00E7541A"/>
    <w:rsid w:val="00E763A6"/>
    <w:rsid w:val="00E800FF"/>
    <w:rsid w:val="00E826F5"/>
    <w:rsid w:val="00E83FFF"/>
    <w:rsid w:val="00E846AE"/>
    <w:rsid w:val="00E93B6E"/>
    <w:rsid w:val="00E97619"/>
    <w:rsid w:val="00EA17BC"/>
    <w:rsid w:val="00EA3584"/>
    <w:rsid w:val="00EB3C7F"/>
    <w:rsid w:val="00EC1839"/>
    <w:rsid w:val="00EC29FD"/>
    <w:rsid w:val="00ED0973"/>
    <w:rsid w:val="00ED43FE"/>
    <w:rsid w:val="00ED488F"/>
    <w:rsid w:val="00ED6DC3"/>
    <w:rsid w:val="00ED79FA"/>
    <w:rsid w:val="00EE0C78"/>
    <w:rsid w:val="00EE38EC"/>
    <w:rsid w:val="00EE5992"/>
    <w:rsid w:val="00F01F1B"/>
    <w:rsid w:val="00F02617"/>
    <w:rsid w:val="00F0275E"/>
    <w:rsid w:val="00F03A80"/>
    <w:rsid w:val="00F122FB"/>
    <w:rsid w:val="00F14412"/>
    <w:rsid w:val="00F15F70"/>
    <w:rsid w:val="00F205D8"/>
    <w:rsid w:val="00F209E1"/>
    <w:rsid w:val="00F300C4"/>
    <w:rsid w:val="00F30B47"/>
    <w:rsid w:val="00F35110"/>
    <w:rsid w:val="00F3582A"/>
    <w:rsid w:val="00F41BC7"/>
    <w:rsid w:val="00F432D1"/>
    <w:rsid w:val="00F53DFF"/>
    <w:rsid w:val="00F5632F"/>
    <w:rsid w:val="00F5684E"/>
    <w:rsid w:val="00F70AA1"/>
    <w:rsid w:val="00F71DC1"/>
    <w:rsid w:val="00F80B66"/>
    <w:rsid w:val="00F82C86"/>
    <w:rsid w:val="00F912CB"/>
    <w:rsid w:val="00F92465"/>
    <w:rsid w:val="00F9664C"/>
    <w:rsid w:val="00FA6956"/>
    <w:rsid w:val="00FB0046"/>
    <w:rsid w:val="00FB00D9"/>
    <w:rsid w:val="00FC5DCA"/>
    <w:rsid w:val="00FC6F4D"/>
    <w:rsid w:val="00FC7857"/>
    <w:rsid w:val="00FD05B2"/>
    <w:rsid w:val="00FD090B"/>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294</Words>
  <Characters>1591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Scanner</cp:lastModifiedBy>
  <cp:revision>3</cp:revision>
  <dcterms:created xsi:type="dcterms:W3CDTF">2023-06-05T13:50:00Z</dcterms:created>
  <dcterms:modified xsi:type="dcterms:W3CDTF">2023-06-06T13:02:00Z</dcterms:modified>
</cp:coreProperties>
</file>