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1462" w14:textId="6E08DC28" w:rsidR="00C739E1" w:rsidRPr="00015325" w:rsidRDefault="00C739E1" w:rsidP="00015325">
      <w:pPr>
        <w:jc w:val="center"/>
        <w:rPr>
          <w:b/>
          <w:bCs/>
        </w:rPr>
      </w:pPr>
      <w:r w:rsidRPr="00015325">
        <w:rPr>
          <w:b/>
          <w:bCs/>
        </w:rPr>
        <w:t>LEI Nº 7.646, DE 30 DE DEZEMBRO DE 2020</w:t>
      </w:r>
    </w:p>
    <w:p w14:paraId="2E8EDBAE" w14:textId="77777777" w:rsidR="00C739E1" w:rsidRDefault="00C739E1" w:rsidP="00015325">
      <w:pPr>
        <w:jc w:val="both"/>
      </w:pPr>
    </w:p>
    <w:p w14:paraId="398E6127" w14:textId="1FECAD5E" w:rsidR="00C739E1" w:rsidRDefault="00015325" w:rsidP="00015325">
      <w:pPr>
        <w:ind w:left="5103"/>
        <w:jc w:val="both"/>
      </w:pPr>
      <w:r>
        <w:t>Dispõe sobre a instituição do Dia Municipal de Conscientização da Neuromielite Óptica em 27 de março e dá outras providências</w:t>
      </w:r>
      <w:r w:rsidR="00C739E1">
        <w:t>.</w:t>
      </w:r>
    </w:p>
    <w:p w14:paraId="2631DED3" w14:textId="77777777" w:rsidR="00C739E1" w:rsidRDefault="00C739E1" w:rsidP="00015325">
      <w:pPr>
        <w:jc w:val="both"/>
      </w:pPr>
    </w:p>
    <w:p w14:paraId="623E0D55" w14:textId="5654DDC5" w:rsidR="00C739E1" w:rsidRDefault="00C739E1" w:rsidP="00015325">
      <w:pPr>
        <w:ind w:firstLine="4502"/>
        <w:jc w:val="both"/>
      </w:pPr>
      <w:r w:rsidRPr="00015325">
        <w:rPr>
          <w:b/>
          <w:bCs/>
        </w:rPr>
        <w:t>O PRESIDENTE DA CÂMARA MUNICIPAL DE MOGI DAS CRUZES</w:t>
      </w:r>
      <w:r>
        <w:t xml:space="preserve">, </w:t>
      </w:r>
      <w:r w:rsidR="00015325">
        <w:t>faço</w:t>
      </w:r>
      <w:r>
        <w:t xml:space="preserve"> saber que a Câmara aprovou e eu, nos termos do parágrafo único do artigo 82, da Lei Orgânica do município, promulgo a seguinte lei:</w:t>
      </w:r>
    </w:p>
    <w:p w14:paraId="317D0C73" w14:textId="77777777" w:rsidR="00015325" w:rsidRDefault="00015325" w:rsidP="00015325">
      <w:pPr>
        <w:ind w:firstLine="4502"/>
        <w:jc w:val="both"/>
      </w:pPr>
    </w:p>
    <w:p w14:paraId="01925711" w14:textId="77777777" w:rsidR="00C739E1" w:rsidRDefault="00C739E1" w:rsidP="00015325">
      <w:pPr>
        <w:ind w:firstLine="4502"/>
        <w:jc w:val="both"/>
      </w:pPr>
    </w:p>
    <w:p w14:paraId="6622CAD7" w14:textId="77777777" w:rsidR="00C739E1" w:rsidRDefault="00C739E1" w:rsidP="00015325">
      <w:pPr>
        <w:ind w:firstLine="4502"/>
        <w:jc w:val="both"/>
      </w:pPr>
      <w:r w:rsidRPr="00015325">
        <w:rPr>
          <w:b/>
          <w:bCs/>
        </w:rPr>
        <w:t>Art. 1º</w:t>
      </w:r>
      <w:r>
        <w:t xml:space="preserve"> Fica instituído no Município de Mogi das Cruzes o Dia Municipal de Conscientização da Neuromielite Óptica, a ser realizado, anualmente, no dia 27 de março, criando-se assim o Março Verde.</w:t>
      </w:r>
    </w:p>
    <w:p w14:paraId="5FCC85A1" w14:textId="77777777" w:rsidR="00C739E1" w:rsidRDefault="00C739E1" w:rsidP="00015325">
      <w:pPr>
        <w:ind w:firstLine="4502"/>
        <w:jc w:val="both"/>
      </w:pPr>
    </w:p>
    <w:p w14:paraId="442F4987" w14:textId="77777777" w:rsidR="00C739E1" w:rsidRDefault="00C739E1" w:rsidP="00015325">
      <w:pPr>
        <w:ind w:firstLine="4502"/>
        <w:jc w:val="both"/>
      </w:pPr>
      <w:r w:rsidRPr="00015325">
        <w:rPr>
          <w:b/>
          <w:bCs/>
        </w:rPr>
        <w:t>Art. 2º</w:t>
      </w:r>
      <w:r>
        <w:t xml:space="preserve"> No Dia Municipal de Conscientização da Neuromielite Óptica, as comemorações em alusão à data terão por objetivo:</w:t>
      </w:r>
    </w:p>
    <w:p w14:paraId="6524AA4A" w14:textId="77777777" w:rsidR="00C739E1" w:rsidRDefault="00C739E1" w:rsidP="00015325">
      <w:pPr>
        <w:ind w:firstLine="4502"/>
        <w:jc w:val="both"/>
      </w:pPr>
    </w:p>
    <w:p w14:paraId="4AA5C873" w14:textId="5885DF44" w:rsidR="00C739E1" w:rsidRDefault="00C739E1" w:rsidP="00015325">
      <w:pPr>
        <w:ind w:firstLine="4502"/>
        <w:jc w:val="both"/>
      </w:pPr>
      <w:r w:rsidRPr="00015325">
        <w:rPr>
          <w:b/>
          <w:bCs/>
        </w:rPr>
        <w:t>I -</w:t>
      </w:r>
      <w:r>
        <w:t xml:space="preserve"> Conscientizar a população sobre os sintomas desta grave doença neurológica e chamar a atenção para a importância de se buscar precocemente o tratamento;</w:t>
      </w:r>
      <w:r w:rsidR="00015325">
        <w:t xml:space="preserve"> e</w:t>
      </w:r>
    </w:p>
    <w:p w14:paraId="5507CF60" w14:textId="77777777" w:rsidR="00C739E1" w:rsidRDefault="00C739E1" w:rsidP="00015325">
      <w:pPr>
        <w:ind w:firstLine="4502"/>
        <w:jc w:val="both"/>
      </w:pPr>
    </w:p>
    <w:p w14:paraId="27AB696C" w14:textId="77777777" w:rsidR="00C739E1" w:rsidRDefault="00C739E1" w:rsidP="00015325">
      <w:pPr>
        <w:ind w:firstLine="4502"/>
        <w:jc w:val="both"/>
      </w:pPr>
      <w:r w:rsidRPr="00015325">
        <w:rPr>
          <w:b/>
          <w:bCs/>
        </w:rPr>
        <w:t>II -</w:t>
      </w:r>
      <w:r>
        <w:t xml:space="preserve"> Dar maior visibilidade ao tema estimulando o envolvimento de profissionais da rede pública e particular da área da Saúde, para a realização de palestras, debates, fóruns, e demais mecanismos de participação da sociedade.</w:t>
      </w:r>
    </w:p>
    <w:p w14:paraId="75F81C03" w14:textId="77777777" w:rsidR="00C739E1" w:rsidRDefault="00C739E1" w:rsidP="00015325">
      <w:pPr>
        <w:ind w:firstLine="4502"/>
        <w:jc w:val="both"/>
      </w:pPr>
    </w:p>
    <w:p w14:paraId="4A579FBE" w14:textId="77777777" w:rsidR="00C739E1" w:rsidRDefault="00C739E1" w:rsidP="00015325">
      <w:pPr>
        <w:ind w:firstLine="4502"/>
        <w:jc w:val="both"/>
      </w:pPr>
      <w:r w:rsidRPr="00015325">
        <w:rPr>
          <w:b/>
          <w:bCs/>
        </w:rPr>
        <w:t>Art. 3º</w:t>
      </w:r>
      <w:r>
        <w:t xml:space="preserve"> As despesas decorrentes da execução desta Lei correrão por conta das dotações orçamentárias próprias do Município.</w:t>
      </w:r>
    </w:p>
    <w:p w14:paraId="1E981138" w14:textId="77777777" w:rsidR="00C739E1" w:rsidRDefault="00C739E1" w:rsidP="00015325">
      <w:pPr>
        <w:ind w:firstLine="4502"/>
        <w:jc w:val="both"/>
      </w:pPr>
    </w:p>
    <w:p w14:paraId="4AD958FA" w14:textId="77777777" w:rsidR="00C739E1" w:rsidRDefault="00C739E1" w:rsidP="00015325">
      <w:pPr>
        <w:ind w:firstLine="4502"/>
        <w:jc w:val="both"/>
      </w:pPr>
      <w:r w:rsidRPr="00015325">
        <w:rPr>
          <w:b/>
          <w:bCs/>
        </w:rPr>
        <w:t>Art. 4º</w:t>
      </w:r>
      <w:r>
        <w:t xml:space="preserve"> Esta lei entra em vigor na data de sua publicação, revogadas as disposições em contrário.</w:t>
      </w:r>
    </w:p>
    <w:p w14:paraId="0F373B2D" w14:textId="77777777" w:rsidR="00C739E1" w:rsidRDefault="00C739E1" w:rsidP="00015325">
      <w:pPr>
        <w:ind w:firstLine="4502"/>
        <w:jc w:val="both"/>
      </w:pPr>
    </w:p>
    <w:p w14:paraId="5102BA9A" w14:textId="77777777" w:rsidR="00015325" w:rsidRDefault="00015325" w:rsidP="00015325">
      <w:pPr>
        <w:ind w:firstLine="4502"/>
        <w:jc w:val="both"/>
      </w:pPr>
    </w:p>
    <w:p w14:paraId="54E5E458" w14:textId="77777777" w:rsidR="00C739E1" w:rsidRDefault="00C739E1" w:rsidP="00015325">
      <w:pPr>
        <w:ind w:firstLine="4502"/>
        <w:jc w:val="both"/>
      </w:pPr>
      <w:r>
        <w:t>GABINETE DA PRESIDÊNCIA DA CÂMARA MUNICIPAL DE MOGI DAS CRUZES, em 30 de dezembro de 2020, 460º da Fundação da Cidade de Mogi das Cruzes.</w:t>
      </w:r>
    </w:p>
    <w:p w14:paraId="193956F3" w14:textId="77777777" w:rsidR="00015325" w:rsidRDefault="00015325" w:rsidP="00015325">
      <w:pPr>
        <w:ind w:firstLine="4502"/>
        <w:jc w:val="both"/>
      </w:pPr>
    </w:p>
    <w:p w14:paraId="1275EA40" w14:textId="77777777" w:rsidR="00C739E1" w:rsidRDefault="00C739E1" w:rsidP="00015325">
      <w:pPr>
        <w:ind w:firstLine="4502"/>
        <w:jc w:val="both"/>
      </w:pPr>
    </w:p>
    <w:p w14:paraId="50A84A67" w14:textId="77777777" w:rsidR="00C739E1" w:rsidRDefault="00C739E1" w:rsidP="00015325">
      <w:pPr>
        <w:jc w:val="center"/>
      </w:pPr>
      <w:r>
        <w:t>RINALDO SADAO SAKAI</w:t>
      </w:r>
    </w:p>
    <w:p w14:paraId="633B3140" w14:textId="77777777" w:rsidR="00C739E1" w:rsidRDefault="00C739E1" w:rsidP="00015325">
      <w:pPr>
        <w:jc w:val="center"/>
      </w:pPr>
      <w:r>
        <w:t>Presidente</w:t>
      </w:r>
    </w:p>
    <w:p w14:paraId="16278661" w14:textId="77777777" w:rsidR="00015325" w:rsidRDefault="00015325" w:rsidP="00015325">
      <w:pPr>
        <w:jc w:val="both"/>
      </w:pPr>
    </w:p>
    <w:p w14:paraId="0C66DA98" w14:textId="77777777" w:rsidR="00015325" w:rsidRDefault="00015325" w:rsidP="00015325">
      <w:pPr>
        <w:jc w:val="both"/>
      </w:pPr>
    </w:p>
    <w:p w14:paraId="70DD4A4D" w14:textId="1EF5F31D" w:rsidR="00C739E1" w:rsidRDefault="00C739E1" w:rsidP="00015325">
      <w:pPr>
        <w:ind w:firstLine="4502"/>
        <w:jc w:val="both"/>
      </w:pPr>
      <w:r>
        <w:t xml:space="preserve">Secretaria Legislativa da Câmara Municipal de Mogi </w:t>
      </w:r>
      <w:r w:rsidR="00015325">
        <w:t>d</w:t>
      </w:r>
      <w:r>
        <w:t>as Cruzes, em 30 de dezembro de 2020, 460º da Fundação da Cidade de Mogi das Cruzes.</w:t>
      </w:r>
    </w:p>
    <w:p w14:paraId="0EF941E6" w14:textId="77777777" w:rsidR="00015325" w:rsidRDefault="00015325" w:rsidP="00015325">
      <w:pPr>
        <w:ind w:firstLine="4502"/>
        <w:jc w:val="both"/>
      </w:pPr>
    </w:p>
    <w:p w14:paraId="747854F2" w14:textId="77777777" w:rsidR="00C739E1" w:rsidRDefault="00C739E1" w:rsidP="00015325">
      <w:pPr>
        <w:jc w:val="both"/>
      </w:pPr>
    </w:p>
    <w:p w14:paraId="475FB42F" w14:textId="77777777" w:rsidR="00C739E1" w:rsidRDefault="00C739E1" w:rsidP="00015325">
      <w:pPr>
        <w:jc w:val="center"/>
      </w:pPr>
      <w:r>
        <w:t>PAULO SOARES</w:t>
      </w:r>
    </w:p>
    <w:p w14:paraId="3D905B0C" w14:textId="77777777" w:rsidR="00C739E1" w:rsidRDefault="00C739E1" w:rsidP="00015325">
      <w:pPr>
        <w:jc w:val="center"/>
      </w:pPr>
      <w:r>
        <w:t>Secretário Geral Legislativo da Câmara</w:t>
      </w:r>
    </w:p>
    <w:p w14:paraId="5B5ACF52" w14:textId="77777777" w:rsidR="00015325" w:rsidRDefault="00015325" w:rsidP="00015325">
      <w:pPr>
        <w:jc w:val="center"/>
      </w:pPr>
    </w:p>
    <w:p w14:paraId="64FCCBA2" w14:textId="77777777" w:rsidR="00015325" w:rsidRDefault="00015325" w:rsidP="00015325">
      <w:pPr>
        <w:jc w:val="center"/>
      </w:pPr>
    </w:p>
    <w:p w14:paraId="5D0EABD7" w14:textId="0E3C018A" w:rsidR="00015325" w:rsidRDefault="00015325" w:rsidP="00015325">
      <w:pPr>
        <w:jc w:val="center"/>
      </w:pPr>
      <w:r>
        <w:t>(AUTORIA DO PROJETO: VEREADOR EDSON SANTOS)</w:t>
      </w:r>
    </w:p>
    <w:p w14:paraId="6601AB61" w14:textId="77777777" w:rsidR="00C739E1" w:rsidRDefault="00C739E1" w:rsidP="00015325">
      <w:pPr>
        <w:jc w:val="both"/>
      </w:pPr>
    </w:p>
    <w:p w14:paraId="6918A824" w14:textId="77777777" w:rsidR="00C739E1" w:rsidRDefault="00C739E1" w:rsidP="00015325">
      <w:pPr>
        <w:jc w:val="both"/>
      </w:pPr>
    </w:p>
    <w:p w14:paraId="4FAE480C" w14:textId="77777777" w:rsidR="00015325" w:rsidRDefault="00015325" w:rsidP="00015325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3B328D12" w14:textId="77777777" w:rsidR="00C739E1" w:rsidRDefault="00C739E1" w:rsidP="00015325">
      <w:pPr>
        <w:jc w:val="both"/>
      </w:pPr>
    </w:p>
    <w:p w14:paraId="1D5ACC59" w14:textId="77777777" w:rsidR="00C739E1" w:rsidRDefault="00C739E1" w:rsidP="00015325">
      <w:pPr>
        <w:jc w:val="both"/>
      </w:pPr>
    </w:p>
    <w:p w14:paraId="3F5E3FE2" w14:textId="77777777" w:rsidR="00C739E1" w:rsidRDefault="00C739E1" w:rsidP="00015325">
      <w:pPr>
        <w:jc w:val="both"/>
      </w:pPr>
    </w:p>
    <w:sectPr w:rsidR="00C739E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15325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2023-06-05T14:27:00Z</dcterms:created>
  <dcterms:modified xsi:type="dcterms:W3CDTF">2023-06-06T17:05:00Z</dcterms:modified>
</cp:coreProperties>
</file>