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833D" w14:textId="3CE45B3C" w:rsidR="00003A8A" w:rsidRPr="004A3FA2" w:rsidRDefault="00003A8A" w:rsidP="004A3FA2">
      <w:pPr>
        <w:jc w:val="center"/>
        <w:rPr>
          <w:b/>
          <w:bCs/>
        </w:rPr>
      </w:pPr>
      <w:r w:rsidRPr="004A3FA2">
        <w:rPr>
          <w:b/>
          <w:bCs/>
        </w:rPr>
        <w:t>LEI Nº 7.780, DE 20 DE ABRIL DE 2022</w:t>
      </w:r>
    </w:p>
    <w:p w14:paraId="3E529AEC" w14:textId="77777777" w:rsidR="00003A8A" w:rsidRDefault="00003A8A" w:rsidP="004A3FA2">
      <w:pPr>
        <w:jc w:val="center"/>
      </w:pPr>
    </w:p>
    <w:p w14:paraId="020E1F76" w14:textId="77777777" w:rsidR="00003A8A" w:rsidRDefault="00003A8A" w:rsidP="004A3FA2">
      <w:pPr>
        <w:ind w:left="5103"/>
      </w:pPr>
      <w:r>
        <w:t>Revoga a Lei nº 7.104, de 28 de dezembro de 2015, que dispõe sobre a desafetação da classe de bens públicos de uso especial e transfere para a classe de bens dominicais o imóvel que especifica e autoriza o Poder Executivo a alienar, por doação com encargos, ao Serviço de Apoio às Micro e Pequenas Empresas de São Paulo - SEBRAE-SP, para a finalidade que especifica, e dá outras providências.</w:t>
      </w:r>
    </w:p>
    <w:p w14:paraId="72D9AF88" w14:textId="77777777" w:rsidR="00003A8A" w:rsidRDefault="00003A8A" w:rsidP="00003A8A"/>
    <w:p w14:paraId="242FE10F" w14:textId="558EBD5A" w:rsidR="00003A8A" w:rsidRDefault="00003A8A" w:rsidP="004A3FA2">
      <w:pPr>
        <w:ind w:firstLine="4502"/>
        <w:jc w:val="both"/>
      </w:pPr>
      <w:r w:rsidRPr="004A3FA2">
        <w:rPr>
          <w:b/>
          <w:bCs/>
        </w:rPr>
        <w:t>O PREFEITO DO MUNICÍPIO DE MOGI DAS CRUZES,</w:t>
      </w:r>
      <w:r>
        <w:t xml:space="preserve"> </w:t>
      </w:r>
      <w:r w:rsidR="004A3FA2">
        <w:t>f</w:t>
      </w:r>
      <w:r>
        <w:t>aço saber que a Câmara Municipal decreta e eu sanciono a seguinte lei:</w:t>
      </w:r>
    </w:p>
    <w:p w14:paraId="5BD9AF2D" w14:textId="77777777" w:rsidR="00003A8A" w:rsidRDefault="00003A8A" w:rsidP="004A3FA2">
      <w:pPr>
        <w:ind w:firstLine="4502"/>
        <w:jc w:val="both"/>
      </w:pPr>
    </w:p>
    <w:p w14:paraId="56F2592A" w14:textId="77777777" w:rsidR="00D15DD8" w:rsidRDefault="00D15DD8" w:rsidP="004A3FA2">
      <w:pPr>
        <w:ind w:firstLine="4502"/>
        <w:jc w:val="both"/>
      </w:pPr>
    </w:p>
    <w:p w14:paraId="49222A10" w14:textId="78373DBA" w:rsidR="00003A8A" w:rsidRDefault="00003A8A" w:rsidP="004A3FA2">
      <w:pPr>
        <w:ind w:firstLine="4502"/>
        <w:jc w:val="both"/>
      </w:pPr>
      <w:r w:rsidRPr="004A3FA2">
        <w:rPr>
          <w:b/>
          <w:bCs/>
        </w:rPr>
        <w:t>Art. 1º</w:t>
      </w:r>
      <w:r>
        <w:t xml:space="preserve"> Fica revogada a Lei nº 7.104, de 28 de dezembro de 2015, que desafeta da classe de bens públicos de uso especial e transfere para a classe de bens dominicais, o imóvel situado entre as Ruas Adriano Alves da Silva e </w:t>
      </w:r>
      <w:proofErr w:type="spellStart"/>
      <w:r>
        <w:t>Yoshiteru</w:t>
      </w:r>
      <w:proofErr w:type="spellEnd"/>
      <w:r>
        <w:t xml:space="preserve"> </w:t>
      </w:r>
      <w:proofErr w:type="spellStart"/>
      <w:r>
        <w:t>Onishi</w:t>
      </w:r>
      <w:proofErr w:type="spellEnd"/>
      <w:r>
        <w:t xml:space="preserve">, Vila </w:t>
      </w:r>
      <w:proofErr w:type="spellStart"/>
      <w:r>
        <w:t>Mogilar</w:t>
      </w:r>
      <w:proofErr w:type="spellEnd"/>
      <w:r>
        <w:t xml:space="preserve">, nesta cidade, representado pela Matrícula nº 72.548, originada da Matrícula nº 70.726, do </w:t>
      </w:r>
      <w:r w:rsidR="004A3FA2">
        <w:t>1º</w:t>
      </w:r>
      <w:r>
        <w:t xml:space="preserve"> Oficial de Registro de Imóveis e Anexos de Mogi das Cruzes, e do próprio a que alude a Lei nº 6.969, de 1º de outubro de 2014 e, bem como, autoriza o Poder Executivo, observada a legislação que rege a matéria e na forma do disposto no artigo 142, I, da Lei Orgânica do Município, a alienar, por doação, ao Serviço de Apoio às Micro e Pequenas Empresas de São Paulo - SEBRAE-SP, inscrito no CNPJ/MF sob o nº 43.728.245/0001-42, o imóvel municipal registrado junto ao </w:t>
      </w:r>
      <w:r w:rsidR="004A3FA2">
        <w:t>1º</w:t>
      </w:r>
      <w:r>
        <w:t xml:space="preserve"> Oficial de Registro de Imóveis e Anexos de Mogi das Cruzes sob o número de Matrícula 72.548, de 2.637,97 m</w:t>
      </w:r>
      <w:r w:rsidR="004A3FA2">
        <w:t>²</w:t>
      </w:r>
      <w:r>
        <w:t>, destinado à construção de um edifício com a finalidade de abrigar a sede regional do SEBRAE-SP no Alto Tietê, compreendendo a área e perímetro a seguir descritos, a saber:</w:t>
      </w:r>
    </w:p>
    <w:p w14:paraId="3EB4840D" w14:textId="77777777" w:rsidR="00003A8A" w:rsidRDefault="00003A8A" w:rsidP="004A3FA2">
      <w:pPr>
        <w:ind w:firstLine="4502"/>
        <w:jc w:val="both"/>
      </w:pPr>
    </w:p>
    <w:p w14:paraId="2E3AB134" w14:textId="77777777" w:rsidR="00003A8A" w:rsidRDefault="00003A8A" w:rsidP="004A3FA2">
      <w:pPr>
        <w:ind w:firstLine="4502"/>
        <w:jc w:val="both"/>
      </w:pPr>
      <w:r>
        <w:t>Área A - Matrícula 72.548</w:t>
      </w:r>
    </w:p>
    <w:p w14:paraId="1CACE080" w14:textId="77777777" w:rsidR="00003A8A" w:rsidRDefault="00003A8A" w:rsidP="004A3FA2">
      <w:pPr>
        <w:ind w:firstLine="4502"/>
        <w:jc w:val="both"/>
      </w:pPr>
    </w:p>
    <w:p w14:paraId="2F2D425A" w14:textId="328402D0" w:rsidR="00003A8A" w:rsidRDefault="00003A8A" w:rsidP="004A3FA2">
      <w:pPr>
        <w:ind w:firstLine="4502"/>
        <w:jc w:val="both"/>
      </w:pPr>
      <w:r>
        <w:t>Descrição: A área composta com perímetro 4-5-6-7-10-3-4, com 2.637,97 m</w:t>
      </w:r>
      <w:r w:rsidR="004A3FA2">
        <w:t>²</w:t>
      </w:r>
      <w:r>
        <w:t xml:space="preserve">, que assim se descreve e confronta: inicia no ponto 4, localizado no alinhamento da Rua Adriano Alves da Silva, distante à 116,92m do PI da Rua Adriano Alves da Silva com a Rua </w:t>
      </w:r>
      <w:proofErr w:type="spellStart"/>
      <w:r>
        <w:t>Masuzo</w:t>
      </w:r>
      <w:proofErr w:type="spellEnd"/>
      <w:r>
        <w:t xml:space="preserve"> </w:t>
      </w:r>
      <w:proofErr w:type="spellStart"/>
      <w:r>
        <w:t>Naniwa</w:t>
      </w:r>
      <w:proofErr w:type="spellEnd"/>
      <w:r>
        <w:t xml:space="preserve">; deste ponto segue no azimute 7º37`56 - distância 35,04m até o ponto 5; neste trecho confronta com a Rua Adriano Alves da Silva; deste ponto </w:t>
      </w:r>
      <w:r w:rsidR="004A3FA2">
        <w:t>deflete</w:t>
      </w:r>
      <w:r>
        <w:t xml:space="preserve"> à direita e segue em linha curva num raio de 6,11 metros e distância 10,57 metros e AC= 99º09`58", até encontrar o ponto 6; deste ponto segue no azimute de 88º27`58" e distância 120,88 metros até o ponto 7; desde o ponto 5 até aqui todos confrontam com SP Participações Ltda. (MAKRO), Matrícula nº 55.763 do </w:t>
      </w:r>
      <w:r w:rsidR="004A3FA2">
        <w:t>1º</w:t>
      </w:r>
      <w:r>
        <w:t xml:space="preserve"> ORI; deste ponto deflete à direita e segue no azimute de 178º27`58" e distância 20,00 metros até o ponto 10; neste trecho confronta com a área remanescente, matriculada sob nº 72.549 </w:t>
      </w:r>
      <w:r w:rsidR="004A3FA2">
        <w:t>–</w:t>
      </w:r>
      <w:r>
        <w:t xml:space="preserve"> </w:t>
      </w:r>
      <w:r w:rsidR="004A3FA2">
        <w:t>1º</w:t>
      </w:r>
      <w:r>
        <w:t xml:space="preserve"> ORI, deste ponto deflete à direita e segue no azimute 268º27`58" - distância de 123,63 metros até o ponto 3; deste ponto segue em linha curva num raio de 9,00 metros e distância de 12,70 metros e AC</w:t>
      </w:r>
      <w:r w:rsidR="00B1263A">
        <w:t xml:space="preserve"> </w:t>
      </w:r>
      <w:r>
        <w:t>= 89º16`H" até o ponto 4; desde o ponto 10 até aqui todos confrontam com MRV - Engenharia Participação Ltda, onde teve início a presente descrição.</w:t>
      </w:r>
    </w:p>
    <w:p w14:paraId="765744D8" w14:textId="77777777" w:rsidR="00003A8A" w:rsidRDefault="00003A8A" w:rsidP="004A3FA2">
      <w:pPr>
        <w:ind w:firstLine="4502"/>
        <w:jc w:val="both"/>
      </w:pPr>
    </w:p>
    <w:p w14:paraId="0CF8FD9F" w14:textId="36864676" w:rsidR="00003A8A" w:rsidRDefault="00003A8A" w:rsidP="004A3FA2">
      <w:pPr>
        <w:ind w:firstLine="4502"/>
        <w:jc w:val="both"/>
      </w:pPr>
      <w:r w:rsidRPr="005A17DE">
        <w:rPr>
          <w:b/>
          <w:bCs/>
        </w:rPr>
        <w:t>Art. 2º</w:t>
      </w:r>
      <w:r>
        <w:t xml:space="preserve"> Esta lei entrará em vigor na data de </w:t>
      </w:r>
      <w:r w:rsidR="00D15DD8">
        <w:t>s</w:t>
      </w:r>
      <w:r>
        <w:t>ua publicação.</w:t>
      </w:r>
    </w:p>
    <w:p w14:paraId="472666A6" w14:textId="77777777" w:rsidR="00003A8A" w:rsidRDefault="00003A8A" w:rsidP="004A3FA2">
      <w:pPr>
        <w:ind w:firstLine="4502"/>
        <w:jc w:val="both"/>
      </w:pPr>
    </w:p>
    <w:p w14:paraId="799C4EF2" w14:textId="77777777" w:rsidR="005A17DE" w:rsidRDefault="005A17DE" w:rsidP="004A3FA2">
      <w:pPr>
        <w:ind w:firstLine="4502"/>
        <w:jc w:val="both"/>
      </w:pPr>
    </w:p>
    <w:p w14:paraId="273CB663" w14:textId="3E14E689" w:rsidR="00003A8A" w:rsidRDefault="00003A8A" w:rsidP="004A3FA2">
      <w:pPr>
        <w:ind w:firstLine="4502"/>
        <w:jc w:val="both"/>
      </w:pPr>
      <w:r>
        <w:lastRenderedPageBreak/>
        <w:t xml:space="preserve">PREFEITURA MUNICIPAL </w:t>
      </w:r>
      <w:r w:rsidR="00D15DD8">
        <w:t>D</w:t>
      </w:r>
      <w:r>
        <w:t>E MOGI DAS CRUZES, 20 de abril de 2022, 461º da Fundação da Cidade de Mogi das Cruz</w:t>
      </w:r>
      <w:r w:rsidR="00D15DD8">
        <w:t>es.</w:t>
      </w:r>
    </w:p>
    <w:p w14:paraId="5F2DC3C3" w14:textId="77777777" w:rsidR="00003A8A" w:rsidRDefault="00003A8A" w:rsidP="00003A8A"/>
    <w:p w14:paraId="048F1539" w14:textId="77777777" w:rsidR="005A17DE" w:rsidRDefault="005A17DE" w:rsidP="00003A8A"/>
    <w:p w14:paraId="79BBFAD6" w14:textId="77777777" w:rsidR="00003A8A" w:rsidRDefault="00003A8A" w:rsidP="005A17DE">
      <w:pPr>
        <w:jc w:val="center"/>
      </w:pPr>
      <w:r>
        <w:t>CAIO CESAR MACHADO DA CUNHA</w:t>
      </w:r>
    </w:p>
    <w:p w14:paraId="3B92CC45" w14:textId="77777777" w:rsidR="00003A8A" w:rsidRDefault="00003A8A" w:rsidP="005A17DE">
      <w:pPr>
        <w:jc w:val="center"/>
      </w:pPr>
      <w:r>
        <w:t>Prefeito Municipal</w:t>
      </w:r>
    </w:p>
    <w:p w14:paraId="791773EB" w14:textId="77777777" w:rsidR="005A17DE" w:rsidRDefault="005A17DE" w:rsidP="005A17DE">
      <w:pPr>
        <w:jc w:val="center"/>
      </w:pPr>
    </w:p>
    <w:p w14:paraId="52AB7E59" w14:textId="77777777" w:rsidR="005A17DE" w:rsidRDefault="005A17DE" w:rsidP="005A17DE">
      <w:pPr>
        <w:jc w:val="center"/>
      </w:pPr>
    </w:p>
    <w:p w14:paraId="5D712702" w14:textId="4A2DDEE6" w:rsidR="005A17DE" w:rsidRDefault="005A17DE" w:rsidP="005A17DE">
      <w:pPr>
        <w:jc w:val="center"/>
      </w:pPr>
      <w:r>
        <w:t>FRANCISCO CARDOSO DE CAMRGO FILHO</w:t>
      </w:r>
    </w:p>
    <w:p w14:paraId="414C6C0F" w14:textId="3F5D7F6F" w:rsidR="005A17DE" w:rsidRDefault="005A17DE" w:rsidP="005A17DE">
      <w:pPr>
        <w:jc w:val="center"/>
      </w:pPr>
      <w:r>
        <w:t>Secretário de Governo</w:t>
      </w:r>
    </w:p>
    <w:p w14:paraId="09B33588" w14:textId="77777777" w:rsidR="00003A8A" w:rsidRDefault="00003A8A" w:rsidP="00003A8A"/>
    <w:p w14:paraId="3B195A4E" w14:textId="77777777" w:rsidR="00003A8A" w:rsidRDefault="00003A8A" w:rsidP="00003A8A"/>
    <w:p w14:paraId="673126C3" w14:textId="77777777" w:rsidR="005A17DE" w:rsidRPr="00147EF0" w:rsidRDefault="005A17DE" w:rsidP="005A17DE">
      <w:r>
        <w:rPr>
          <w:color w:val="FF0000"/>
        </w:rPr>
        <w:t>Este texto não substitui o publicado e arquivado pela Câmara Municipal.</w:t>
      </w:r>
    </w:p>
    <w:p w14:paraId="0F526674" w14:textId="77777777" w:rsidR="005A17DE" w:rsidRDefault="005A17DE" w:rsidP="00003A8A"/>
    <w:p w14:paraId="56AA2924" w14:textId="77777777" w:rsidR="00003A8A" w:rsidRDefault="00003A8A" w:rsidP="00003A8A"/>
    <w:p w14:paraId="6CA0F4FA" w14:textId="77777777" w:rsidR="00003A8A" w:rsidRDefault="00003A8A" w:rsidP="00003A8A"/>
    <w:p w14:paraId="75E2FCF9" w14:textId="77777777" w:rsidR="00003A8A" w:rsidRDefault="00003A8A" w:rsidP="00003A8A"/>
    <w:p w14:paraId="200FDADD" w14:textId="77777777" w:rsidR="00003A8A" w:rsidRDefault="00003A8A" w:rsidP="00003A8A"/>
    <w:p w14:paraId="5FAB6719" w14:textId="48D8B0B9" w:rsidR="00BD5FBA" w:rsidRPr="00003A8A" w:rsidRDefault="00BD5FBA" w:rsidP="00003A8A"/>
    <w:sectPr w:rsidR="00BD5FBA" w:rsidRPr="00003A8A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3FA2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17DE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63A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5DD8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2023-06-05T18:01:00Z</dcterms:created>
  <dcterms:modified xsi:type="dcterms:W3CDTF">2023-06-09T19:16:00Z</dcterms:modified>
</cp:coreProperties>
</file>