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1B86" w14:textId="478BBEA3" w:rsidR="0082140E" w:rsidRPr="0085052A" w:rsidRDefault="0082140E" w:rsidP="0085052A">
      <w:pPr>
        <w:jc w:val="center"/>
        <w:rPr>
          <w:b/>
          <w:bCs/>
        </w:rPr>
      </w:pPr>
      <w:r w:rsidRPr="0085052A">
        <w:rPr>
          <w:b/>
          <w:bCs/>
        </w:rPr>
        <w:t>LEI Nº 7.847, DE 13 DE OUTUBRO DE 2022</w:t>
      </w:r>
    </w:p>
    <w:p w14:paraId="4E3DAB63" w14:textId="77777777" w:rsidR="0082140E" w:rsidRPr="0085052A" w:rsidRDefault="0082140E" w:rsidP="0085052A">
      <w:pPr>
        <w:jc w:val="center"/>
        <w:rPr>
          <w:b/>
          <w:bCs/>
        </w:rPr>
      </w:pPr>
    </w:p>
    <w:p w14:paraId="2EE4C849" w14:textId="53CE05BF" w:rsidR="0082140E" w:rsidRDefault="0085052A" w:rsidP="0085052A">
      <w:pPr>
        <w:ind w:left="5103"/>
        <w:jc w:val="both"/>
      </w:pPr>
      <w:r>
        <w:t>Dispõe sobre criação do "Dia do Atirador Desportivo" no Município e dá outras providências</w:t>
      </w:r>
      <w:r w:rsidR="0082140E">
        <w:t>.</w:t>
      </w:r>
    </w:p>
    <w:p w14:paraId="19E471C3" w14:textId="77777777" w:rsidR="0082140E" w:rsidRDefault="0082140E" w:rsidP="0085052A">
      <w:pPr>
        <w:jc w:val="both"/>
      </w:pPr>
    </w:p>
    <w:p w14:paraId="6BED0620" w14:textId="77777777" w:rsidR="0082140E" w:rsidRDefault="0082140E" w:rsidP="0085052A">
      <w:pPr>
        <w:ind w:firstLine="4502"/>
        <w:jc w:val="both"/>
      </w:pPr>
      <w:r w:rsidRPr="0085052A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7F10F3FB" w14:textId="77777777" w:rsidR="0082140E" w:rsidRDefault="0082140E" w:rsidP="0085052A">
      <w:pPr>
        <w:ind w:firstLine="4502"/>
        <w:jc w:val="both"/>
      </w:pPr>
    </w:p>
    <w:p w14:paraId="0B9881E5" w14:textId="77777777" w:rsidR="0085052A" w:rsidRDefault="0085052A" w:rsidP="0085052A">
      <w:pPr>
        <w:ind w:firstLine="4502"/>
        <w:jc w:val="both"/>
      </w:pPr>
    </w:p>
    <w:p w14:paraId="486CD5DA" w14:textId="77777777" w:rsidR="0082140E" w:rsidRDefault="0082140E" w:rsidP="0085052A">
      <w:pPr>
        <w:ind w:firstLine="4502"/>
        <w:jc w:val="both"/>
      </w:pPr>
      <w:r w:rsidRPr="001B0E40">
        <w:rPr>
          <w:b/>
          <w:bCs/>
        </w:rPr>
        <w:t>Art. 1º</w:t>
      </w:r>
      <w:r>
        <w:t xml:space="preserve"> Fica instituído o "Dia do Atirador Desportivo", a ser comemorado anualmente no dia 03 de agosto, compondo o calendário oficial do município de Mogi das Cruzes.</w:t>
      </w:r>
    </w:p>
    <w:p w14:paraId="1254D4CE" w14:textId="77777777" w:rsidR="0082140E" w:rsidRDefault="0082140E" w:rsidP="0085052A">
      <w:pPr>
        <w:ind w:firstLine="4502"/>
        <w:jc w:val="both"/>
      </w:pPr>
    </w:p>
    <w:p w14:paraId="5B7496AF" w14:textId="77777777" w:rsidR="0082140E" w:rsidRDefault="0082140E" w:rsidP="0085052A">
      <w:pPr>
        <w:ind w:firstLine="4502"/>
        <w:jc w:val="both"/>
      </w:pPr>
      <w:r w:rsidRPr="001B0E40">
        <w:rPr>
          <w:b/>
          <w:bCs/>
        </w:rPr>
        <w:t>Art. 2º</w:t>
      </w:r>
      <w:r>
        <w:t xml:space="preserve"> Através da presente lei, fica instituído que na semana da data a que se refere o artigo anterior poderá ser comemorada através de reuniões, palestras, seminários e eventos públicos municipais, para divulgação ou esclarecimentos das atividades e campeonatos.</w:t>
      </w:r>
    </w:p>
    <w:p w14:paraId="22C5AC17" w14:textId="77777777" w:rsidR="0082140E" w:rsidRDefault="0082140E" w:rsidP="0085052A">
      <w:pPr>
        <w:ind w:firstLine="4502"/>
        <w:jc w:val="both"/>
      </w:pPr>
    </w:p>
    <w:p w14:paraId="1467B325" w14:textId="77777777" w:rsidR="0082140E" w:rsidRDefault="0082140E" w:rsidP="0085052A">
      <w:pPr>
        <w:ind w:firstLine="4502"/>
        <w:jc w:val="both"/>
      </w:pPr>
      <w:r w:rsidRPr="001B0E40">
        <w:rPr>
          <w:b/>
          <w:bCs/>
        </w:rPr>
        <w:t>Art. 3º</w:t>
      </w:r>
      <w:r>
        <w:t xml:space="preserve"> As despesas decorrentes da aplicação desta lei, serão obtidas mediante parceria com empresas de iniciativa privada ou governamental sem acarretar ônus para o município.</w:t>
      </w:r>
    </w:p>
    <w:p w14:paraId="69503C2D" w14:textId="77777777" w:rsidR="0082140E" w:rsidRDefault="0082140E" w:rsidP="0085052A">
      <w:pPr>
        <w:ind w:firstLine="4502"/>
        <w:jc w:val="both"/>
      </w:pPr>
    </w:p>
    <w:p w14:paraId="46216ADB" w14:textId="77777777" w:rsidR="0082140E" w:rsidRDefault="0082140E" w:rsidP="0085052A">
      <w:pPr>
        <w:ind w:firstLine="4502"/>
        <w:jc w:val="both"/>
      </w:pPr>
      <w:r w:rsidRPr="001B0E40">
        <w:rPr>
          <w:b/>
          <w:bCs/>
        </w:rPr>
        <w:t>Art. 4º</w:t>
      </w:r>
      <w:r>
        <w:t xml:space="preserve"> Esta lei entra em vigor na data de sua publicação.</w:t>
      </w:r>
    </w:p>
    <w:p w14:paraId="0B0D2B9A" w14:textId="77777777" w:rsidR="0082140E" w:rsidRDefault="0082140E" w:rsidP="0085052A">
      <w:pPr>
        <w:ind w:firstLine="4502"/>
        <w:jc w:val="both"/>
      </w:pPr>
    </w:p>
    <w:p w14:paraId="659C7C80" w14:textId="77777777" w:rsidR="0085052A" w:rsidRDefault="0085052A" w:rsidP="0085052A">
      <w:pPr>
        <w:ind w:firstLine="4502"/>
        <w:jc w:val="both"/>
      </w:pPr>
    </w:p>
    <w:p w14:paraId="134E76D5" w14:textId="77777777" w:rsidR="0082140E" w:rsidRDefault="0082140E" w:rsidP="0085052A">
      <w:pPr>
        <w:ind w:firstLine="4502"/>
        <w:jc w:val="both"/>
      </w:pPr>
      <w:r>
        <w:t>GABINETE DA PRESIDÊNCIA DA CÂMARA MUNICIPAL DE MOGI DAS CRUZES, em 13 de outubro de 2022, 462º da Fundação da Cidade de Mogi das Cruzes.</w:t>
      </w:r>
    </w:p>
    <w:p w14:paraId="44319295" w14:textId="77777777" w:rsidR="0082140E" w:rsidRDefault="0082140E" w:rsidP="0085052A">
      <w:pPr>
        <w:jc w:val="both"/>
      </w:pPr>
    </w:p>
    <w:p w14:paraId="0C7E0673" w14:textId="77777777" w:rsidR="0085052A" w:rsidRDefault="0085052A" w:rsidP="0085052A">
      <w:pPr>
        <w:jc w:val="both"/>
      </w:pPr>
    </w:p>
    <w:p w14:paraId="3CD149BA" w14:textId="77777777" w:rsidR="0082140E" w:rsidRDefault="0082140E" w:rsidP="0085052A">
      <w:pPr>
        <w:jc w:val="center"/>
      </w:pPr>
      <w:r>
        <w:t>MARCOS PAULO TAVARES FURLAN</w:t>
      </w:r>
    </w:p>
    <w:p w14:paraId="4406381E" w14:textId="77777777" w:rsidR="0082140E" w:rsidRDefault="0082140E" w:rsidP="0085052A">
      <w:pPr>
        <w:jc w:val="center"/>
      </w:pPr>
      <w:r>
        <w:t>Presidente da Câmara</w:t>
      </w:r>
    </w:p>
    <w:p w14:paraId="3BE7C03B" w14:textId="77777777" w:rsidR="0085052A" w:rsidRDefault="0085052A" w:rsidP="0085052A">
      <w:pPr>
        <w:jc w:val="both"/>
      </w:pPr>
    </w:p>
    <w:p w14:paraId="0BFFDB96" w14:textId="77777777" w:rsidR="0085052A" w:rsidRDefault="0085052A" w:rsidP="0085052A">
      <w:pPr>
        <w:jc w:val="both"/>
      </w:pPr>
    </w:p>
    <w:p w14:paraId="3DA39EAE" w14:textId="77777777" w:rsidR="0082140E" w:rsidRDefault="0082140E" w:rsidP="0085052A">
      <w:pPr>
        <w:ind w:firstLine="4502"/>
        <w:jc w:val="both"/>
      </w:pPr>
      <w:r>
        <w:t>Secretaria Legislativa da Câmara Municipal de Mogi das Cruzes, em 13 de outubro de 2022, 462º da Fundação da Cidade de Mogi das Cruzes.</w:t>
      </w:r>
    </w:p>
    <w:p w14:paraId="490B5380" w14:textId="77777777" w:rsidR="0082140E" w:rsidRDefault="0082140E" w:rsidP="0085052A">
      <w:pPr>
        <w:jc w:val="both"/>
      </w:pPr>
    </w:p>
    <w:p w14:paraId="3D1943A2" w14:textId="77777777" w:rsidR="0085052A" w:rsidRDefault="0085052A" w:rsidP="0085052A">
      <w:pPr>
        <w:jc w:val="both"/>
      </w:pPr>
    </w:p>
    <w:p w14:paraId="528F2A9E" w14:textId="77777777" w:rsidR="0082140E" w:rsidRDefault="0082140E" w:rsidP="0085052A">
      <w:pPr>
        <w:jc w:val="center"/>
      </w:pPr>
      <w:r>
        <w:t>PAULO SOARES</w:t>
      </w:r>
    </w:p>
    <w:p w14:paraId="5962D66C" w14:textId="77777777" w:rsidR="0082140E" w:rsidRDefault="0082140E" w:rsidP="0085052A">
      <w:pPr>
        <w:jc w:val="center"/>
      </w:pPr>
      <w:r>
        <w:t>Secretário Geral Legislativo</w:t>
      </w:r>
    </w:p>
    <w:p w14:paraId="3FC8E412" w14:textId="77777777" w:rsidR="0082140E" w:rsidRDefault="0082140E" w:rsidP="0085052A">
      <w:pPr>
        <w:jc w:val="center"/>
      </w:pPr>
    </w:p>
    <w:p w14:paraId="686F62C7" w14:textId="77777777" w:rsidR="0085052A" w:rsidRDefault="0085052A" w:rsidP="0085052A">
      <w:pPr>
        <w:jc w:val="center"/>
      </w:pPr>
    </w:p>
    <w:p w14:paraId="18E26387" w14:textId="2CEDF8B3" w:rsidR="0082140E" w:rsidRDefault="0085052A" w:rsidP="0085052A">
      <w:pPr>
        <w:jc w:val="center"/>
      </w:pPr>
      <w:r>
        <w:t>(AUTORIA DO PROJETO: VEREADORES MARCOS FURLAN E FRANCIMÁRIO FAROFA).</w:t>
      </w:r>
    </w:p>
    <w:p w14:paraId="3ADCE893" w14:textId="77777777" w:rsidR="00BD7A16" w:rsidRDefault="00BD7A16" w:rsidP="0085052A">
      <w:pPr>
        <w:jc w:val="center"/>
      </w:pPr>
    </w:p>
    <w:p w14:paraId="0C8B6E0F" w14:textId="77777777" w:rsidR="00BD7A16" w:rsidRDefault="00BD7A16" w:rsidP="0085052A">
      <w:pPr>
        <w:jc w:val="center"/>
      </w:pPr>
    </w:p>
    <w:p w14:paraId="0F65598F" w14:textId="6F635461" w:rsidR="00BD7A16" w:rsidRDefault="00BD7A16" w:rsidP="00BD7A16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03BDD7D3" w14:textId="77777777" w:rsidR="00BD7A16" w:rsidRDefault="00BD7A16" w:rsidP="0085052A">
      <w:pPr>
        <w:jc w:val="center"/>
      </w:pPr>
    </w:p>
    <w:sectPr w:rsidR="00BD7A1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0E40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052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D7A16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2023-06-05T19:00:00Z</dcterms:created>
  <dcterms:modified xsi:type="dcterms:W3CDTF">2023-06-09T12:12:00Z</dcterms:modified>
</cp:coreProperties>
</file>