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FA9A" w14:textId="0C44AC40" w:rsidR="00D731C3" w:rsidRPr="00D43628" w:rsidRDefault="00D731C3" w:rsidP="00D43628">
      <w:pPr>
        <w:jc w:val="center"/>
        <w:rPr>
          <w:b/>
          <w:bCs/>
        </w:rPr>
      </w:pPr>
      <w:r w:rsidRPr="00D43628">
        <w:rPr>
          <w:b/>
          <w:bCs/>
        </w:rPr>
        <w:t>LEI Nº 7.855, DE 03 DE NOVEMBRO DE 2022</w:t>
      </w:r>
    </w:p>
    <w:p w14:paraId="4D5CAEA0" w14:textId="77777777" w:rsidR="00D731C3" w:rsidRPr="00D43628" w:rsidRDefault="00D731C3" w:rsidP="00D43628">
      <w:pPr>
        <w:jc w:val="center"/>
        <w:rPr>
          <w:b/>
          <w:bCs/>
        </w:rPr>
      </w:pPr>
    </w:p>
    <w:p w14:paraId="77A4114E" w14:textId="77777777" w:rsidR="00D731C3" w:rsidRDefault="00D731C3" w:rsidP="00D43628">
      <w:pPr>
        <w:ind w:left="5103"/>
        <w:jc w:val="both"/>
      </w:pPr>
      <w:r>
        <w:t>Dispõe sobre a proibição de manter animais domésticos acorrentados e em espaços confinados que prejudiquem sua saúde e seu bem estar em Mogi das Cruzes e dá outras providências.</w:t>
      </w:r>
    </w:p>
    <w:p w14:paraId="6C38CDBA" w14:textId="77777777" w:rsidR="00D731C3" w:rsidRDefault="00D731C3" w:rsidP="00D43628">
      <w:pPr>
        <w:jc w:val="both"/>
      </w:pPr>
    </w:p>
    <w:p w14:paraId="5A394417" w14:textId="77777777" w:rsidR="00D731C3" w:rsidRDefault="00D731C3" w:rsidP="00D43628">
      <w:pPr>
        <w:ind w:firstLine="4502"/>
        <w:jc w:val="both"/>
      </w:pPr>
      <w:r w:rsidRPr="00D43628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10F8B91A" w14:textId="77777777" w:rsidR="00D43628" w:rsidRDefault="00D43628" w:rsidP="00D43628">
      <w:pPr>
        <w:ind w:firstLine="4502"/>
        <w:jc w:val="both"/>
      </w:pPr>
    </w:p>
    <w:p w14:paraId="61F6195E" w14:textId="77777777" w:rsidR="00D731C3" w:rsidRDefault="00D731C3" w:rsidP="00D43628">
      <w:pPr>
        <w:ind w:firstLine="4502"/>
        <w:jc w:val="both"/>
      </w:pPr>
    </w:p>
    <w:p w14:paraId="39382462" w14:textId="77777777" w:rsidR="00D731C3" w:rsidRDefault="00D731C3" w:rsidP="00D43628">
      <w:pPr>
        <w:ind w:firstLine="4502"/>
        <w:jc w:val="both"/>
      </w:pPr>
      <w:r w:rsidRPr="00D43628">
        <w:rPr>
          <w:b/>
          <w:bCs/>
        </w:rPr>
        <w:t>Art. 1º</w:t>
      </w:r>
      <w:r>
        <w:t xml:space="preserve"> Fica proibido o uso de correntes ou assemelhados em animais domésticos e domesticados, no município de Mogi das Cruzes, definindo-se acorrentamento como imposição de restrição à liberdade e locomoção, por meio de emprego de qualquer método de aprisionamento permanente ou rotineiro do animal a objeto estacionário por períodos contínuos, sendo também proibido que fiquem em espaços inadequados a seu porte privando-os de sua livre movimentação.</w:t>
      </w:r>
    </w:p>
    <w:p w14:paraId="39D89965" w14:textId="77777777" w:rsidR="00D731C3" w:rsidRDefault="00D731C3" w:rsidP="00D43628">
      <w:pPr>
        <w:ind w:firstLine="4502"/>
        <w:jc w:val="both"/>
      </w:pPr>
    </w:p>
    <w:p w14:paraId="458190B5" w14:textId="77777777" w:rsidR="00D731C3" w:rsidRDefault="00D731C3" w:rsidP="00D43628">
      <w:pPr>
        <w:ind w:firstLine="4502"/>
        <w:jc w:val="both"/>
      </w:pPr>
      <w:r w:rsidRPr="00D43628">
        <w:rPr>
          <w:b/>
          <w:bCs/>
        </w:rPr>
        <w:t>Art. 2º</w:t>
      </w:r>
      <w:r>
        <w:t xml:space="preserve"> Em caso de animais considerados perigosos e/ou agressivos poderá o tutor prendê-lo em local adequado a seu tamanho e porte, podendo fazer uso de corrente com comprimento condizente a sua locomoção, desde que possua uma autorização de órgão responsável ou declaração devidamente assinada por um médico veterinário, que ateste tais condições.</w:t>
      </w:r>
    </w:p>
    <w:p w14:paraId="16994181" w14:textId="77777777" w:rsidR="00D731C3" w:rsidRDefault="00D731C3" w:rsidP="00D43628">
      <w:pPr>
        <w:ind w:firstLine="4502"/>
        <w:jc w:val="both"/>
      </w:pPr>
    </w:p>
    <w:p w14:paraId="1072ABDC" w14:textId="77777777" w:rsidR="00D731C3" w:rsidRDefault="00D731C3" w:rsidP="00D43628">
      <w:pPr>
        <w:ind w:firstLine="4502"/>
        <w:jc w:val="both"/>
      </w:pPr>
      <w:r w:rsidRPr="00D43628">
        <w:rPr>
          <w:b/>
          <w:bCs/>
        </w:rPr>
        <w:t>Art. 3º</w:t>
      </w:r>
      <w:r>
        <w:t xml:space="preserve"> O descumprimento ao disposto nesta lei acarretará ao infrator a imposição das seguintes sanções, que podem ser aplicadas cumulativamente e de forma não progressiva, considerando-se a gravidade da conduta:</w:t>
      </w:r>
    </w:p>
    <w:p w14:paraId="1A37E107" w14:textId="77777777" w:rsidR="00D731C3" w:rsidRDefault="00D731C3" w:rsidP="00D43628">
      <w:pPr>
        <w:ind w:firstLine="4502"/>
        <w:jc w:val="both"/>
      </w:pPr>
    </w:p>
    <w:p w14:paraId="6CC095AB" w14:textId="77777777" w:rsidR="00D731C3" w:rsidRDefault="00D731C3" w:rsidP="00D43628">
      <w:pPr>
        <w:ind w:firstLine="4502"/>
        <w:jc w:val="both"/>
      </w:pPr>
      <w:r w:rsidRPr="00D43628">
        <w:rPr>
          <w:b/>
          <w:bCs/>
        </w:rPr>
        <w:t>I -</w:t>
      </w:r>
      <w:r>
        <w:t xml:space="preserve"> Intimação ao responsável pelos animais para, no prazo de 15 (quinze) dias, fazer as adequações necessárias;</w:t>
      </w:r>
    </w:p>
    <w:p w14:paraId="333AAFF1" w14:textId="77777777" w:rsidR="00D731C3" w:rsidRDefault="00D731C3" w:rsidP="00D43628">
      <w:pPr>
        <w:ind w:firstLine="4502"/>
        <w:jc w:val="both"/>
      </w:pPr>
    </w:p>
    <w:p w14:paraId="6D7C7CE6" w14:textId="182F6DC2" w:rsidR="00D731C3" w:rsidRDefault="00D731C3" w:rsidP="00D43628">
      <w:pPr>
        <w:ind w:firstLine="4502"/>
        <w:jc w:val="both"/>
      </w:pPr>
      <w:r w:rsidRPr="00D43628">
        <w:rPr>
          <w:b/>
          <w:bCs/>
        </w:rPr>
        <w:t>II -</w:t>
      </w:r>
      <w:r>
        <w:t xml:space="preserve"> Findo este prazo e caso as providências não tenham sido tomadas, aplicar autuação e estabelecer novo prazo de 30 (trinta) dias;</w:t>
      </w:r>
      <w:r w:rsidR="00D43628">
        <w:t xml:space="preserve"> e</w:t>
      </w:r>
    </w:p>
    <w:p w14:paraId="5BD08747" w14:textId="77777777" w:rsidR="00D731C3" w:rsidRDefault="00D731C3" w:rsidP="00D43628">
      <w:pPr>
        <w:ind w:firstLine="4502"/>
        <w:jc w:val="both"/>
      </w:pPr>
    </w:p>
    <w:p w14:paraId="69E29538" w14:textId="77777777" w:rsidR="00D731C3" w:rsidRDefault="00D731C3" w:rsidP="00D43628">
      <w:pPr>
        <w:ind w:firstLine="4502"/>
        <w:jc w:val="both"/>
      </w:pPr>
      <w:r w:rsidRPr="00D43628">
        <w:rPr>
          <w:b/>
          <w:bCs/>
        </w:rPr>
        <w:t>III -</w:t>
      </w:r>
      <w:r>
        <w:t xml:space="preserve"> Multa correspondente a 05 (cinco) UFMs (Unidade Fiscal do Município), se a infração for cometida por pessoa natural e 10 (dez) UFMs (Unidade Fiscal do Município) se a infração for cometida por pessoa jurídica.</w:t>
      </w:r>
    </w:p>
    <w:p w14:paraId="34836ACC" w14:textId="77777777" w:rsidR="00D731C3" w:rsidRDefault="00D731C3" w:rsidP="00D43628">
      <w:pPr>
        <w:ind w:firstLine="4502"/>
        <w:jc w:val="both"/>
      </w:pPr>
    </w:p>
    <w:p w14:paraId="30A4EBB4" w14:textId="77777777" w:rsidR="00D731C3" w:rsidRDefault="00D731C3" w:rsidP="00D43628">
      <w:pPr>
        <w:ind w:firstLine="4502"/>
        <w:jc w:val="both"/>
      </w:pPr>
      <w:r w:rsidRPr="00D43628">
        <w:rPr>
          <w:b/>
          <w:bCs/>
        </w:rPr>
        <w:t>Parágrafo único.</w:t>
      </w:r>
      <w:r>
        <w:t xml:space="preserve"> Os valores das multas descritas no item III deste artigo serão dobrados em caso de reincidência, entendendo-se como reincidência o cometimento da mesma infração em período inferior a 2 (dois) anos.</w:t>
      </w:r>
    </w:p>
    <w:p w14:paraId="41F318D4" w14:textId="77777777" w:rsidR="00D731C3" w:rsidRDefault="00D731C3" w:rsidP="00D43628">
      <w:pPr>
        <w:ind w:firstLine="4502"/>
        <w:jc w:val="both"/>
      </w:pPr>
    </w:p>
    <w:p w14:paraId="260C5EF3" w14:textId="77777777" w:rsidR="00D731C3" w:rsidRDefault="00D731C3" w:rsidP="00D43628">
      <w:pPr>
        <w:ind w:firstLine="4502"/>
        <w:jc w:val="both"/>
      </w:pPr>
      <w:r w:rsidRPr="00D43628">
        <w:rPr>
          <w:b/>
          <w:bCs/>
        </w:rPr>
        <w:t>Art. 4º</w:t>
      </w:r>
      <w:r>
        <w:t xml:space="preserve"> As despesas decorrentes da execução desta Lei correrão por conta das dotações orçamentárias próprias suplementadas se necessário.</w:t>
      </w:r>
    </w:p>
    <w:p w14:paraId="43A35343" w14:textId="77777777" w:rsidR="00D731C3" w:rsidRDefault="00D731C3" w:rsidP="00D43628">
      <w:pPr>
        <w:ind w:firstLine="4502"/>
        <w:jc w:val="both"/>
      </w:pPr>
    </w:p>
    <w:p w14:paraId="6BBE1A03" w14:textId="77777777" w:rsidR="00D731C3" w:rsidRDefault="00D731C3" w:rsidP="00D43628">
      <w:pPr>
        <w:ind w:firstLine="4502"/>
        <w:jc w:val="both"/>
      </w:pPr>
      <w:r w:rsidRPr="00D43628">
        <w:rPr>
          <w:b/>
          <w:bCs/>
        </w:rPr>
        <w:t>Art. 5º</w:t>
      </w:r>
      <w:r>
        <w:t xml:space="preserve"> Esta Lei entra em vigor na data de sua publicação.</w:t>
      </w:r>
    </w:p>
    <w:p w14:paraId="76F8DBC6" w14:textId="77777777" w:rsidR="00D731C3" w:rsidRDefault="00D731C3" w:rsidP="00D43628">
      <w:pPr>
        <w:ind w:firstLine="4502"/>
        <w:jc w:val="both"/>
      </w:pPr>
    </w:p>
    <w:p w14:paraId="01B0388A" w14:textId="77777777" w:rsidR="00D43628" w:rsidRDefault="00D43628" w:rsidP="00D43628">
      <w:pPr>
        <w:ind w:firstLine="4502"/>
        <w:jc w:val="both"/>
      </w:pPr>
    </w:p>
    <w:p w14:paraId="44143058" w14:textId="77777777" w:rsidR="00D731C3" w:rsidRDefault="00D731C3" w:rsidP="00D43628">
      <w:pPr>
        <w:ind w:firstLine="4502"/>
        <w:jc w:val="both"/>
      </w:pPr>
      <w:r>
        <w:lastRenderedPageBreak/>
        <w:t>GABINETE DA PRESIDÊNCIA DA CÂMARA MUNICIPAL DE MOGI DAS CRUZES, em 03 de novembro de 2022, 462º da Fundação da Cidade de Mogi das Cruzes.</w:t>
      </w:r>
    </w:p>
    <w:p w14:paraId="1EB1EF1C" w14:textId="77777777" w:rsidR="00D43628" w:rsidRDefault="00D43628" w:rsidP="00D43628">
      <w:pPr>
        <w:ind w:firstLine="4502"/>
        <w:jc w:val="both"/>
      </w:pPr>
    </w:p>
    <w:p w14:paraId="558F6BB8" w14:textId="77777777" w:rsidR="00D731C3" w:rsidRDefault="00D731C3" w:rsidP="00D43628">
      <w:pPr>
        <w:jc w:val="both"/>
      </w:pPr>
    </w:p>
    <w:p w14:paraId="7A24642E" w14:textId="77777777" w:rsidR="00D731C3" w:rsidRDefault="00D731C3" w:rsidP="00D43628">
      <w:pPr>
        <w:jc w:val="center"/>
      </w:pPr>
      <w:r>
        <w:t>MARCOS PAULO TAVARES FURLAN</w:t>
      </w:r>
    </w:p>
    <w:p w14:paraId="61243FF4" w14:textId="34CB08B7" w:rsidR="00D731C3" w:rsidRDefault="00D43628" w:rsidP="00D43628">
      <w:pPr>
        <w:jc w:val="center"/>
      </w:pPr>
      <w:r>
        <w:t>Presidente da Câmara</w:t>
      </w:r>
    </w:p>
    <w:p w14:paraId="3A9F67C7" w14:textId="77777777" w:rsidR="00D43628" w:rsidRDefault="00D43628" w:rsidP="00D43628">
      <w:pPr>
        <w:jc w:val="both"/>
      </w:pPr>
    </w:p>
    <w:p w14:paraId="5F3BDA4A" w14:textId="77777777" w:rsidR="00D43628" w:rsidRDefault="00D43628" w:rsidP="00D43628">
      <w:pPr>
        <w:jc w:val="both"/>
      </w:pPr>
    </w:p>
    <w:p w14:paraId="46B66E99" w14:textId="77777777" w:rsidR="00D731C3" w:rsidRDefault="00D731C3" w:rsidP="00D43628">
      <w:pPr>
        <w:ind w:firstLine="4502"/>
        <w:jc w:val="both"/>
      </w:pPr>
      <w:r>
        <w:t>Secretaria Legislativa da Câmara Municipal de Mogi das Cruzes, em 03 de novembro de 2022, 462º da Fundação da Cidade de Mogi das Cruzes.</w:t>
      </w:r>
    </w:p>
    <w:p w14:paraId="44CBA1D0" w14:textId="77777777" w:rsidR="00D43628" w:rsidRDefault="00D43628" w:rsidP="00D43628">
      <w:pPr>
        <w:ind w:firstLine="4502"/>
        <w:jc w:val="both"/>
      </w:pPr>
    </w:p>
    <w:p w14:paraId="5FBDC031" w14:textId="77777777" w:rsidR="00D731C3" w:rsidRDefault="00D731C3" w:rsidP="00D43628">
      <w:pPr>
        <w:jc w:val="both"/>
      </w:pPr>
    </w:p>
    <w:p w14:paraId="0D830520" w14:textId="77777777" w:rsidR="00D731C3" w:rsidRDefault="00D731C3" w:rsidP="00D43628">
      <w:pPr>
        <w:jc w:val="center"/>
      </w:pPr>
      <w:r>
        <w:t>PAULO SOARES</w:t>
      </w:r>
    </w:p>
    <w:p w14:paraId="7668509F" w14:textId="3C33FB8D" w:rsidR="00D731C3" w:rsidRDefault="00D43628" w:rsidP="00D43628">
      <w:pPr>
        <w:jc w:val="center"/>
      </w:pPr>
      <w:r>
        <w:t>Secretário Geral Legislativo</w:t>
      </w:r>
    </w:p>
    <w:p w14:paraId="6BE8180F" w14:textId="77777777" w:rsidR="00D43628" w:rsidRDefault="00D43628" w:rsidP="00D43628">
      <w:pPr>
        <w:jc w:val="center"/>
      </w:pPr>
    </w:p>
    <w:p w14:paraId="2CE00025" w14:textId="77777777" w:rsidR="00D43628" w:rsidRDefault="00D43628" w:rsidP="00D43628">
      <w:pPr>
        <w:jc w:val="center"/>
      </w:pPr>
    </w:p>
    <w:p w14:paraId="457985CA" w14:textId="6C82B45C" w:rsidR="00D43628" w:rsidRDefault="00D43628" w:rsidP="00D43628">
      <w:pPr>
        <w:jc w:val="center"/>
      </w:pPr>
      <w:r>
        <w:t>(AUTORIA DO PROJETO: VEREADORA FERNANDA MORENO)</w:t>
      </w:r>
    </w:p>
    <w:p w14:paraId="1AE9E637" w14:textId="77777777" w:rsidR="00D731C3" w:rsidRDefault="00D731C3" w:rsidP="00D43628">
      <w:pPr>
        <w:jc w:val="both"/>
      </w:pPr>
    </w:p>
    <w:p w14:paraId="1A31889A" w14:textId="77777777" w:rsidR="00D731C3" w:rsidRDefault="00D731C3" w:rsidP="00D43628">
      <w:pPr>
        <w:jc w:val="both"/>
      </w:pPr>
    </w:p>
    <w:p w14:paraId="79522D65" w14:textId="4401CC88" w:rsidR="00D731C3" w:rsidRDefault="00D43628" w:rsidP="00D43628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60A47765" w14:textId="77777777" w:rsidR="00D731C3" w:rsidRDefault="00D731C3" w:rsidP="00D43628">
      <w:pPr>
        <w:jc w:val="both"/>
      </w:pPr>
    </w:p>
    <w:sectPr w:rsidR="00D731C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362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2023-06-05T19:04:00Z</dcterms:created>
  <dcterms:modified xsi:type="dcterms:W3CDTF">2023-06-07T20:51:00Z</dcterms:modified>
</cp:coreProperties>
</file>