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C83E" w14:textId="77777777" w:rsidR="004D7B6E" w:rsidRPr="007B3954" w:rsidRDefault="004D7B6E" w:rsidP="007B3954">
      <w:pPr>
        <w:jc w:val="center"/>
        <w:rPr>
          <w:b/>
          <w:bCs/>
        </w:rPr>
      </w:pPr>
      <w:r w:rsidRPr="007B3954">
        <w:rPr>
          <w:b/>
          <w:bCs/>
        </w:rPr>
        <w:t>LEI Nº 7.865, DE 14 DE DEZEMBRO DE 2022</w:t>
      </w:r>
    </w:p>
    <w:p w14:paraId="2C4B00B1" w14:textId="77777777" w:rsidR="004D7B6E" w:rsidRDefault="004D7B6E" w:rsidP="007B3954">
      <w:pPr>
        <w:jc w:val="both"/>
      </w:pPr>
    </w:p>
    <w:p w14:paraId="546653A0" w14:textId="77777777" w:rsidR="004D7B6E" w:rsidRDefault="004D7B6E" w:rsidP="007B3954">
      <w:pPr>
        <w:ind w:left="5103"/>
        <w:jc w:val="both"/>
      </w:pPr>
      <w:r>
        <w:t>Altera a Lei nº 5.305, de 11 de dezembro de 2001, que dispõe sobre a Unidade Fiscal do Município de Mogi das Cruzes - UFM, e dá outras providências.</w:t>
      </w:r>
    </w:p>
    <w:p w14:paraId="74A30C58" w14:textId="77777777" w:rsidR="004D7B6E" w:rsidRDefault="004D7B6E" w:rsidP="007B3954">
      <w:pPr>
        <w:jc w:val="both"/>
      </w:pPr>
    </w:p>
    <w:p w14:paraId="2E1D8966" w14:textId="7E763B00" w:rsidR="004D7B6E" w:rsidRDefault="004D7B6E" w:rsidP="007B3954">
      <w:pPr>
        <w:ind w:firstLine="4502"/>
        <w:jc w:val="both"/>
      </w:pPr>
      <w:r w:rsidRPr="007B3954">
        <w:rPr>
          <w:b/>
          <w:bCs/>
        </w:rPr>
        <w:t>O PREFEITO DO MUNICÍPIO DE MOGI DAS CRUZES</w:t>
      </w:r>
      <w:r>
        <w:t xml:space="preserve">, </w:t>
      </w:r>
      <w:r w:rsidR="007B3954">
        <w:t>faço</w:t>
      </w:r>
      <w:r>
        <w:t xml:space="preserve"> saber que a Câmara Municipal decreta e eu sanciono a seguinte lei:</w:t>
      </w:r>
    </w:p>
    <w:p w14:paraId="3E2CEA97" w14:textId="77777777" w:rsidR="004D7B6E" w:rsidRDefault="004D7B6E" w:rsidP="007B3954">
      <w:pPr>
        <w:ind w:firstLine="4502"/>
        <w:jc w:val="both"/>
      </w:pPr>
    </w:p>
    <w:p w14:paraId="71E0B7AC" w14:textId="77777777" w:rsidR="007B3954" w:rsidRDefault="007B3954" w:rsidP="007B3954">
      <w:pPr>
        <w:ind w:firstLine="4502"/>
        <w:jc w:val="both"/>
      </w:pPr>
    </w:p>
    <w:p w14:paraId="5C308935" w14:textId="77777777" w:rsidR="004D7B6E" w:rsidRDefault="004D7B6E" w:rsidP="007B3954">
      <w:pPr>
        <w:ind w:firstLine="4502"/>
        <w:jc w:val="both"/>
      </w:pPr>
      <w:r w:rsidRPr="007B3954">
        <w:rPr>
          <w:b/>
          <w:bCs/>
        </w:rPr>
        <w:t>Art. 1º</w:t>
      </w:r>
      <w:r>
        <w:t xml:space="preserve"> O artigo 3º da Lei nº 5.305, de 11 de dezembro de 2001, passa a vigorar com a seguinte redação:</w:t>
      </w:r>
    </w:p>
    <w:p w14:paraId="4D0C94BD" w14:textId="77777777" w:rsidR="004D7B6E" w:rsidRDefault="004D7B6E" w:rsidP="007B3954">
      <w:pPr>
        <w:ind w:firstLine="4502"/>
        <w:jc w:val="both"/>
      </w:pPr>
    </w:p>
    <w:p w14:paraId="76B2F25F" w14:textId="06FC169A" w:rsidR="004D7B6E" w:rsidRDefault="007B3954" w:rsidP="007B3954">
      <w:pPr>
        <w:ind w:firstLine="4502"/>
        <w:jc w:val="both"/>
      </w:pPr>
      <w:r>
        <w:t>“</w:t>
      </w:r>
      <w:r w:rsidR="004D7B6E">
        <w:t>Art. 3º Para o exercício de 2023 e nos exercícios subsequentes, o valor da Unidade Fiscal do Município - UFM será atualizado pelo Poder Executivo, anualmente, de acordo com o índice inflacionário oficial do Município.</w:t>
      </w:r>
    </w:p>
    <w:p w14:paraId="4A090CF0" w14:textId="77777777" w:rsidR="004D7B6E" w:rsidRDefault="004D7B6E" w:rsidP="007B3954">
      <w:pPr>
        <w:ind w:firstLine="4502"/>
        <w:jc w:val="both"/>
      </w:pPr>
    </w:p>
    <w:p w14:paraId="584238B7" w14:textId="77777777" w:rsidR="004D7B6E" w:rsidRDefault="004D7B6E" w:rsidP="007B3954">
      <w:pPr>
        <w:ind w:firstLine="4502"/>
        <w:jc w:val="both"/>
      </w:pPr>
      <w:r>
        <w:t>§ 1º Será considerado, para cada exercício, como índice inflacionário oficial do Município, o menor percentual entre o IPC (FIPE) - Índice de Preços ao Consumidor do Município de São Paulo (IPC), apurado pela Fundação Instituto de Pesquisas Econômicas (FIPE), o IPCA (IBGE) - Índice Nacional de Preços ao Consumidor Amplo (IPCA), apurado pelo Instituto Brasileiro de Geografia e Estatística (IBGE) e o IGP-M (FGV) - Índice Geral de Preços - Mercado (IGP-M), apurado pelo Instituto Brasileiro de Economia da Fundação Getúlio Vargas (FGV IBRE), adotando-se, como parâmetro, a variação dos últimos 12 (doze) meses, considerando o período de Outubro (01/10) a Setembro (30/09) de cada exercício.</w:t>
      </w:r>
    </w:p>
    <w:p w14:paraId="7F86A309" w14:textId="77777777" w:rsidR="004D7B6E" w:rsidRDefault="004D7B6E" w:rsidP="007B3954">
      <w:pPr>
        <w:ind w:firstLine="4502"/>
        <w:jc w:val="both"/>
      </w:pPr>
    </w:p>
    <w:p w14:paraId="6B299950" w14:textId="77777777" w:rsidR="004D7B6E" w:rsidRDefault="004D7B6E" w:rsidP="007B3954">
      <w:pPr>
        <w:ind w:firstLine="4502"/>
        <w:jc w:val="both"/>
      </w:pPr>
      <w:r>
        <w:t>§ 2º Em caso de extinção de algum dos índices a que se refere o § 1º deste artigo, será mantido o mesmo critério em relação aos que permanecerem vigentes.</w:t>
      </w:r>
    </w:p>
    <w:p w14:paraId="35EB7472" w14:textId="77777777" w:rsidR="004D7B6E" w:rsidRDefault="004D7B6E" w:rsidP="007B3954">
      <w:pPr>
        <w:ind w:firstLine="4502"/>
        <w:jc w:val="both"/>
      </w:pPr>
    </w:p>
    <w:p w14:paraId="24DEFFEC" w14:textId="6BA05CCA" w:rsidR="004D7B6E" w:rsidRDefault="004D7B6E" w:rsidP="007B3954">
      <w:pPr>
        <w:ind w:firstLine="4502"/>
        <w:jc w:val="both"/>
      </w:pPr>
      <w:r>
        <w:t>§ 3º O percentual a ser aplicado na correção monetária dos créditos municipais, mesmo quando oriundos da apuração dos índices mencionados no § 1º deste artigo, não poderá exceder o índice oficial fixado pela União, que atualmente é o SELIC - Sistema Especial de Liquidação e Custódia, ou, em caso de alteração deste, o que se apresentar vigente à época da apuração.</w:t>
      </w:r>
      <w:r w:rsidR="007B3954">
        <w:t>”</w:t>
      </w:r>
    </w:p>
    <w:p w14:paraId="1A0CD7A7" w14:textId="77777777" w:rsidR="004D7B6E" w:rsidRDefault="004D7B6E" w:rsidP="007B3954">
      <w:pPr>
        <w:ind w:firstLine="4502"/>
        <w:jc w:val="both"/>
      </w:pPr>
    </w:p>
    <w:p w14:paraId="79B9F01D" w14:textId="77777777" w:rsidR="004D7B6E" w:rsidRDefault="004D7B6E" w:rsidP="007B3954">
      <w:pPr>
        <w:ind w:firstLine="4502"/>
        <w:jc w:val="both"/>
      </w:pPr>
      <w:r w:rsidRPr="007B3954">
        <w:rPr>
          <w:b/>
          <w:bCs/>
        </w:rPr>
        <w:t>Art. 2º</w:t>
      </w:r>
      <w:r>
        <w:t xml:space="preserve"> Fica revogado o artigo 4º da Lei nº 5.305, de 11 de dezembro de 2001.</w:t>
      </w:r>
    </w:p>
    <w:p w14:paraId="6D3D8F8E" w14:textId="77777777" w:rsidR="004D7B6E" w:rsidRDefault="004D7B6E" w:rsidP="007B3954">
      <w:pPr>
        <w:ind w:firstLine="4502"/>
        <w:jc w:val="both"/>
      </w:pPr>
    </w:p>
    <w:p w14:paraId="23ABC579" w14:textId="77777777" w:rsidR="004D7B6E" w:rsidRDefault="004D7B6E" w:rsidP="007B3954">
      <w:pPr>
        <w:ind w:firstLine="4502"/>
        <w:jc w:val="both"/>
      </w:pPr>
      <w:r w:rsidRPr="007B3954">
        <w:rPr>
          <w:b/>
          <w:bCs/>
        </w:rPr>
        <w:t>Art. 3º</w:t>
      </w:r>
      <w:r>
        <w:t xml:space="preserve"> Esta lei entrará em vigor na data de sua publicação.</w:t>
      </w:r>
    </w:p>
    <w:p w14:paraId="0FC374D3" w14:textId="77777777" w:rsidR="004D7B6E" w:rsidRDefault="004D7B6E" w:rsidP="007B3954">
      <w:pPr>
        <w:ind w:firstLine="4502"/>
        <w:jc w:val="both"/>
      </w:pPr>
    </w:p>
    <w:p w14:paraId="6AF41DF2" w14:textId="77777777" w:rsidR="007B3954" w:rsidRDefault="007B3954" w:rsidP="007B3954">
      <w:pPr>
        <w:ind w:firstLine="4502"/>
        <w:jc w:val="both"/>
      </w:pPr>
    </w:p>
    <w:p w14:paraId="5865692A" w14:textId="77777777" w:rsidR="004D7B6E" w:rsidRDefault="004D7B6E" w:rsidP="007B3954">
      <w:pPr>
        <w:ind w:firstLine="4502"/>
        <w:jc w:val="both"/>
      </w:pPr>
      <w:r>
        <w:t>PREFEITURA MUNICIPAL DE MOGI DAS CRUZES, 14 de dezembro de 2022, 462º da Fundação da Cidade de Mogi das Cruzes.</w:t>
      </w:r>
    </w:p>
    <w:p w14:paraId="20DE0F44" w14:textId="77777777" w:rsidR="007B3954" w:rsidRDefault="007B3954" w:rsidP="007B3954">
      <w:pPr>
        <w:ind w:firstLine="4502"/>
        <w:jc w:val="both"/>
      </w:pPr>
    </w:p>
    <w:p w14:paraId="45805809" w14:textId="77777777" w:rsidR="004D7B6E" w:rsidRDefault="004D7B6E" w:rsidP="007B3954">
      <w:pPr>
        <w:jc w:val="both"/>
      </w:pPr>
    </w:p>
    <w:p w14:paraId="67BE1AB2" w14:textId="77777777" w:rsidR="004D7B6E" w:rsidRDefault="004D7B6E" w:rsidP="007B3954">
      <w:pPr>
        <w:jc w:val="center"/>
      </w:pPr>
      <w:r>
        <w:t>CAIO CESAR MACHADO DA CUNHA</w:t>
      </w:r>
    </w:p>
    <w:p w14:paraId="03131F2C" w14:textId="77777777" w:rsidR="004D7B6E" w:rsidRDefault="004D7B6E" w:rsidP="007B3954">
      <w:pPr>
        <w:jc w:val="center"/>
      </w:pPr>
      <w:r>
        <w:t>Prefeito de Mogi das Cruzes</w:t>
      </w:r>
    </w:p>
    <w:p w14:paraId="4913AC99" w14:textId="77777777" w:rsidR="007B3954" w:rsidRDefault="007B3954" w:rsidP="007B3954">
      <w:pPr>
        <w:jc w:val="center"/>
      </w:pPr>
    </w:p>
    <w:p w14:paraId="0F9F7BCE" w14:textId="77777777" w:rsidR="004D7B6E" w:rsidRDefault="004D7B6E" w:rsidP="007B3954">
      <w:pPr>
        <w:jc w:val="center"/>
      </w:pPr>
    </w:p>
    <w:p w14:paraId="745D56BE" w14:textId="01288E02" w:rsidR="004D7B6E" w:rsidRDefault="007B3954" w:rsidP="007B3954">
      <w:pPr>
        <w:jc w:val="center"/>
      </w:pPr>
      <w:r>
        <w:t>MAURICIO PINTO PEREIRA JUVENAL</w:t>
      </w:r>
    </w:p>
    <w:p w14:paraId="3BD59DC0" w14:textId="77777777" w:rsidR="004D7B6E" w:rsidRDefault="004D7B6E" w:rsidP="007B3954">
      <w:pPr>
        <w:jc w:val="center"/>
      </w:pPr>
      <w:r>
        <w:t>Secretário de Governo</w:t>
      </w:r>
    </w:p>
    <w:p w14:paraId="287B1A91" w14:textId="77777777" w:rsidR="007B3954" w:rsidRDefault="007B3954" w:rsidP="007B3954">
      <w:pPr>
        <w:jc w:val="both"/>
      </w:pPr>
    </w:p>
    <w:p w14:paraId="0D11A9CB" w14:textId="77777777" w:rsidR="004D7B6E" w:rsidRDefault="004D7B6E" w:rsidP="007B3954">
      <w:pPr>
        <w:jc w:val="both"/>
      </w:pPr>
    </w:p>
    <w:p w14:paraId="79AB7874" w14:textId="58014D86" w:rsidR="004D7B6E" w:rsidRDefault="004D7B6E" w:rsidP="007B3954">
      <w:pPr>
        <w:ind w:firstLine="4502"/>
        <w:jc w:val="both"/>
      </w:pPr>
      <w:r>
        <w:t xml:space="preserve">Registrada na Secretaria de Governo - Departamento de Administração e publicada no Quadro de Editais da Prefeitura Municipal em 14 de dezembro de 2022. Acesso público pelo site </w:t>
      </w:r>
      <w:hyperlink r:id="rId8" w:history="1">
        <w:r w:rsidR="007B3954" w:rsidRPr="00FF174E">
          <w:rPr>
            <w:rStyle w:val="Hyperlink"/>
          </w:rPr>
          <w:t>www.mogidascruzes.sp.gov.br</w:t>
        </w:r>
      </w:hyperlink>
      <w:r>
        <w:t>.</w:t>
      </w:r>
    </w:p>
    <w:p w14:paraId="256A06C4" w14:textId="77777777" w:rsidR="007B3954" w:rsidRDefault="007B3954" w:rsidP="007B3954">
      <w:pPr>
        <w:ind w:firstLine="4502"/>
        <w:jc w:val="both"/>
      </w:pPr>
    </w:p>
    <w:p w14:paraId="5D2F7521" w14:textId="77777777" w:rsidR="007B3954" w:rsidRDefault="007B3954" w:rsidP="007B3954">
      <w:pPr>
        <w:ind w:firstLine="4502"/>
        <w:jc w:val="both"/>
      </w:pPr>
    </w:p>
    <w:p w14:paraId="207581DF" w14:textId="3493F32E" w:rsidR="004D7B6E" w:rsidRDefault="007B3954" w:rsidP="007B3954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4D7B6E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3954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2023-06-05T19:08:00Z</dcterms:created>
  <dcterms:modified xsi:type="dcterms:W3CDTF">2023-06-07T20:38:00Z</dcterms:modified>
</cp:coreProperties>
</file>