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6496FCB3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</w:t>
      </w:r>
      <w:r w:rsidR="00C24FDF">
        <w:rPr>
          <w:b/>
          <w:bCs/>
        </w:rPr>
        <w:t>7</w:t>
      </w:r>
      <w:r w:rsidR="00685A22">
        <w:rPr>
          <w:b/>
          <w:bCs/>
        </w:rPr>
        <w:t>8</w:t>
      </w:r>
      <w:r w:rsidRPr="007D359E">
        <w:rPr>
          <w:b/>
          <w:bCs/>
        </w:rPr>
        <w:t>, DE 2</w:t>
      </w:r>
      <w:r w:rsidR="00C24FDF">
        <w:rPr>
          <w:b/>
          <w:bCs/>
        </w:rPr>
        <w:t>1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5A3195EF" w:rsidR="00902121" w:rsidRDefault="00902121" w:rsidP="007D359E">
      <w:pPr>
        <w:ind w:left="5103"/>
        <w:jc w:val="both"/>
      </w:pPr>
      <w:r>
        <w:t xml:space="preserve">Dispõe sobre </w:t>
      </w:r>
      <w:r w:rsidR="0072140E">
        <w:t xml:space="preserve">Declaração de </w:t>
      </w:r>
      <w:r w:rsidR="004B0BC9">
        <w:t>U</w:t>
      </w:r>
      <w:r w:rsidR="0072140E">
        <w:t>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35CA120D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 xml:space="preserve">Fica declarada de utilidade pública municipal </w:t>
      </w:r>
      <w:r w:rsidR="00685A22">
        <w:t>a Associação Amigos da Fanfarra Independente “A.A.F.I.M.”</w:t>
      </w:r>
      <w:r w:rsidR="0072140E">
        <w:t xml:space="preserve">, </w:t>
      </w:r>
      <w:r w:rsidR="00685A22">
        <w:t xml:space="preserve">entidade sem fins lucrativos, de cunho assistencial e filantrópico, </w:t>
      </w:r>
      <w:r w:rsidR="00C24FDF">
        <w:t xml:space="preserve">com sede na Rua </w:t>
      </w:r>
      <w:r w:rsidR="00685A22">
        <w:t xml:space="preserve">Pedro Paulo dos Santos, </w:t>
      </w:r>
      <w:r w:rsidR="00C24FDF">
        <w:t xml:space="preserve">nº </w:t>
      </w:r>
      <w:r w:rsidR="00685A22">
        <w:t>3.152</w:t>
      </w:r>
      <w:r w:rsidR="00C24FDF">
        <w:t xml:space="preserve">, </w:t>
      </w:r>
      <w:r w:rsidR="00685A22">
        <w:t xml:space="preserve">Bairro de Jundiapeba, neste município, </w:t>
      </w:r>
      <w:r w:rsidR="00C24FDF">
        <w:t xml:space="preserve">inscrito no </w:t>
      </w:r>
      <w:r w:rsidR="0072140E">
        <w:t xml:space="preserve">CNPJ sob nº </w:t>
      </w:r>
      <w:r w:rsidR="00685A22">
        <w:t>40.778.405/0001-70</w:t>
      </w:r>
      <w:r w:rsidR="0072140E">
        <w:t>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>GABINETE DA PRESIDÊNCIA DA CÂMARA MUNICIPAL DE MOGI DAS CRUZES, em 23 de fevereiro de 2023, 462º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>Secretaria Legislativa da Câmara Municipal de Mogi das Cruzes, em 23 de fevereiro de 2023, 462º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0DCD9F04" w:rsidR="00902121" w:rsidRDefault="0072140E" w:rsidP="0072140E">
      <w:pPr>
        <w:jc w:val="center"/>
      </w:pPr>
      <w:r>
        <w:t xml:space="preserve">(AUTORIA DO PROJETO: VEREADOR </w:t>
      </w:r>
      <w:r w:rsidR="00C24FDF">
        <w:t>MARCOS PAULO TAVARES FURLAN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EE7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5A22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77B32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D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2023-06-07T18:52:00Z</dcterms:created>
  <dcterms:modified xsi:type="dcterms:W3CDTF">2023-06-07T18:56:00Z</dcterms:modified>
</cp:coreProperties>
</file>