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9F6C111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</w:t>
      </w:r>
      <w:r w:rsidR="00595251">
        <w:rPr>
          <w:b/>
          <w:bCs/>
        </w:rPr>
        <w:t>9</w:t>
      </w:r>
      <w:r w:rsidR="009F19C7">
        <w:rPr>
          <w:b/>
          <w:bCs/>
        </w:rPr>
        <w:t>0</w:t>
      </w:r>
      <w:r w:rsidR="00643EC1">
        <w:rPr>
          <w:b/>
          <w:bCs/>
        </w:rPr>
        <w:t>3</w:t>
      </w:r>
      <w:r w:rsidRPr="007B7A18">
        <w:rPr>
          <w:b/>
          <w:bCs/>
        </w:rPr>
        <w:t xml:space="preserve">, DE </w:t>
      </w:r>
      <w:r w:rsidR="00595251">
        <w:rPr>
          <w:b/>
          <w:bCs/>
        </w:rPr>
        <w:t>2</w:t>
      </w:r>
      <w:r w:rsidR="009F19C7">
        <w:rPr>
          <w:b/>
          <w:bCs/>
        </w:rPr>
        <w:t>2</w:t>
      </w:r>
      <w:r w:rsidRPr="007B7A18">
        <w:rPr>
          <w:b/>
          <w:bCs/>
        </w:rPr>
        <w:t xml:space="preserve"> DE </w:t>
      </w:r>
      <w:r w:rsidR="00595251">
        <w:rPr>
          <w:b/>
          <w:bCs/>
        </w:rPr>
        <w:t>MARÇO</w:t>
      </w:r>
      <w:r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245BAC49" w:rsidR="002D7B62" w:rsidRDefault="00FE2A5F" w:rsidP="009712E4">
      <w:pPr>
        <w:ind w:left="5103"/>
        <w:jc w:val="both"/>
      </w:pPr>
      <w:r>
        <w:t xml:space="preserve">Dispõe sobre </w:t>
      </w:r>
      <w:r w:rsidR="00595251">
        <w:t xml:space="preserve">denominação de </w:t>
      </w:r>
      <w:r w:rsidR="00643EC1">
        <w:t>logradouro</w:t>
      </w:r>
      <w:r w:rsidR="00595251">
        <w:t xml:space="preserve"> públic</w:t>
      </w:r>
      <w:r w:rsidR="00643EC1">
        <w:t>o</w:t>
      </w:r>
      <w:r w:rsidR="002D7B62">
        <w:t>.</w:t>
      </w:r>
    </w:p>
    <w:p w14:paraId="25E17D7E" w14:textId="77777777" w:rsidR="002D7B62" w:rsidRDefault="002D7B62" w:rsidP="002D7B62"/>
    <w:p w14:paraId="1D0E252C" w14:textId="77777777" w:rsidR="00FE2A5F" w:rsidRDefault="00FE2A5F" w:rsidP="00FE2A5F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5D33495A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</w:t>
      </w:r>
      <w:r w:rsidR="00643EC1">
        <w:t>alterada para Rua Professora Maria Aparecida Pinheiro Mascarelli</w:t>
      </w:r>
      <w:r w:rsidR="00595251">
        <w:t>, cuj</w:t>
      </w:r>
      <w:r w:rsidR="00643EC1">
        <w:t xml:space="preserve">os dados biográficos acompanham </w:t>
      </w:r>
      <w:r w:rsidR="00595251">
        <w:t xml:space="preserve">a presente Lei, a denominação </w:t>
      </w:r>
      <w:r w:rsidR="00643EC1">
        <w:t xml:space="preserve">da </w:t>
      </w:r>
      <w:r w:rsidR="00595251">
        <w:t>atual</w:t>
      </w:r>
      <w:r w:rsidR="00643EC1">
        <w:t xml:space="preserve"> Rua Dezoito</w:t>
      </w:r>
      <w:r w:rsidR="00595251">
        <w:t xml:space="preserve">, que tem seu início na </w:t>
      </w:r>
      <w:r w:rsidR="00643EC1">
        <w:t xml:space="preserve">Rua Vinte e Dois e seu </w:t>
      </w:r>
      <w:r w:rsidR="00595251">
        <w:t xml:space="preserve">término </w:t>
      </w:r>
      <w:r w:rsidR="009F19C7">
        <w:t xml:space="preserve">na </w:t>
      </w:r>
      <w:r w:rsidR="00643EC1">
        <w:t>Rua Hamilton de Lima Barbosa</w:t>
      </w:r>
      <w:r w:rsidR="009F19C7">
        <w:t>,</w:t>
      </w:r>
      <w:r w:rsidR="00643EC1">
        <w:t xml:space="preserve"> localizada no Loteamento Residencial Mosaico Essence, Distrito de César de Souza, </w:t>
      </w:r>
      <w:r w:rsidR="009F19C7">
        <w:t>n</w:t>
      </w:r>
      <w:r w:rsidR="00595251">
        <w:t>este Município</w:t>
      </w:r>
      <w:r w:rsidR="00643EC1">
        <w:t xml:space="preserve"> – Setor 42 - C</w:t>
      </w:r>
      <w:r w:rsidR="00595251">
        <w:t xml:space="preserve">ódigo de </w:t>
      </w:r>
      <w:r w:rsidR="00643EC1">
        <w:t>L</w:t>
      </w:r>
      <w:r w:rsidR="00595251">
        <w:t xml:space="preserve">ogradouro nº </w:t>
      </w:r>
      <w:r w:rsidR="00643EC1">
        <w:t>022569-0</w:t>
      </w:r>
      <w:r>
        <w:t>.</w:t>
      </w:r>
    </w:p>
    <w:p w14:paraId="66E56B96" w14:textId="77777777" w:rsidR="002D7B62" w:rsidRDefault="002D7B62" w:rsidP="007B7A18">
      <w:pPr>
        <w:ind w:firstLine="4502"/>
        <w:jc w:val="both"/>
      </w:pPr>
    </w:p>
    <w:p w14:paraId="6CA29715" w14:textId="220214EE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>
        <w:t xml:space="preserve"> Esta </w:t>
      </w:r>
      <w:r w:rsidR="00FE2A5F">
        <w:t>L</w:t>
      </w:r>
      <w:r>
        <w:t>ei entra</w:t>
      </w:r>
      <w:r w:rsidR="00595251">
        <w:t>rá</w:t>
      </w:r>
      <w:r>
        <w:t xml:space="preserve"> em vigor na data de sua publicação</w:t>
      </w:r>
      <w:r w:rsidR="00595251">
        <w:t>, revogadas as disposições em contrário</w:t>
      </w:r>
      <w:r>
        <w:t>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4FF951FB" w14:textId="7ECC837E" w:rsidR="00FE2A5F" w:rsidRDefault="00FE2A5F" w:rsidP="00FE2A5F">
      <w:pPr>
        <w:ind w:firstLine="4502"/>
        <w:jc w:val="both"/>
      </w:pPr>
      <w:r>
        <w:t>GABINETE DA PRESIDÊNCIA DA CÂMARA MUNICIPAL DE MOGI DAS CRUZES, em 2</w:t>
      </w:r>
      <w:r w:rsidR="009F19C7">
        <w:t>2</w:t>
      </w:r>
      <w:r>
        <w:t xml:space="preserve"> de </w:t>
      </w:r>
      <w:r w:rsidR="00595251">
        <w:t>março</w:t>
      </w:r>
      <w:r>
        <w:t xml:space="preserve"> de 2023, 462º da Fundação da Cidade de Mogi das Cruzes.</w:t>
      </w:r>
    </w:p>
    <w:p w14:paraId="2ACAF841" w14:textId="77777777" w:rsidR="00FE2A5F" w:rsidRDefault="00FE2A5F" w:rsidP="00FE2A5F">
      <w:pPr>
        <w:ind w:firstLine="4502"/>
        <w:jc w:val="both"/>
      </w:pPr>
    </w:p>
    <w:p w14:paraId="47A2A8EF" w14:textId="77777777" w:rsidR="00FE2A5F" w:rsidRDefault="00FE2A5F" w:rsidP="00FE2A5F">
      <w:pPr>
        <w:ind w:firstLine="4502"/>
        <w:jc w:val="both"/>
      </w:pPr>
    </w:p>
    <w:p w14:paraId="4637B210" w14:textId="77777777" w:rsidR="00FE2A5F" w:rsidRDefault="00FE2A5F" w:rsidP="00FE2A5F">
      <w:pPr>
        <w:jc w:val="center"/>
      </w:pPr>
      <w:r>
        <w:t>MARCOS PAULO TAVARES FURLAN</w:t>
      </w:r>
    </w:p>
    <w:p w14:paraId="61B6F676" w14:textId="77777777" w:rsidR="00FE2A5F" w:rsidRDefault="00FE2A5F" w:rsidP="00FE2A5F">
      <w:pPr>
        <w:jc w:val="center"/>
      </w:pPr>
      <w:r>
        <w:t>Presidente da Câmara</w:t>
      </w:r>
    </w:p>
    <w:p w14:paraId="431A073A" w14:textId="77777777" w:rsidR="00FE2A5F" w:rsidRDefault="00FE2A5F" w:rsidP="00FE2A5F">
      <w:pPr>
        <w:jc w:val="center"/>
      </w:pPr>
    </w:p>
    <w:p w14:paraId="5894074C" w14:textId="77777777" w:rsidR="00FE2A5F" w:rsidRDefault="00FE2A5F" w:rsidP="00FE2A5F">
      <w:pPr>
        <w:ind w:firstLine="4502"/>
        <w:jc w:val="both"/>
      </w:pPr>
    </w:p>
    <w:p w14:paraId="41E8D689" w14:textId="78041152" w:rsidR="00FE2A5F" w:rsidRDefault="00FE2A5F" w:rsidP="00FE2A5F">
      <w:pPr>
        <w:ind w:firstLine="4502"/>
        <w:jc w:val="both"/>
      </w:pPr>
      <w:r>
        <w:t>Secretaria Legislativa da Câmara Municipal de Mogi das Cruzes, em 2</w:t>
      </w:r>
      <w:r w:rsidR="009F19C7">
        <w:t>2</w:t>
      </w:r>
      <w:r>
        <w:t xml:space="preserve"> de </w:t>
      </w:r>
      <w:r w:rsidR="00595251">
        <w:t>março</w:t>
      </w:r>
      <w:r>
        <w:t xml:space="preserve"> de 2023, 461° da Fundação da Cidade de Mogi das Cruzes. </w:t>
      </w:r>
    </w:p>
    <w:p w14:paraId="1C7B1D23" w14:textId="77777777" w:rsidR="00FE2A5F" w:rsidRDefault="00FE2A5F" w:rsidP="00FE2A5F">
      <w:pPr>
        <w:ind w:firstLine="4502"/>
        <w:jc w:val="both"/>
      </w:pPr>
    </w:p>
    <w:p w14:paraId="3A19999D" w14:textId="77777777" w:rsidR="00FE2A5F" w:rsidRDefault="00FE2A5F" w:rsidP="00FE2A5F">
      <w:pPr>
        <w:ind w:firstLine="4502"/>
        <w:jc w:val="both"/>
      </w:pPr>
    </w:p>
    <w:p w14:paraId="41AF7801" w14:textId="77777777" w:rsidR="00107F6D" w:rsidRDefault="00107F6D" w:rsidP="00107F6D">
      <w:pPr>
        <w:jc w:val="center"/>
      </w:pPr>
      <w:r>
        <w:t xml:space="preserve">PAULO SOARES </w:t>
      </w:r>
    </w:p>
    <w:p w14:paraId="060462F6" w14:textId="77777777" w:rsidR="00FE2A5F" w:rsidRDefault="00FE2A5F" w:rsidP="00FE2A5F">
      <w:pPr>
        <w:jc w:val="center"/>
      </w:pPr>
      <w:r>
        <w:t xml:space="preserve">Secretário Geral Legislativo </w:t>
      </w:r>
    </w:p>
    <w:p w14:paraId="71551DE1" w14:textId="77777777" w:rsidR="00FE2A5F" w:rsidRDefault="00FE2A5F" w:rsidP="00FE2A5F">
      <w:pPr>
        <w:jc w:val="center"/>
      </w:pPr>
    </w:p>
    <w:p w14:paraId="69683F81" w14:textId="77777777" w:rsidR="00FE2A5F" w:rsidRDefault="00FE2A5F" w:rsidP="00FE2A5F">
      <w:pPr>
        <w:jc w:val="center"/>
      </w:pPr>
    </w:p>
    <w:p w14:paraId="5F5935D1" w14:textId="6BB34AC0" w:rsidR="00FE2A5F" w:rsidRPr="00483AA3" w:rsidRDefault="00FE2A5F" w:rsidP="00FE2A5F">
      <w:pPr>
        <w:jc w:val="center"/>
      </w:pPr>
      <w:r>
        <w:t xml:space="preserve">(AUTORIA DO PROJETO: VEREADOR </w:t>
      </w:r>
      <w:r w:rsidR="00643EC1">
        <w:t>OTTO FÁBIO FLORES DE REZENDE</w:t>
      </w:r>
      <w:r>
        <w:t>)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5B0A91B" w14:textId="773D5724" w:rsidR="007B7A18" w:rsidRDefault="007B7A18" w:rsidP="00FE2A5F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07F6D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2023-06-09T14:32:00Z</dcterms:created>
  <dcterms:modified xsi:type="dcterms:W3CDTF">2023-06-19T20:01:00Z</dcterms:modified>
</cp:coreProperties>
</file>