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36D3A1F3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F26433">
        <w:rPr>
          <w:b/>
          <w:bCs/>
        </w:rPr>
        <w:t>3</w:t>
      </w:r>
      <w:r w:rsidR="00692707">
        <w:rPr>
          <w:b/>
          <w:bCs/>
        </w:rPr>
        <w:t>2</w:t>
      </w:r>
      <w:r>
        <w:rPr>
          <w:b/>
          <w:bCs/>
        </w:rPr>
        <w:t xml:space="preserve">, DE </w:t>
      </w:r>
      <w:r w:rsidR="00692707">
        <w:rPr>
          <w:b/>
          <w:bCs/>
        </w:rPr>
        <w:t>7</w:t>
      </w:r>
      <w:r>
        <w:rPr>
          <w:b/>
          <w:bCs/>
        </w:rPr>
        <w:t xml:space="preserve"> DE </w:t>
      </w:r>
      <w:r w:rsidR="005810C7">
        <w:rPr>
          <w:b/>
          <w:bCs/>
        </w:rPr>
        <w:t>JUNHO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5328B4" w14:textId="6A654A05" w:rsidR="009F0DD4" w:rsidRDefault="00692707" w:rsidP="009F0DD4">
      <w:pPr>
        <w:ind w:left="5103"/>
        <w:jc w:val="both"/>
      </w:pPr>
      <w:r>
        <w:t>Institui o Programa Mogiano de Aquisição de Alimentos – PMAA no Município de Mogi das Cruzes e dá outras providências.</w:t>
      </w:r>
    </w:p>
    <w:p w14:paraId="0A4D6AD1" w14:textId="77777777" w:rsidR="009F0DD4" w:rsidRDefault="009F0DD4" w:rsidP="009F0DD4">
      <w:pPr>
        <w:ind w:firstLine="4502"/>
        <w:jc w:val="both"/>
      </w:pPr>
    </w:p>
    <w:p w14:paraId="57079D34" w14:textId="3C6E0783" w:rsidR="009F0DD4" w:rsidRPr="00F26433" w:rsidRDefault="005810C7" w:rsidP="009F0DD4">
      <w:pPr>
        <w:ind w:firstLine="4502"/>
        <w:jc w:val="both"/>
      </w:pPr>
      <w:r>
        <w:rPr>
          <w:b/>
          <w:bCs/>
        </w:rPr>
        <w:t xml:space="preserve">O </w:t>
      </w:r>
      <w:r w:rsidR="00F26433">
        <w:rPr>
          <w:b/>
          <w:bCs/>
        </w:rPr>
        <w:t>PREFEIT</w:t>
      </w:r>
      <w:r>
        <w:rPr>
          <w:b/>
          <w:bCs/>
        </w:rPr>
        <w:t>O</w:t>
      </w:r>
      <w:r w:rsidR="00F26433">
        <w:rPr>
          <w:b/>
          <w:bCs/>
        </w:rPr>
        <w:t xml:space="preserve"> DO MUNICÍPIO DE MOGI DAS CRUZES, </w:t>
      </w:r>
      <w:r>
        <w:t>f</w:t>
      </w:r>
      <w:r w:rsidR="00F26433">
        <w:t xml:space="preserve">aço saber que a Câmara Municipal decreta e eu sanciono a seguinte lei: </w:t>
      </w:r>
    </w:p>
    <w:p w14:paraId="25537F60" w14:textId="77777777" w:rsidR="009F0DD4" w:rsidRDefault="009F0DD4" w:rsidP="005810C7">
      <w:pPr>
        <w:jc w:val="both"/>
      </w:pPr>
    </w:p>
    <w:p w14:paraId="2BCC3D63" w14:textId="77777777" w:rsidR="005810C7" w:rsidRDefault="005810C7" w:rsidP="005810C7">
      <w:pPr>
        <w:jc w:val="both"/>
      </w:pPr>
    </w:p>
    <w:p w14:paraId="4E867E4B" w14:textId="48FBD8B6" w:rsidR="00692707" w:rsidRDefault="00692707" w:rsidP="00692707">
      <w:pPr>
        <w:jc w:val="center"/>
      </w:pPr>
      <w:r w:rsidRPr="00692707">
        <w:t>CAPÍTULO</w:t>
      </w:r>
      <w:r>
        <w:t xml:space="preserve"> I</w:t>
      </w:r>
    </w:p>
    <w:p w14:paraId="4BA0ABC1" w14:textId="77777777" w:rsidR="00692707" w:rsidRPr="00692707" w:rsidRDefault="00692707" w:rsidP="00692707">
      <w:pPr>
        <w:jc w:val="center"/>
      </w:pPr>
    </w:p>
    <w:p w14:paraId="7DDBC400" w14:textId="2004B90E" w:rsidR="00692707" w:rsidRPr="00692707" w:rsidRDefault="00692707" w:rsidP="00F96FCB">
      <w:pPr>
        <w:jc w:val="center"/>
      </w:pPr>
      <w:r w:rsidRPr="00692707">
        <w:t>DO PROGRAMA MOGIANO DE</w:t>
      </w:r>
      <w:r w:rsidR="00F96FCB">
        <w:t xml:space="preserve"> </w:t>
      </w:r>
      <w:r w:rsidRPr="00692707">
        <w:t>AQU</w:t>
      </w:r>
      <w:r>
        <w:t>I</w:t>
      </w:r>
      <w:r w:rsidRPr="00692707">
        <w:t>S</w:t>
      </w:r>
      <w:r>
        <w:t>I</w:t>
      </w:r>
      <w:r w:rsidRPr="00692707">
        <w:t>ÇÃ</w:t>
      </w:r>
      <w:r>
        <w:t xml:space="preserve">O </w:t>
      </w:r>
      <w:r w:rsidRPr="00692707">
        <w:t xml:space="preserve">DE ALIMENTOS </w:t>
      </w:r>
      <w:r w:rsidRPr="00692707">
        <w:t>–</w:t>
      </w:r>
      <w:r w:rsidRPr="00692707">
        <w:t xml:space="preserve"> PMAA</w:t>
      </w:r>
    </w:p>
    <w:p w14:paraId="5C14228F" w14:textId="77777777" w:rsidR="00692707" w:rsidRPr="00692707" w:rsidRDefault="00692707" w:rsidP="00692707">
      <w:pPr>
        <w:jc w:val="center"/>
        <w:rPr>
          <w:b/>
          <w:bCs/>
        </w:rPr>
      </w:pPr>
    </w:p>
    <w:p w14:paraId="7977FE7E" w14:textId="41AE5B6C" w:rsidR="00692707" w:rsidRDefault="00692707" w:rsidP="00692707">
      <w:pPr>
        <w:ind w:firstLine="4502"/>
        <w:jc w:val="both"/>
      </w:pPr>
      <w:r w:rsidRPr="00692707">
        <w:rPr>
          <w:b/>
          <w:bCs/>
        </w:rPr>
        <w:t xml:space="preserve">Art. </w:t>
      </w:r>
      <w:r>
        <w:rPr>
          <w:b/>
          <w:bCs/>
        </w:rPr>
        <w:t>1º</w:t>
      </w:r>
      <w:r w:rsidRPr="00692707">
        <w:rPr>
          <w:b/>
          <w:bCs/>
        </w:rPr>
        <w:t xml:space="preserve"> </w:t>
      </w:r>
      <w:r w:rsidRPr="00692707">
        <w:t>Fica instituído o Programa Mogiano de Aquisição de Alimentos - PMAA no</w:t>
      </w:r>
      <w:r>
        <w:t xml:space="preserve"> </w:t>
      </w:r>
      <w:r w:rsidRPr="00692707">
        <w:t>Município de Mogi das Cruzes, tendo por objetivo fomentar a agricultura no município,</w:t>
      </w:r>
      <w:r>
        <w:t xml:space="preserve"> </w:t>
      </w:r>
      <w:r w:rsidRPr="00692707">
        <w:t>compreendendo ações com as seguintes finalidades:</w:t>
      </w:r>
    </w:p>
    <w:p w14:paraId="74C6F9E8" w14:textId="77777777" w:rsidR="00692707" w:rsidRPr="00692707" w:rsidRDefault="00692707" w:rsidP="00692707">
      <w:pPr>
        <w:ind w:firstLine="4502"/>
        <w:jc w:val="both"/>
      </w:pPr>
    </w:p>
    <w:p w14:paraId="279362E2" w14:textId="6E6C898E" w:rsidR="00692707" w:rsidRPr="00692707" w:rsidRDefault="00692707" w:rsidP="00692707">
      <w:pPr>
        <w:ind w:firstLine="4502"/>
        <w:jc w:val="both"/>
      </w:pPr>
      <w:r w:rsidRPr="00692707">
        <w:rPr>
          <w:b/>
          <w:bCs/>
        </w:rPr>
        <w:t xml:space="preserve">I - </w:t>
      </w:r>
      <w:r w:rsidRPr="00692707">
        <w:t>incentivar o produtor rural local, promovendo o desenvolvimento do seu meio de</w:t>
      </w:r>
      <w:r>
        <w:t xml:space="preserve"> </w:t>
      </w:r>
      <w:r w:rsidRPr="00692707">
        <w:t>vida sustentável, sua inclusão econômica e social, com fomento à sua produção;</w:t>
      </w:r>
    </w:p>
    <w:p w14:paraId="158BB57B" w14:textId="77777777" w:rsidR="00692707" w:rsidRDefault="00692707" w:rsidP="00692707">
      <w:pPr>
        <w:ind w:firstLine="4502"/>
        <w:jc w:val="both"/>
        <w:rPr>
          <w:b/>
          <w:bCs/>
        </w:rPr>
      </w:pPr>
    </w:p>
    <w:p w14:paraId="69150B5A" w14:textId="2DB51998" w:rsidR="00692707" w:rsidRDefault="00692707" w:rsidP="00692707">
      <w:pPr>
        <w:ind w:firstLine="4502"/>
        <w:jc w:val="both"/>
      </w:pPr>
      <w:r w:rsidRPr="00692707">
        <w:rPr>
          <w:b/>
          <w:bCs/>
        </w:rPr>
        <w:t xml:space="preserve">II - </w:t>
      </w:r>
      <w:r w:rsidRPr="00692707">
        <w:t>promover, estimular e fortalecer as atividades de produção agrícola,</w:t>
      </w:r>
      <w:r w:rsidRPr="00692707">
        <w:t xml:space="preserve"> </w:t>
      </w:r>
      <w:r w:rsidRPr="00692707">
        <w:t>agropecuária e extrativista;</w:t>
      </w:r>
    </w:p>
    <w:p w14:paraId="7E6C908A" w14:textId="77777777" w:rsidR="00692707" w:rsidRPr="00692707" w:rsidRDefault="00692707" w:rsidP="00692707">
      <w:pPr>
        <w:ind w:firstLine="4502"/>
        <w:jc w:val="both"/>
      </w:pPr>
    </w:p>
    <w:p w14:paraId="1F4E7596" w14:textId="50B10FD0" w:rsidR="00692707" w:rsidRDefault="00692707" w:rsidP="00692707">
      <w:pPr>
        <w:ind w:firstLine="4502"/>
        <w:jc w:val="both"/>
      </w:pPr>
      <w:r w:rsidRPr="00692707">
        <w:rPr>
          <w:b/>
          <w:bCs/>
        </w:rPr>
        <w:t xml:space="preserve">III - </w:t>
      </w:r>
      <w:r w:rsidRPr="00692707">
        <w:t>incentivar o consumo e a valorização dos alimentos produzidos pelo produtor</w:t>
      </w:r>
      <w:r w:rsidRPr="00692707">
        <w:t xml:space="preserve"> </w:t>
      </w:r>
      <w:r w:rsidRPr="00692707">
        <w:t>rural mogiano;</w:t>
      </w:r>
    </w:p>
    <w:p w14:paraId="46F878B4" w14:textId="77777777" w:rsidR="00692707" w:rsidRPr="00692707" w:rsidRDefault="00692707" w:rsidP="00692707">
      <w:pPr>
        <w:ind w:firstLine="4502"/>
        <w:jc w:val="both"/>
      </w:pPr>
    </w:p>
    <w:p w14:paraId="2001BD48" w14:textId="77777777" w:rsidR="00692707" w:rsidRDefault="00692707" w:rsidP="00692707">
      <w:pPr>
        <w:ind w:firstLine="4502"/>
        <w:jc w:val="both"/>
      </w:pPr>
      <w:r w:rsidRPr="00692707">
        <w:rPr>
          <w:b/>
          <w:bCs/>
        </w:rPr>
        <w:t xml:space="preserve">IV - </w:t>
      </w:r>
      <w:r w:rsidRPr="00692707">
        <w:t>desenvolver técnicas da agricultura orgânica ou agroecológica;</w:t>
      </w:r>
    </w:p>
    <w:p w14:paraId="11A1FE39" w14:textId="77777777" w:rsidR="00692707" w:rsidRPr="00692707" w:rsidRDefault="00692707" w:rsidP="00692707">
      <w:pPr>
        <w:ind w:firstLine="4502"/>
        <w:jc w:val="both"/>
      </w:pPr>
    </w:p>
    <w:p w14:paraId="5EE506B5" w14:textId="0DC3D915" w:rsidR="00692707" w:rsidRPr="00692707" w:rsidRDefault="00692707" w:rsidP="00692707">
      <w:pPr>
        <w:ind w:firstLine="4502"/>
        <w:jc w:val="both"/>
      </w:pPr>
      <w:r w:rsidRPr="00692707">
        <w:rPr>
          <w:b/>
          <w:bCs/>
        </w:rPr>
        <w:t xml:space="preserve">V </w:t>
      </w:r>
      <w:r w:rsidRPr="00692707">
        <w:t>- favorecer a aquisição dos produtos provenientes do produtor rural e do</w:t>
      </w:r>
      <w:r>
        <w:t xml:space="preserve"> </w:t>
      </w:r>
      <w:r w:rsidRPr="00692707">
        <w:t>empreendimento familiar rural nas compras realizadas pelos órgãos públicos municipais;</w:t>
      </w:r>
    </w:p>
    <w:p w14:paraId="18E8DDA1" w14:textId="77777777" w:rsidR="00692707" w:rsidRDefault="00692707" w:rsidP="00692707">
      <w:pPr>
        <w:ind w:firstLine="4502"/>
        <w:jc w:val="both"/>
        <w:rPr>
          <w:b/>
          <w:bCs/>
        </w:rPr>
      </w:pPr>
    </w:p>
    <w:p w14:paraId="2444FBBB" w14:textId="7AC42330" w:rsidR="00692707" w:rsidRPr="00692707" w:rsidRDefault="00692707" w:rsidP="00692707">
      <w:pPr>
        <w:ind w:firstLine="4502"/>
        <w:jc w:val="both"/>
      </w:pPr>
      <w:r w:rsidRPr="00692707">
        <w:rPr>
          <w:b/>
          <w:bCs/>
        </w:rPr>
        <w:t xml:space="preserve">VI </w:t>
      </w:r>
      <w:r w:rsidRPr="00692707">
        <w:t>- promover o acesso à alimentação, em quantidade, qualidade e regularidade</w:t>
      </w:r>
      <w:r w:rsidRPr="00692707">
        <w:t xml:space="preserve"> </w:t>
      </w:r>
      <w:r w:rsidRPr="00692707">
        <w:t>necessárias, das pessoas em situação de insegurança alimentar e nutricional, sob a perspectiva do</w:t>
      </w:r>
      <w:r w:rsidRPr="00692707">
        <w:t xml:space="preserve"> </w:t>
      </w:r>
      <w:r w:rsidRPr="00692707">
        <w:t>direito humano à alimentação adequada e saudável.</w:t>
      </w:r>
    </w:p>
    <w:p w14:paraId="3C58F2C7" w14:textId="77777777" w:rsidR="00692707" w:rsidRDefault="00692707" w:rsidP="00692707">
      <w:pPr>
        <w:ind w:firstLine="4502"/>
        <w:jc w:val="both"/>
        <w:rPr>
          <w:b/>
          <w:bCs/>
        </w:rPr>
      </w:pPr>
    </w:p>
    <w:p w14:paraId="7288EBAB" w14:textId="7F61EB9B" w:rsidR="00692707" w:rsidRDefault="00692707" w:rsidP="00692707">
      <w:pPr>
        <w:ind w:firstLine="4502"/>
        <w:jc w:val="both"/>
      </w:pPr>
      <w:r w:rsidRPr="00692707">
        <w:rPr>
          <w:b/>
          <w:bCs/>
        </w:rPr>
        <w:t xml:space="preserve">Parágrafo único. </w:t>
      </w:r>
      <w:r w:rsidRPr="00692707">
        <w:t>Para os fins desta lei, serão elegíveis produtores rurais que</w:t>
      </w:r>
      <w:r>
        <w:t xml:space="preserve"> </w:t>
      </w:r>
      <w:r w:rsidRPr="00692707">
        <w:t>possuam até 4 (quatro) módulos fiscais em sua unidade de produção agrícola, pertencentes ou</w:t>
      </w:r>
      <w:r>
        <w:t xml:space="preserve"> </w:t>
      </w:r>
      <w:r w:rsidRPr="00692707">
        <w:t>não a associações ou cooperativas de produtores rurais.</w:t>
      </w:r>
    </w:p>
    <w:p w14:paraId="7B43288A" w14:textId="77777777" w:rsidR="00692707" w:rsidRPr="00692707" w:rsidRDefault="00692707" w:rsidP="00692707">
      <w:pPr>
        <w:ind w:firstLine="4502"/>
        <w:jc w:val="both"/>
      </w:pPr>
    </w:p>
    <w:p w14:paraId="372B2A0C" w14:textId="7A703FDA" w:rsidR="005810C7" w:rsidRPr="00692707" w:rsidRDefault="00692707" w:rsidP="00692707">
      <w:pPr>
        <w:ind w:firstLine="4502"/>
        <w:jc w:val="both"/>
      </w:pPr>
      <w:r w:rsidRPr="00692707">
        <w:rPr>
          <w:b/>
          <w:bCs/>
        </w:rPr>
        <w:t xml:space="preserve">Art. </w:t>
      </w:r>
      <w:r>
        <w:rPr>
          <w:b/>
          <w:bCs/>
        </w:rPr>
        <w:t>2º</w:t>
      </w:r>
      <w:r w:rsidRPr="00692707">
        <w:rPr>
          <w:b/>
          <w:bCs/>
        </w:rPr>
        <w:t xml:space="preserve"> </w:t>
      </w:r>
      <w:r w:rsidRPr="00692707">
        <w:t>Os produtos amparados pelo Programa Mogiano de Aquisição de Alimentos -PMAA do produtor rural mogiano são os seguintes: caqui, nêspera, cogumelos, alface, repolho,</w:t>
      </w:r>
      <w:r w:rsidRPr="00692707">
        <w:t xml:space="preserve"> </w:t>
      </w:r>
      <w:r w:rsidRPr="00692707">
        <w:t>coentro, cebolinha, milho verde, brócolis, couve-flor, beterraba, abóbora, couve, cenoura,</w:t>
      </w:r>
      <w:r w:rsidRPr="00692707">
        <w:t xml:space="preserve"> </w:t>
      </w:r>
      <w:r w:rsidRPr="00692707">
        <w:t>pimentão, batata inglesa, mandioquinha (batata da terra), mandioca, tomate, tomate cereja,</w:t>
      </w:r>
      <w:r w:rsidRPr="00692707">
        <w:t xml:space="preserve"> </w:t>
      </w:r>
      <w:r w:rsidRPr="00692707">
        <w:t>acelga, pepino, espinafre, jiló, laranja, chuchu, chicória, berinjela, mel, tangerina, feijão, ervilha,</w:t>
      </w:r>
      <w:r w:rsidRPr="00692707">
        <w:t xml:space="preserve"> </w:t>
      </w:r>
      <w:r w:rsidRPr="00692707">
        <w:t>ameixa, feijão verde, goiaba, anona (fruta do conde), quiabo, banana, lichia, aspargo, inhame,</w:t>
      </w:r>
      <w:r w:rsidRPr="00692707">
        <w:t xml:space="preserve"> </w:t>
      </w:r>
      <w:r w:rsidRPr="00692707">
        <w:t>gengibre, morango, maracujá, kinkan, batata doce, cebola, pimenta, uva, soja, nectarina,</w:t>
      </w:r>
      <w:r w:rsidRPr="00692707">
        <w:t xml:space="preserve"> </w:t>
      </w:r>
      <w:r w:rsidRPr="00692707">
        <w:t>pupunha, pera, limão, cará, abacate, hortelã, pomelo, maxixe, jabuticaba, carambola, figo,</w:t>
      </w:r>
      <w:r w:rsidRPr="00692707">
        <w:t xml:space="preserve"> </w:t>
      </w:r>
      <w:r w:rsidRPr="00692707">
        <w:t>jussara, carnbuci, uvaia, grumixama, cabeludinha, cambucá, gabiroba, pitanga e outras culturas</w:t>
      </w:r>
      <w:r w:rsidRPr="00692707">
        <w:t xml:space="preserve"> </w:t>
      </w:r>
      <w:r w:rsidRPr="00692707">
        <w:t>que sejam identificadas em áreas de plantio no município.</w:t>
      </w:r>
    </w:p>
    <w:p w14:paraId="205B44ED" w14:textId="77777777" w:rsidR="005810C7" w:rsidRDefault="005810C7" w:rsidP="009F0DD4">
      <w:pPr>
        <w:ind w:firstLine="4502"/>
        <w:jc w:val="both"/>
      </w:pPr>
    </w:p>
    <w:p w14:paraId="7D0D0A95" w14:textId="2A62C77A" w:rsidR="00692707" w:rsidRDefault="00692707" w:rsidP="00692707">
      <w:pPr>
        <w:ind w:firstLine="4502"/>
        <w:jc w:val="both"/>
      </w:pPr>
      <w:r w:rsidRPr="00692707">
        <w:rPr>
          <w:b/>
          <w:bCs/>
        </w:rPr>
        <w:t xml:space="preserve">§ </w:t>
      </w:r>
      <w:r w:rsidRPr="00692707">
        <w:rPr>
          <w:b/>
          <w:bCs/>
        </w:rPr>
        <w:t>1º</w:t>
      </w:r>
      <w:r>
        <w:t xml:space="preserve"> Os produtos mencionados no caput deste artigo, frescos ou in natura, devem</w:t>
      </w:r>
      <w:r>
        <w:t xml:space="preserve"> </w:t>
      </w:r>
      <w:r>
        <w:t>estar limpos, secos, enquadrados nos padrões de higiene e qualidade, obedecendo aos padrões</w:t>
      </w:r>
      <w:r>
        <w:t xml:space="preserve"> </w:t>
      </w:r>
      <w:r>
        <w:t>estabelecidos pelos órgãos competentes da Vigilância Sanitária do Município.</w:t>
      </w:r>
    </w:p>
    <w:p w14:paraId="3F9D29F3" w14:textId="77777777" w:rsidR="00692707" w:rsidRDefault="00692707" w:rsidP="00692707">
      <w:pPr>
        <w:ind w:firstLine="4502"/>
        <w:jc w:val="both"/>
      </w:pPr>
    </w:p>
    <w:p w14:paraId="41132DD7" w14:textId="667AE5B1" w:rsidR="00692707" w:rsidRDefault="00692707" w:rsidP="00692707">
      <w:pPr>
        <w:ind w:firstLine="4502"/>
        <w:jc w:val="both"/>
      </w:pPr>
      <w:r w:rsidRPr="00692707">
        <w:rPr>
          <w:b/>
          <w:bCs/>
        </w:rPr>
        <w:t xml:space="preserve">§ </w:t>
      </w:r>
      <w:r w:rsidRPr="00692707">
        <w:rPr>
          <w:b/>
          <w:bCs/>
        </w:rPr>
        <w:t>2º</w:t>
      </w:r>
      <w:r>
        <w:t xml:space="preserve"> </w:t>
      </w:r>
      <w:r>
        <w:t xml:space="preserve">A Vigilância Sanitária do Município realizará de forma contínua </w:t>
      </w:r>
      <w:r>
        <w:t>reuniões</w:t>
      </w:r>
      <w:r>
        <w:t>,</w:t>
      </w:r>
      <w:r>
        <w:t xml:space="preserve"> </w:t>
      </w:r>
      <w:r>
        <w:t>seminários e capacitações para os beneficiários habilitados e credenciados pela Secretaria de</w:t>
      </w:r>
      <w:r>
        <w:t xml:space="preserve"> </w:t>
      </w:r>
      <w:r>
        <w:t>Agricultura, visando o cumprimento do controle sanitário e a qualidade dos produtos.</w:t>
      </w:r>
    </w:p>
    <w:p w14:paraId="5FDDE4D7" w14:textId="77777777" w:rsidR="00692707" w:rsidRDefault="00692707" w:rsidP="00692707">
      <w:pPr>
        <w:ind w:firstLine="4502"/>
        <w:jc w:val="both"/>
      </w:pPr>
    </w:p>
    <w:p w14:paraId="7B60F9FC" w14:textId="546B39F9" w:rsidR="00692707" w:rsidRDefault="00692707" w:rsidP="00692707">
      <w:pPr>
        <w:ind w:firstLine="4502"/>
        <w:jc w:val="both"/>
      </w:pPr>
      <w:r w:rsidRPr="00692707">
        <w:rPr>
          <w:b/>
          <w:bCs/>
        </w:rPr>
        <w:t>§ 3</w:t>
      </w:r>
      <w:r>
        <w:rPr>
          <w:b/>
          <w:bCs/>
        </w:rPr>
        <w:t>º</w:t>
      </w:r>
      <w:r>
        <w:t xml:space="preserve"> No caso de produtos beneficiados e/ou processados, serão rigorosamente</w:t>
      </w:r>
      <w:r>
        <w:t xml:space="preserve"> </w:t>
      </w:r>
      <w:r>
        <w:t>observadas as normas vigentes dos órgãos de inspeção competentes.</w:t>
      </w:r>
    </w:p>
    <w:p w14:paraId="65FAA1FB" w14:textId="77777777" w:rsidR="00692707" w:rsidRDefault="00692707" w:rsidP="00692707">
      <w:pPr>
        <w:ind w:firstLine="4502"/>
        <w:jc w:val="both"/>
      </w:pPr>
    </w:p>
    <w:p w14:paraId="483393D2" w14:textId="450A4968" w:rsidR="00692707" w:rsidRDefault="00692707" w:rsidP="00692707">
      <w:pPr>
        <w:ind w:firstLine="4502"/>
        <w:jc w:val="both"/>
      </w:pPr>
      <w:r w:rsidRPr="00692707">
        <w:rPr>
          <w:b/>
          <w:bCs/>
        </w:rPr>
        <w:t>§ 4º</w:t>
      </w:r>
      <w:r>
        <w:t xml:space="preserve"> As aquisições dos produtos pelo Programa Mogiano de Aquisição de Alimentos</w:t>
      </w:r>
      <w:r>
        <w:t xml:space="preserve"> </w:t>
      </w:r>
      <w:r>
        <w:t>- PMAA poderão ser efetuadas diretamente dos produtores rurais elegíveis ou indiretamente</w:t>
      </w:r>
      <w:r>
        <w:t xml:space="preserve"> </w:t>
      </w:r>
      <w:r>
        <w:t>pelos seus grupos formais, no caso de pertencerem a associações ou cooperativas de produtores</w:t>
      </w:r>
      <w:r>
        <w:t xml:space="preserve"> </w:t>
      </w:r>
      <w:r>
        <w:t>rurais.</w:t>
      </w:r>
    </w:p>
    <w:p w14:paraId="72AE9520" w14:textId="77777777" w:rsidR="00692707" w:rsidRDefault="00692707" w:rsidP="00692707">
      <w:pPr>
        <w:ind w:firstLine="4502"/>
        <w:jc w:val="both"/>
      </w:pPr>
    </w:p>
    <w:p w14:paraId="27F76669" w14:textId="17D7F522" w:rsidR="00692707" w:rsidRDefault="00692707" w:rsidP="00692707">
      <w:pPr>
        <w:ind w:firstLine="4502"/>
        <w:jc w:val="both"/>
      </w:pPr>
      <w:r w:rsidRPr="00692707">
        <w:rPr>
          <w:b/>
          <w:bCs/>
        </w:rPr>
        <w:t>§ 5º</w:t>
      </w:r>
      <w:r>
        <w:t xml:space="preserve"> O Poder Executivo poderá estabelecer critérios e condições de prioridade de</w:t>
      </w:r>
      <w:r>
        <w:t xml:space="preserve"> </w:t>
      </w:r>
      <w:r>
        <w:t>atendimento pelo PMAA, de forma a contemplar as especificidades de seus diferentes segmentos</w:t>
      </w:r>
      <w:r>
        <w:t xml:space="preserve"> </w:t>
      </w:r>
      <w:r>
        <w:t>e o atendimento dos beneficiários de menor renda, de propriedades rurais administradas por</w:t>
      </w:r>
      <w:r>
        <w:t xml:space="preserve"> </w:t>
      </w:r>
      <w:r>
        <w:t>mulheres e de propriedades rurais administradas por idosos.</w:t>
      </w:r>
    </w:p>
    <w:p w14:paraId="0C1845F2" w14:textId="77777777" w:rsidR="00692707" w:rsidRDefault="00692707" w:rsidP="00692707">
      <w:pPr>
        <w:ind w:firstLine="4502"/>
        <w:jc w:val="both"/>
      </w:pPr>
    </w:p>
    <w:p w14:paraId="592084BD" w14:textId="77777777" w:rsidR="00692707" w:rsidRDefault="00692707" w:rsidP="00F96FCB">
      <w:pPr>
        <w:jc w:val="center"/>
      </w:pPr>
      <w:r>
        <w:t>CAPÍTULO II</w:t>
      </w:r>
    </w:p>
    <w:p w14:paraId="72866C9D" w14:textId="77777777" w:rsidR="00F96FCB" w:rsidRDefault="00F96FCB" w:rsidP="00F96FCB">
      <w:pPr>
        <w:jc w:val="center"/>
      </w:pPr>
    </w:p>
    <w:p w14:paraId="4F912226" w14:textId="77777777" w:rsidR="00692707" w:rsidRDefault="00692707" w:rsidP="00F96FCB">
      <w:pPr>
        <w:jc w:val="center"/>
      </w:pPr>
      <w:r>
        <w:t>DA AQUISIÇÃO DE ALIMENTOS</w:t>
      </w:r>
    </w:p>
    <w:p w14:paraId="248641E6" w14:textId="77777777" w:rsidR="00692707" w:rsidRPr="00F96FCB" w:rsidRDefault="00692707" w:rsidP="00692707">
      <w:pPr>
        <w:ind w:firstLine="4502"/>
        <w:jc w:val="both"/>
        <w:rPr>
          <w:b/>
          <w:bCs/>
        </w:rPr>
      </w:pPr>
    </w:p>
    <w:p w14:paraId="5BB5D950" w14:textId="2B54297F" w:rsidR="00692707" w:rsidRDefault="00692707" w:rsidP="00F96FCB">
      <w:pPr>
        <w:ind w:firstLine="4502"/>
        <w:jc w:val="both"/>
      </w:pPr>
      <w:r w:rsidRPr="00F96FCB">
        <w:rPr>
          <w:b/>
          <w:bCs/>
        </w:rPr>
        <w:t>Art. 3º</w:t>
      </w:r>
      <w:r>
        <w:t xml:space="preserve"> As aquisições de alimentos no âmbito do Programa Mogiano de Aquisição de</w:t>
      </w:r>
      <w:r w:rsidR="00F96FCB">
        <w:t xml:space="preserve"> </w:t>
      </w:r>
      <w:r>
        <w:t>Alimentos - PMAA somente poderão ser feitas nos limites das disponibilidades orçamentárias e</w:t>
      </w:r>
      <w:r w:rsidR="00F96FCB">
        <w:t xml:space="preserve"> </w:t>
      </w:r>
      <w:r>
        <w:t>financeiras, serão realizadas com dispensa do procedimento licitatório para agricultores</w:t>
      </w:r>
      <w:r w:rsidR="00F96FCB">
        <w:t xml:space="preserve"> </w:t>
      </w:r>
      <w:r>
        <w:t>familiares, e desde que atendidas, cumulativamente, as seguintes exigências:</w:t>
      </w:r>
    </w:p>
    <w:p w14:paraId="6C169E10" w14:textId="77777777" w:rsidR="00F96FCB" w:rsidRDefault="00F96FCB" w:rsidP="00692707">
      <w:pPr>
        <w:ind w:firstLine="4502"/>
        <w:jc w:val="both"/>
      </w:pPr>
    </w:p>
    <w:p w14:paraId="51AFB825" w14:textId="42B3CAD0" w:rsidR="00692707" w:rsidRDefault="00F96FCB" w:rsidP="00F96FCB">
      <w:pPr>
        <w:ind w:firstLine="4502"/>
        <w:jc w:val="both"/>
      </w:pPr>
      <w:r w:rsidRPr="00F96FCB">
        <w:rPr>
          <w:b/>
          <w:bCs/>
        </w:rPr>
        <w:t>I</w:t>
      </w:r>
      <w:r w:rsidR="00692707" w:rsidRPr="00F96FCB">
        <w:rPr>
          <w:b/>
          <w:bCs/>
        </w:rPr>
        <w:t xml:space="preserve"> -</w:t>
      </w:r>
      <w:r w:rsidR="00692707">
        <w:t xml:space="preserve"> os preços sejam compatíveis com os vigentes no mercado, em âmbito local ou</w:t>
      </w:r>
      <w:r>
        <w:t xml:space="preserve"> </w:t>
      </w:r>
      <w:r w:rsidR="00692707">
        <w:t>regional, aferidos e definidos segundo metodologia instituída pela Secretaria de Agricultura;</w:t>
      </w:r>
    </w:p>
    <w:p w14:paraId="54E4436D" w14:textId="77777777" w:rsidR="00F96FCB" w:rsidRDefault="00F96FCB" w:rsidP="00692707">
      <w:pPr>
        <w:ind w:firstLine="4502"/>
        <w:jc w:val="both"/>
      </w:pPr>
    </w:p>
    <w:p w14:paraId="5037F47A" w14:textId="722DB632" w:rsidR="00692707" w:rsidRDefault="00692707" w:rsidP="00F96FCB">
      <w:pPr>
        <w:ind w:firstLine="4502"/>
        <w:jc w:val="both"/>
      </w:pPr>
      <w:r w:rsidRPr="00F96FCB">
        <w:rPr>
          <w:b/>
          <w:bCs/>
        </w:rPr>
        <w:t>II -</w:t>
      </w:r>
      <w:r>
        <w:t xml:space="preserve"> os beneficiários e as organizações fornecedoras comprovem sua qualificação,</w:t>
      </w:r>
      <w:r w:rsidR="00F96FCB">
        <w:t xml:space="preserve"> </w:t>
      </w:r>
      <w:r>
        <w:t>conforme o caso;</w:t>
      </w:r>
    </w:p>
    <w:p w14:paraId="2888D63E" w14:textId="77777777" w:rsidR="00F96FCB" w:rsidRDefault="00F96FCB" w:rsidP="00F96FCB">
      <w:pPr>
        <w:ind w:firstLine="4502"/>
        <w:jc w:val="both"/>
      </w:pPr>
    </w:p>
    <w:p w14:paraId="6B6CC578" w14:textId="3DE0877C" w:rsidR="00692707" w:rsidRDefault="00692707" w:rsidP="00F96FCB">
      <w:pPr>
        <w:ind w:firstLine="4502"/>
        <w:jc w:val="both"/>
      </w:pPr>
      <w:r w:rsidRPr="00F96FCB">
        <w:rPr>
          <w:b/>
          <w:bCs/>
        </w:rPr>
        <w:t>III -</w:t>
      </w:r>
      <w:r>
        <w:t xml:space="preserve"> seja respeitado o valor máximo anual para aquisições de alimentos, por produtor</w:t>
      </w:r>
      <w:r w:rsidR="00F96FCB">
        <w:t xml:space="preserve"> </w:t>
      </w:r>
      <w:r>
        <w:t>rural, conforme definido em regulamento;</w:t>
      </w:r>
    </w:p>
    <w:p w14:paraId="31C32C8F" w14:textId="77777777" w:rsidR="00F96FCB" w:rsidRDefault="00F96FCB" w:rsidP="00F96FCB">
      <w:pPr>
        <w:ind w:firstLine="4502"/>
        <w:jc w:val="both"/>
      </w:pPr>
    </w:p>
    <w:p w14:paraId="2E07F122" w14:textId="0BDC82CF" w:rsidR="00692707" w:rsidRDefault="00692707" w:rsidP="00F96FCB">
      <w:pPr>
        <w:ind w:firstLine="4502"/>
        <w:jc w:val="both"/>
      </w:pPr>
      <w:r w:rsidRPr="00F96FCB">
        <w:rPr>
          <w:b/>
          <w:bCs/>
        </w:rPr>
        <w:t xml:space="preserve">IV </w:t>
      </w:r>
      <w:r>
        <w:t>- os alimentos adquiridos sejam de produção própria dos beneficiários</w:t>
      </w:r>
      <w:r w:rsidR="00F96FCB">
        <w:t xml:space="preserve"> </w:t>
      </w:r>
      <w:r>
        <w:t>fornecedores e cumpram os requisitos de controle de qualidade dispostos nas normas vigentes.</w:t>
      </w:r>
    </w:p>
    <w:p w14:paraId="0F66A030" w14:textId="77777777" w:rsidR="00F96FCB" w:rsidRDefault="00F96FCB" w:rsidP="00692707">
      <w:pPr>
        <w:ind w:firstLine="4502"/>
        <w:jc w:val="both"/>
      </w:pPr>
    </w:p>
    <w:p w14:paraId="6D721F7A" w14:textId="3986B938" w:rsidR="00692707" w:rsidRDefault="00692707" w:rsidP="00F96FCB">
      <w:pPr>
        <w:ind w:firstLine="4502"/>
        <w:jc w:val="both"/>
      </w:pPr>
      <w:r w:rsidRPr="00F96FCB">
        <w:rPr>
          <w:b/>
          <w:bCs/>
        </w:rPr>
        <w:t>§ 1</w:t>
      </w:r>
      <w:r w:rsidR="00F96FCB" w:rsidRPr="00F96FCB">
        <w:rPr>
          <w:b/>
          <w:bCs/>
        </w:rPr>
        <w:t>º</w:t>
      </w:r>
      <w:r>
        <w:t xml:space="preserve"> Na hipótese de impossibilidade de cotação de preços no mercado local ou</w:t>
      </w:r>
      <w:r w:rsidR="00F96FCB">
        <w:t xml:space="preserve"> </w:t>
      </w:r>
      <w:r>
        <w:t>regional, produtos agroecológicos ou orgânicos poderão ter um acréscimo de até 30% (trinta por</w:t>
      </w:r>
      <w:r w:rsidR="00F96FCB">
        <w:t xml:space="preserve"> </w:t>
      </w:r>
      <w:r>
        <w:t>cento) em relação aos preços estabelecidos para produtos convencionais, desde que atendam ao</w:t>
      </w:r>
      <w:r w:rsidR="00F96FCB">
        <w:t xml:space="preserve"> </w:t>
      </w:r>
      <w:r>
        <w:t>disposto na Lei Federal nº l 0.831, de 23 de dezembro de 2003, e observadas as condições</w:t>
      </w:r>
      <w:r w:rsidR="00F96FCB">
        <w:t xml:space="preserve"> </w:t>
      </w:r>
      <w:r>
        <w:t>definidas pela Secretaria de Agricultura, gestora do PMAA.</w:t>
      </w:r>
    </w:p>
    <w:p w14:paraId="62437271" w14:textId="77777777" w:rsidR="00692707" w:rsidRDefault="00692707" w:rsidP="00692707">
      <w:pPr>
        <w:ind w:firstLine="4502"/>
        <w:jc w:val="both"/>
      </w:pPr>
    </w:p>
    <w:p w14:paraId="5FC93252" w14:textId="4105A029" w:rsidR="00692707" w:rsidRDefault="00692707" w:rsidP="00F96FCB">
      <w:pPr>
        <w:ind w:firstLine="4502"/>
        <w:jc w:val="both"/>
      </w:pPr>
      <w:r w:rsidRPr="00F96FCB">
        <w:rPr>
          <w:b/>
          <w:bCs/>
        </w:rPr>
        <w:t>§ 2º</w:t>
      </w:r>
      <w:r>
        <w:t xml:space="preserve"> São considerados produção própria os produtos in natura, os processados, os</w:t>
      </w:r>
      <w:r w:rsidR="00F96FCB">
        <w:t xml:space="preserve"> </w:t>
      </w:r>
      <w:r>
        <w:t>beneficiados ou os industrializados, resultantes das atividades dos beneficiários referidos no</w:t>
      </w:r>
      <w:r w:rsidR="00F96FCB">
        <w:t xml:space="preserve"> </w:t>
      </w:r>
      <w:r>
        <w:t>artigo 2° desta lei.</w:t>
      </w:r>
    </w:p>
    <w:p w14:paraId="597B8AE1" w14:textId="77777777" w:rsidR="00F96FCB" w:rsidRDefault="00F96FCB" w:rsidP="00692707">
      <w:pPr>
        <w:ind w:firstLine="4502"/>
        <w:jc w:val="both"/>
      </w:pPr>
    </w:p>
    <w:p w14:paraId="33B1E970" w14:textId="042D40CF" w:rsidR="00692707" w:rsidRDefault="00692707" w:rsidP="00F96FCB">
      <w:pPr>
        <w:ind w:firstLine="4502"/>
        <w:jc w:val="both"/>
      </w:pPr>
      <w:r w:rsidRPr="00F96FCB">
        <w:rPr>
          <w:b/>
          <w:bCs/>
        </w:rPr>
        <w:t>§ 3</w:t>
      </w:r>
      <w:r w:rsidR="00F96FCB" w:rsidRPr="00F96FCB">
        <w:rPr>
          <w:b/>
          <w:bCs/>
        </w:rPr>
        <w:t>º</w:t>
      </w:r>
      <w:r>
        <w:t xml:space="preserve"> São admitidas a aquisição de insumos e a contratação de prestação de serviços</w:t>
      </w:r>
      <w:r w:rsidR="00F96FCB">
        <w:t xml:space="preserve"> </w:t>
      </w:r>
      <w:r>
        <w:t>necessárias ao processamento, ao beneficiamento ou à industrialização dos produtos a serem</w:t>
      </w:r>
      <w:r w:rsidR="00F96FCB">
        <w:t xml:space="preserve"> </w:t>
      </w:r>
      <w:r>
        <w:t xml:space="preserve">fornecidos ao PMAA, inclusive de pessoas </w:t>
      </w:r>
      <w:r w:rsidR="00F96FCB">
        <w:t>físicas</w:t>
      </w:r>
      <w:r>
        <w:t xml:space="preserve"> e jurídicas não enquadradas como</w:t>
      </w:r>
      <w:r w:rsidR="00F96FCB">
        <w:t xml:space="preserve"> </w:t>
      </w:r>
      <w:r>
        <w:t>beneficiárias do programa, desde que observadas as diretrizes e as condições definidas pela</w:t>
      </w:r>
      <w:r w:rsidR="00F96FCB">
        <w:t xml:space="preserve"> </w:t>
      </w:r>
      <w:r>
        <w:t>Secretaria de Agricultura.</w:t>
      </w:r>
    </w:p>
    <w:p w14:paraId="66E0995D" w14:textId="77777777" w:rsidR="00F96FCB" w:rsidRDefault="00F96FCB" w:rsidP="00692707">
      <w:pPr>
        <w:ind w:firstLine="4502"/>
        <w:jc w:val="both"/>
      </w:pPr>
    </w:p>
    <w:p w14:paraId="21B9F6D0" w14:textId="2E085A85" w:rsidR="00692707" w:rsidRDefault="00692707" w:rsidP="00F96FCB">
      <w:pPr>
        <w:ind w:firstLine="4502"/>
        <w:jc w:val="both"/>
      </w:pPr>
      <w:r w:rsidRPr="00F96FCB">
        <w:rPr>
          <w:b/>
          <w:bCs/>
        </w:rPr>
        <w:t>Art. 4º</w:t>
      </w:r>
      <w:r>
        <w:t xml:space="preserve"> A aquisição de alimentos deverá conciliar a demanda por ações de promoção</w:t>
      </w:r>
      <w:r w:rsidR="00F96FCB">
        <w:t xml:space="preserve"> </w:t>
      </w:r>
      <w:r>
        <w:t>da segurança alimentar com a oferta de produtos pelos beneficiários fornecedores do PMAA.</w:t>
      </w:r>
    </w:p>
    <w:p w14:paraId="46AC7939" w14:textId="77777777" w:rsidR="00F96FCB" w:rsidRDefault="00F96FCB" w:rsidP="00692707">
      <w:pPr>
        <w:ind w:firstLine="4502"/>
        <w:jc w:val="both"/>
      </w:pPr>
    </w:p>
    <w:p w14:paraId="763E461A" w14:textId="11856CD2" w:rsidR="00692707" w:rsidRDefault="00692707" w:rsidP="00F96FCB">
      <w:pPr>
        <w:jc w:val="center"/>
      </w:pPr>
      <w:r>
        <w:t>CAPÍTULO III</w:t>
      </w:r>
    </w:p>
    <w:p w14:paraId="486EEE1A" w14:textId="77777777" w:rsidR="00F96FCB" w:rsidRDefault="00F96FCB" w:rsidP="00F96FCB">
      <w:pPr>
        <w:jc w:val="center"/>
      </w:pPr>
    </w:p>
    <w:p w14:paraId="4DE52C04" w14:textId="1CADDE86" w:rsidR="00F96FCB" w:rsidRDefault="00692707" w:rsidP="00B04A5E">
      <w:pPr>
        <w:jc w:val="center"/>
      </w:pPr>
      <w:r>
        <w:t>DA DESTINAÇÃO DOS ALIMENTOS</w:t>
      </w:r>
    </w:p>
    <w:p w14:paraId="7B80E891" w14:textId="442949B9" w:rsidR="00692707" w:rsidRDefault="00692707" w:rsidP="00F96FCB">
      <w:pPr>
        <w:jc w:val="center"/>
      </w:pPr>
      <w:r>
        <w:t>ADQUIRIDOS DA AQUISIÇÃO DE ALIMENTOS</w:t>
      </w:r>
    </w:p>
    <w:p w14:paraId="39201A4A" w14:textId="77777777" w:rsidR="00F96FCB" w:rsidRDefault="00F96FCB" w:rsidP="00692707">
      <w:pPr>
        <w:ind w:firstLine="4502"/>
        <w:jc w:val="both"/>
      </w:pPr>
    </w:p>
    <w:p w14:paraId="5A3F5F8D" w14:textId="4959BFE1" w:rsidR="00692707" w:rsidRDefault="00692707" w:rsidP="00F96FCB">
      <w:pPr>
        <w:ind w:firstLine="4502"/>
        <w:jc w:val="both"/>
      </w:pPr>
      <w:r w:rsidRPr="00F96FCB">
        <w:rPr>
          <w:b/>
          <w:bCs/>
        </w:rPr>
        <w:t>Art. 5º</w:t>
      </w:r>
      <w:r>
        <w:t xml:space="preserve"> Os alimentos adquiridos no âmbito do Programa Mogiano de Aquisição de</w:t>
      </w:r>
      <w:r w:rsidR="00F96FCB">
        <w:t xml:space="preserve"> </w:t>
      </w:r>
      <w:r>
        <w:t>Alimentos - PMAA serão destinados para:</w:t>
      </w:r>
    </w:p>
    <w:p w14:paraId="416F0805" w14:textId="77777777" w:rsidR="00F96FCB" w:rsidRDefault="00F96FCB" w:rsidP="00692707">
      <w:pPr>
        <w:ind w:firstLine="4502"/>
        <w:jc w:val="both"/>
      </w:pPr>
    </w:p>
    <w:p w14:paraId="07AD9C11" w14:textId="5C062F6B" w:rsidR="00692707" w:rsidRDefault="00692707" w:rsidP="00F96FCB">
      <w:pPr>
        <w:ind w:firstLine="4502"/>
        <w:jc w:val="both"/>
      </w:pPr>
      <w:r w:rsidRPr="00F96FCB">
        <w:rPr>
          <w:b/>
          <w:bCs/>
        </w:rPr>
        <w:t>I -</w:t>
      </w:r>
      <w:r>
        <w:t xml:space="preserve"> consumo de pessoas ou famílias em situação de </w:t>
      </w:r>
      <w:r w:rsidR="00F96FCB">
        <w:t>in</w:t>
      </w:r>
      <w:r>
        <w:t>segurança alimentar e</w:t>
      </w:r>
      <w:r w:rsidR="00F96FCB">
        <w:t xml:space="preserve"> </w:t>
      </w:r>
      <w:r>
        <w:t>nutricional;</w:t>
      </w:r>
    </w:p>
    <w:p w14:paraId="2152B232" w14:textId="77777777" w:rsidR="00F96FCB" w:rsidRDefault="00F96FCB" w:rsidP="00692707">
      <w:pPr>
        <w:ind w:firstLine="4502"/>
        <w:jc w:val="both"/>
      </w:pPr>
    </w:p>
    <w:p w14:paraId="2A48E43C" w14:textId="7455F987" w:rsidR="00692707" w:rsidRDefault="00692707" w:rsidP="00692707">
      <w:pPr>
        <w:ind w:firstLine="4502"/>
        <w:jc w:val="both"/>
      </w:pPr>
      <w:r w:rsidRPr="00F96FCB">
        <w:rPr>
          <w:b/>
          <w:bCs/>
        </w:rPr>
        <w:t>II -</w:t>
      </w:r>
      <w:r>
        <w:t xml:space="preserve"> abastecimento da rede socioassistencial;</w:t>
      </w:r>
    </w:p>
    <w:p w14:paraId="790A125D" w14:textId="77777777" w:rsidR="00F96FCB" w:rsidRDefault="00F96FCB" w:rsidP="00692707">
      <w:pPr>
        <w:ind w:firstLine="4502"/>
        <w:jc w:val="both"/>
      </w:pPr>
    </w:p>
    <w:p w14:paraId="4968A425" w14:textId="77777777" w:rsidR="00692707" w:rsidRDefault="00692707" w:rsidP="00692707">
      <w:pPr>
        <w:ind w:firstLine="4502"/>
        <w:jc w:val="both"/>
      </w:pPr>
      <w:r w:rsidRPr="00F96FCB">
        <w:rPr>
          <w:b/>
          <w:bCs/>
        </w:rPr>
        <w:t>III</w:t>
      </w:r>
      <w:r>
        <w:t xml:space="preserve"> - abastecimento de equipamentos de alimentação e nutrição;</w:t>
      </w:r>
    </w:p>
    <w:p w14:paraId="58C1BB00" w14:textId="77777777" w:rsidR="00F96FCB" w:rsidRDefault="00F96FCB" w:rsidP="00692707">
      <w:pPr>
        <w:ind w:firstLine="4502"/>
        <w:jc w:val="both"/>
        <w:rPr>
          <w:b/>
          <w:bCs/>
        </w:rPr>
      </w:pPr>
    </w:p>
    <w:p w14:paraId="5CD99981" w14:textId="59C79F14" w:rsidR="00692707" w:rsidRDefault="00692707" w:rsidP="00F96FCB">
      <w:pPr>
        <w:ind w:firstLine="4502"/>
        <w:jc w:val="both"/>
      </w:pPr>
      <w:r w:rsidRPr="00F96FCB">
        <w:rPr>
          <w:b/>
          <w:bCs/>
        </w:rPr>
        <w:t>IV -</w:t>
      </w:r>
      <w:r>
        <w:t xml:space="preserve"> abastecimento da rede pública de educação básica, fundamental, média e</w:t>
      </w:r>
      <w:r w:rsidR="00F96FCB">
        <w:t xml:space="preserve"> </w:t>
      </w:r>
      <w:r>
        <w:t>complementar, bem como da rede filantrópica, comunitária e confessional de ensino, que</w:t>
      </w:r>
      <w:r w:rsidR="00F96FCB">
        <w:t xml:space="preserve"> </w:t>
      </w:r>
      <w:r>
        <w:t>recebam recursos públicos;</w:t>
      </w:r>
    </w:p>
    <w:p w14:paraId="4D6BD856" w14:textId="77777777" w:rsidR="00F96FCB" w:rsidRDefault="00F96FCB" w:rsidP="00692707">
      <w:pPr>
        <w:ind w:firstLine="4502"/>
        <w:jc w:val="both"/>
      </w:pPr>
    </w:p>
    <w:p w14:paraId="75266C43" w14:textId="56936D2D" w:rsidR="00692707" w:rsidRDefault="00692707" w:rsidP="00F96FCB">
      <w:pPr>
        <w:ind w:firstLine="4502"/>
        <w:jc w:val="both"/>
      </w:pPr>
      <w:r w:rsidRPr="00F96FCB">
        <w:rPr>
          <w:b/>
          <w:bCs/>
        </w:rPr>
        <w:t>V -</w:t>
      </w:r>
      <w:r>
        <w:t xml:space="preserve"> constituição de estoques públicos de alimentos, destinados a ações de</w:t>
      </w:r>
      <w:r w:rsidR="00F96FCB">
        <w:t xml:space="preserve"> </w:t>
      </w:r>
      <w:r>
        <w:t>abastecimento social;</w:t>
      </w:r>
    </w:p>
    <w:p w14:paraId="024B9E74" w14:textId="77777777" w:rsidR="00F96FCB" w:rsidRDefault="00F96FCB" w:rsidP="00F96FCB">
      <w:pPr>
        <w:ind w:firstLine="4502"/>
        <w:jc w:val="both"/>
      </w:pPr>
    </w:p>
    <w:p w14:paraId="4E145A06" w14:textId="74483337" w:rsidR="00692707" w:rsidRDefault="00692707" w:rsidP="00F96FCB">
      <w:pPr>
        <w:ind w:firstLine="4502"/>
        <w:jc w:val="both"/>
      </w:pPr>
      <w:r w:rsidRPr="00F96FCB">
        <w:rPr>
          <w:b/>
          <w:bCs/>
        </w:rPr>
        <w:t>VI -</w:t>
      </w:r>
      <w:r>
        <w:t xml:space="preserve"> demais instituições públicas com fornecimento regular de refeições, tais como</w:t>
      </w:r>
      <w:r w:rsidR="00F96FCB">
        <w:t xml:space="preserve"> </w:t>
      </w:r>
      <w:r>
        <w:t>forças armadas, grupamentos de bombeiros, unidades do sistema de saúde e unidades do sistema</w:t>
      </w:r>
      <w:r w:rsidR="00F96FCB">
        <w:t xml:space="preserve"> </w:t>
      </w:r>
      <w:r>
        <w:t>prisional;</w:t>
      </w:r>
    </w:p>
    <w:p w14:paraId="3F061D07" w14:textId="77777777" w:rsidR="00F96FCB" w:rsidRDefault="00F96FCB" w:rsidP="00692707">
      <w:pPr>
        <w:ind w:firstLine="4502"/>
        <w:jc w:val="both"/>
      </w:pPr>
    </w:p>
    <w:p w14:paraId="7DCE759D" w14:textId="10E1BC6B" w:rsidR="00692707" w:rsidRDefault="00692707" w:rsidP="00692707">
      <w:pPr>
        <w:ind w:firstLine="4502"/>
        <w:jc w:val="both"/>
      </w:pPr>
      <w:r w:rsidRPr="00F96FCB">
        <w:rPr>
          <w:b/>
          <w:bCs/>
        </w:rPr>
        <w:t>VII -</w:t>
      </w:r>
      <w:r>
        <w:t xml:space="preserve"> atendimento a outras demandas definidas pela gestão do PMAA.</w:t>
      </w:r>
    </w:p>
    <w:p w14:paraId="210BF994" w14:textId="77777777" w:rsidR="00F96FCB" w:rsidRDefault="00F96FCB" w:rsidP="00692707">
      <w:pPr>
        <w:ind w:firstLine="4502"/>
        <w:jc w:val="both"/>
      </w:pPr>
    </w:p>
    <w:p w14:paraId="3B977D25" w14:textId="19FCBC79" w:rsidR="00692707" w:rsidRDefault="00692707" w:rsidP="00F96FCB">
      <w:pPr>
        <w:ind w:firstLine="4502"/>
        <w:jc w:val="both"/>
      </w:pPr>
      <w:r w:rsidRPr="00F96FCB">
        <w:rPr>
          <w:b/>
          <w:bCs/>
        </w:rPr>
        <w:t>§ 1º</w:t>
      </w:r>
      <w:r>
        <w:t xml:space="preserve"> A Secretaria de Assistência Social e o Conselho Municipal de Segurança</w:t>
      </w:r>
      <w:r w:rsidR="00F96FCB">
        <w:t xml:space="preserve"> </w:t>
      </w:r>
      <w:r>
        <w:t>Alimentar de Mogi das Cruzes - CONSEA-MC estabelecerão as condições e os critérios para a</w:t>
      </w:r>
      <w:r w:rsidR="00F96FCB">
        <w:t xml:space="preserve"> </w:t>
      </w:r>
      <w:r>
        <w:t>distribuição direta de alimentos aos beneficiários consumidores e para as entidades integrantes</w:t>
      </w:r>
      <w:r w:rsidR="00F96FCB">
        <w:t xml:space="preserve"> </w:t>
      </w:r>
      <w:r>
        <w:t>da rede socioassistencial e de equipamentos públicos do município.</w:t>
      </w:r>
    </w:p>
    <w:p w14:paraId="4A89783D" w14:textId="77777777" w:rsidR="00F96FCB" w:rsidRDefault="00F96FCB" w:rsidP="00692707">
      <w:pPr>
        <w:ind w:firstLine="4502"/>
        <w:jc w:val="both"/>
      </w:pPr>
    </w:p>
    <w:p w14:paraId="621C977F" w14:textId="43F0DE13" w:rsidR="00692707" w:rsidRDefault="00692707" w:rsidP="00F96FCB">
      <w:pPr>
        <w:ind w:firstLine="4502"/>
        <w:jc w:val="both"/>
      </w:pPr>
      <w:r w:rsidRPr="00F96FCB">
        <w:rPr>
          <w:b/>
          <w:bCs/>
        </w:rPr>
        <w:t>§ 2</w:t>
      </w:r>
      <w:r w:rsidR="00F96FCB">
        <w:rPr>
          <w:b/>
          <w:bCs/>
        </w:rPr>
        <w:t xml:space="preserve">º </w:t>
      </w:r>
      <w:r>
        <w:t>A população em situação de insegurança alimentar e nutricional decorrente de</w:t>
      </w:r>
      <w:r w:rsidR="00F96FCB">
        <w:t xml:space="preserve"> </w:t>
      </w:r>
      <w:r>
        <w:t>situações de emergência ou calamidade pública, reconhecidas nos termos da Lei Federal nº</w:t>
      </w:r>
      <w:r w:rsidR="00F96FCB">
        <w:t xml:space="preserve"> </w:t>
      </w:r>
      <w:r>
        <w:t>12.340, de 1</w:t>
      </w:r>
      <w:r w:rsidR="00F96FCB">
        <w:t>º</w:t>
      </w:r>
      <w:r>
        <w:t xml:space="preserve"> de dezembro de 201</w:t>
      </w:r>
      <w:r w:rsidR="00F96FCB">
        <w:t>0</w:t>
      </w:r>
      <w:r>
        <w:t>, poderá ser atendida, no âmbito do Programa Mogiano de</w:t>
      </w:r>
      <w:r w:rsidR="00F96FCB">
        <w:t xml:space="preserve"> </w:t>
      </w:r>
      <w:r>
        <w:t>Aquisição de Alimentos - PMAA, em caráter complementar e articulado com o órgão</w:t>
      </w:r>
      <w:r w:rsidR="00F96FCB">
        <w:t xml:space="preserve"> </w:t>
      </w:r>
      <w:r>
        <w:t>competente federal, por meio da Defesa Civil do Município.</w:t>
      </w:r>
    </w:p>
    <w:p w14:paraId="28C11B0E" w14:textId="77777777" w:rsidR="00692707" w:rsidRDefault="00692707" w:rsidP="00692707">
      <w:pPr>
        <w:ind w:firstLine="4502"/>
        <w:jc w:val="both"/>
      </w:pPr>
    </w:p>
    <w:p w14:paraId="23A5439D" w14:textId="5B373DEC" w:rsidR="00692707" w:rsidRDefault="00692707" w:rsidP="00F96FCB">
      <w:pPr>
        <w:ind w:firstLine="4502"/>
        <w:jc w:val="both"/>
      </w:pPr>
      <w:r w:rsidRPr="00F96FCB">
        <w:rPr>
          <w:b/>
          <w:bCs/>
        </w:rPr>
        <w:t>Art. 6</w:t>
      </w:r>
      <w:r w:rsidR="00F96FCB">
        <w:rPr>
          <w:b/>
          <w:bCs/>
        </w:rPr>
        <w:t>º</w:t>
      </w:r>
      <w:r>
        <w:t xml:space="preserve"> Fica estabelecido que a entidade que receberá ou tiver interesse em receber os</w:t>
      </w:r>
      <w:r w:rsidR="00F96FCB">
        <w:t xml:space="preserve"> </w:t>
      </w:r>
      <w:r>
        <w:t>produtos amparados pelo PMAA deve, a partir dos produtos amparados mencionados no artigo</w:t>
      </w:r>
      <w:r w:rsidR="00F96FCB">
        <w:t xml:space="preserve"> </w:t>
      </w:r>
      <w:r>
        <w:t>2</w:t>
      </w:r>
      <w:r w:rsidR="00F96FCB">
        <w:t>º</w:t>
      </w:r>
      <w:r>
        <w:t xml:space="preserve"> desta lei, elaborar, por meio de um profissional da área de nutrição devidamente habilitado,</w:t>
      </w:r>
      <w:r w:rsidR="00F96FCB">
        <w:t xml:space="preserve"> </w:t>
      </w:r>
      <w:r>
        <w:t>um quantitativo de alimentos de forma discriminada por meio de uma relação anual, bem como o</w:t>
      </w:r>
      <w:r w:rsidR="00F96FCB">
        <w:t xml:space="preserve"> </w:t>
      </w:r>
      <w:r>
        <w:t>cardápio, que deverá ser organizado de fo</w:t>
      </w:r>
      <w:r w:rsidR="00F96FCB">
        <w:t>rm</w:t>
      </w:r>
      <w:r>
        <w:t>a específica.</w:t>
      </w:r>
    </w:p>
    <w:p w14:paraId="3BE94912" w14:textId="77777777" w:rsidR="00F96FCB" w:rsidRDefault="00F96FCB" w:rsidP="00F96FCB">
      <w:pPr>
        <w:ind w:firstLine="4502"/>
        <w:jc w:val="both"/>
      </w:pPr>
    </w:p>
    <w:p w14:paraId="26A3DBE1" w14:textId="0E4E8CBF" w:rsidR="00692707" w:rsidRDefault="00692707" w:rsidP="00F96FCB">
      <w:pPr>
        <w:ind w:firstLine="4502"/>
        <w:jc w:val="both"/>
      </w:pPr>
      <w:r w:rsidRPr="00F96FCB">
        <w:rPr>
          <w:b/>
          <w:bCs/>
        </w:rPr>
        <w:t>Art. 7º</w:t>
      </w:r>
      <w:r>
        <w:t xml:space="preserve"> A relação anual a que alude o artigo 6º desta lei deverá ser divulgada e</w:t>
      </w:r>
      <w:r w:rsidR="00F96FCB">
        <w:t xml:space="preserve"> </w:t>
      </w:r>
      <w:r>
        <w:t>enviada à Secretaria de Assistência Social, em janeiro de cada ano, que servirá como uma das</w:t>
      </w:r>
      <w:r w:rsidR="00F96FCB">
        <w:t xml:space="preserve"> </w:t>
      </w:r>
      <w:r>
        <w:t xml:space="preserve">referências para aprovação dos produtores </w:t>
      </w:r>
      <w:r w:rsidR="00F96FCB">
        <w:t>rurais</w:t>
      </w:r>
      <w:r>
        <w:t xml:space="preserve"> que fornecerão os alimentos ao Município de</w:t>
      </w:r>
      <w:r w:rsidR="00F96FCB">
        <w:t xml:space="preserve"> </w:t>
      </w:r>
      <w:r>
        <w:t>Mogi das Cruzes.</w:t>
      </w:r>
    </w:p>
    <w:p w14:paraId="46B2997C" w14:textId="77777777" w:rsidR="00F96FCB" w:rsidRDefault="00F96FCB" w:rsidP="00692707">
      <w:pPr>
        <w:ind w:firstLine="4502"/>
        <w:jc w:val="both"/>
      </w:pPr>
    </w:p>
    <w:p w14:paraId="77371AA8" w14:textId="767A238C" w:rsidR="00692707" w:rsidRDefault="00692707" w:rsidP="00F96FCB">
      <w:pPr>
        <w:jc w:val="center"/>
      </w:pPr>
      <w:r>
        <w:t>CAPÍTULO IV</w:t>
      </w:r>
    </w:p>
    <w:p w14:paraId="611AA486" w14:textId="77777777" w:rsidR="00F96FCB" w:rsidRDefault="00F96FCB" w:rsidP="00F96FCB">
      <w:pPr>
        <w:jc w:val="center"/>
      </w:pPr>
    </w:p>
    <w:p w14:paraId="180689A8" w14:textId="77777777" w:rsidR="00692707" w:rsidRDefault="00692707" w:rsidP="00F96FCB">
      <w:pPr>
        <w:jc w:val="center"/>
      </w:pPr>
      <w:r>
        <w:t>DA HABILITAÇÃO DO PRODUTOR</w:t>
      </w:r>
    </w:p>
    <w:p w14:paraId="4DDBB7CA" w14:textId="77777777" w:rsidR="00692707" w:rsidRDefault="00692707" w:rsidP="00F96FCB">
      <w:pPr>
        <w:jc w:val="center"/>
      </w:pPr>
      <w:r>
        <w:t>RURAL E DO CREDENCIAMENTO</w:t>
      </w:r>
    </w:p>
    <w:p w14:paraId="25535F2C" w14:textId="77777777" w:rsidR="00F96FCB" w:rsidRDefault="00F96FCB" w:rsidP="00692707">
      <w:pPr>
        <w:ind w:firstLine="4502"/>
        <w:jc w:val="both"/>
      </w:pPr>
    </w:p>
    <w:p w14:paraId="41956744" w14:textId="3E1D06DF" w:rsidR="00692707" w:rsidRDefault="00692707" w:rsidP="00F96FCB">
      <w:pPr>
        <w:ind w:firstLine="4502"/>
        <w:jc w:val="both"/>
      </w:pPr>
      <w:r w:rsidRPr="00F96FCB">
        <w:rPr>
          <w:b/>
          <w:bCs/>
        </w:rPr>
        <w:t>Art. 8</w:t>
      </w:r>
      <w:r w:rsidR="00F96FCB" w:rsidRPr="00F96FCB">
        <w:rPr>
          <w:b/>
          <w:bCs/>
        </w:rPr>
        <w:t>º</w:t>
      </w:r>
      <w:r>
        <w:t xml:space="preserve"> O produtor rural que queira cadastrar-se no Programa Mogiano de Aquisição</w:t>
      </w:r>
      <w:r w:rsidR="00F96FCB">
        <w:t xml:space="preserve"> </w:t>
      </w:r>
      <w:r>
        <w:t>de Alimentos - PMAA deverá apresentar a seguinte documentação:</w:t>
      </w:r>
    </w:p>
    <w:p w14:paraId="07684E8F" w14:textId="77777777" w:rsidR="00F96FCB" w:rsidRDefault="00F96FCB" w:rsidP="00692707">
      <w:pPr>
        <w:ind w:firstLine="4502"/>
        <w:jc w:val="both"/>
      </w:pPr>
    </w:p>
    <w:p w14:paraId="1BA7789E" w14:textId="7A9D80EF" w:rsidR="00692707" w:rsidRDefault="00692707" w:rsidP="00692707">
      <w:pPr>
        <w:ind w:firstLine="4502"/>
        <w:jc w:val="both"/>
      </w:pPr>
      <w:r w:rsidRPr="00F96FCB">
        <w:rPr>
          <w:b/>
          <w:bCs/>
        </w:rPr>
        <w:t xml:space="preserve">I </w:t>
      </w:r>
      <w:r>
        <w:t>- proposta de participação, devidamente assinada pelo produtor rural;</w:t>
      </w:r>
    </w:p>
    <w:p w14:paraId="0AB96FB9" w14:textId="77777777" w:rsidR="00F96FCB" w:rsidRDefault="00F96FCB" w:rsidP="00692707">
      <w:pPr>
        <w:ind w:firstLine="4502"/>
        <w:jc w:val="both"/>
        <w:rPr>
          <w:b/>
          <w:bCs/>
        </w:rPr>
      </w:pPr>
    </w:p>
    <w:p w14:paraId="02CB0D55" w14:textId="479A6FA2" w:rsidR="00692707" w:rsidRDefault="00692707" w:rsidP="00692707">
      <w:pPr>
        <w:ind w:firstLine="4502"/>
        <w:jc w:val="both"/>
      </w:pPr>
      <w:r w:rsidRPr="00F96FCB">
        <w:rPr>
          <w:b/>
          <w:bCs/>
        </w:rPr>
        <w:t xml:space="preserve">II </w:t>
      </w:r>
      <w:r>
        <w:t>- declaração de responsabilidade, devidamente assinada pelo produtor rural;</w:t>
      </w:r>
    </w:p>
    <w:p w14:paraId="1D5523A5" w14:textId="77777777" w:rsidR="00F96FCB" w:rsidRDefault="00F96FCB" w:rsidP="00692707">
      <w:pPr>
        <w:ind w:firstLine="4502"/>
        <w:jc w:val="both"/>
      </w:pPr>
    </w:p>
    <w:p w14:paraId="42CB37BE" w14:textId="06FFC5D5" w:rsidR="00692707" w:rsidRDefault="00692707" w:rsidP="00692707">
      <w:pPr>
        <w:ind w:firstLine="4502"/>
        <w:jc w:val="both"/>
      </w:pPr>
      <w:r w:rsidRPr="00F96FCB">
        <w:rPr>
          <w:b/>
          <w:bCs/>
        </w:rPr>
        <w:t xml:space="preserve">III </w:t>
      </w:r>
      <w:r>
        <w:t>- cópia simples do RG e do CPF;</w:t>
      </w:r>
    </w:p>
    <w:p w14:paraId="069B62A6" w14:textId="77777777" w:rsidR="00F96FCB" w:rsidRDefault="00F96FCB" w:rsidP="00692707">
      <w:pPr>
        <w:ind w:firstLine="4502"/>
        <w:jc w:val="both"/>
      </w:pPr>
    </w:p>
    <w:p w14:paraId="092640E8" w14:textId="77777777" w:rsidR="00692707" w:rsidRDefault="00692707" w:rsidP="00692707">
      <w:pPr>
        <w:ind w:firstLine="4502"/>
        <w:jc w:val="both"/>
      </w:pPr>
      <w:r w:rsidRPr="00F96FCB">
        <w:rPr>
          <w:b/>
          <w:bCs/>
        </w:rPr>
        <w:t>IV</w:t>
      </w:r>
      <w:r>
        <w:t xml:space="preserve"> - dados bancários do produtor rural;</w:t>
      </w:r>
    </w:p>
    <w:p w14:paraId="11985C59" w14:textId="77777777" w:rsidR="00F96FCB" w:rsidRDefault="00F96FCB" w:rsidP="00692707">
      <w:pPr>
        <w:ind w:firstLine="4502"/>
        <w:jc w:val="both"/>
      </w:pPr>
    </w:p>
    <w:p w14:paraId="1B94B656" w14:textId="77777777" w:rsidR="00692707" w:rsidRDefault="00692707" w:rsidP="00692707">
      <w:pPr>
        <w:ind w:firstLine="4502"/>
        <w:jc w:val="both"/>
      </w:pPr>
      <w:r w:rsidRPr="00F96FCB">
        <w:rPr>
          <w:b/>
          <w:bCs/>
        </w:rPr>
        <w:t>V -</w:t>
      </w:r>
      <w:r>
        <w:t xml:space="preserve"> cadastro para emissão de nota fiscal do produtor;</w:t>
      </w:r>
    </w:p>
    <w:p w14:paraId="42974B75" w14:textId="77777777" w:rsidR="00F96FCB" w:rsidRDefault="00F96FCB" w:rsidP="00692707">
      <w:pPr>
        <w:ind w:firstLine="4502"/>
        <w:jc w:val="both"/>
      </w:pPr>
    </w:p>
    <w:p w14:paraId="7DC73245" w14:textId="65FB541B" w:rsidR="00692707" w:rsidRDefault="00692707" w:rsidP="00F96FCB">
      <w:pPr>
        <w:ind w:firstLine="4502"/>
        <w:jc w:val="both"/>
      </w:pPr>
      <w:r w:rsidRPr="00F96FCB">
        <w:rPr>
          <w:b/>
          <w:bCs/>
        </w:rPr>
        <w:t xml:space="preserve">VI </w:t>
      </w:r>
      <w:r>
        <w:t>- certidões negativas de débitos tributários com a municipalidade, com o Estado</w:t>
      </w:r>
      <w:r w:rsidR="00F96FCB">
        <w:t xml:space="preserve"> </w:t>
      </w:r>
      <w:r>
        <w:t>de São Paulo e com a União;</w:t>
      </w:r>
    </w:p>
    <w:p w14:paraId="425720A9" w14:textId="77777777" w:rsidR="00F96FCB" w:rsidRPr="00F96FCB" w:rsidRDefault="00F96FCB" w:rsidP="00692707">
      <w:pPr>
        <w:ind w:firstLine="4502"/>
        <w:jc w:val="both"/>
        <w:rPr>
          <w:b/>
          <w:bCs/>
        </w:rPr>
      </w:pPr>
    </w:p>
    <w:p w14:paraId="05FD6626" w14:textId="6AF250BE" w:rsidR="00692707" w:rsidRDefault="00692707" w:rsidP="00F96FCB">
      <w:pPr>
        <w:ind w:firstLine="4502"/>
        <w:jc w:val="both"/>
      </w:pPr>
      <w:r w:rsidRPr="00F96FCB">
        <w:rPr>
          <w:b/>
          <w:bCs/>
        </w:rPr>
        <w:t>VII</w:t>
      </w:r>
      <w:r>
        <w:t xml:space="preserve"> - certidão que comprove que o beneficiário fornecedor possua, no máximo, 4</w:t>
      </w:r>
      <w:r w:rsidR="00F96FCB">
        <w:t xml:space="preserve"> </w:t>
      </w:r>
      <w:r>
        <w:t>(quatro) unidades fiscais de propriedade de terras;</w:t>
      </w:r>
    </w:p>
    <w:p w14:paraId="2DA410DF" w14:textId="77777777" w:rsidR="00F96FCB" w:rsidRDefault="00F96FCB" w:rsidP="00692707">
      <w:pPr>
        <w:ind w:firstLine="4502"/>
        <w:jc w:val="both"/>
      </w:pPr>
    </w:p>
    <w:p w14:paraId="65447441" w14:textId="189DD748" w:rsidR="00692707" w:rsidRDefault="00692707" w:rsidP="00692707">
      <w:pPr>
        <w:ind w:firstLine="4502"/>
        <w:jc w:val="both"/>
      </w:pPr>
      <w:r w:rsidRPr="00F96FCB">
        <w:rPr>
          <w:b/>
          <w:bCs/>
        </w:rPr>
        <w:t>V</w:t>
      </w:r>
      <w:r w:rsidR="00F96FCB" w:rsidRPr="00F96FCB">
        <w:rPr>
          <w:b/>
          <w:bCs/>
        </w:rPr>
        <w:t xml:space="preserve">III </w:t>
      </w:r>
      <w:r>
        <w:t>- certidão negativa de débitos trabalhistas;</w:t>
      </w:r>
    </w:p>
    <w:p w14:paraId="381A4007" w14:textId="77777777" w:rsidR="00F96FCB" w:rsidRDefault="00F96FCB" w:rsidP="00692707">
      <w:pPr>
        <w:ind w:firstLine="4502"/>
        <w:jc w:val="both"/>
      </w:pPr>
    </w:p>
    <w:p w14:paraId="65FA98FB" w14:textId="2B7922AD" w:rsidR="00692707" w:rsidRDefault="00692707" w:rsidP="00F96FCB">
      <w:pPr>
        <w:ind w:firstLine="4502"/>
        <w:jc w:val="both"/>
      </w:pPr>
      <w:r w:rsidRPr="00F96FCB">
        <w:rPr>
          <w:b/>
          <w:bCs/>
        </w:rPr>
        <w:t>IX -</w:t>
      </w:r>
      <w:r>
        <w:t xml:space="preserve"> declaração de Aptidão de Produtor Rural (DAP), para o caso de agricultor</w:t>
      </w:r>
      <w:r w:rsidR="00F96FCB">
        <w:t xml:space="preserve"> </w:t>
      </w:r>
      <w:r>
        <w:t>familiar.</w:t>
      </w:r>
    </w:p>
    <w:p w14:paraId="22AC8D1A" w14:textId="77777777" w:rsidR="00F96FCB" w:rsidRDefault="00F96FCB" w:rsidP="00692707">
      <w:pPr>
        <w:ind w:firstLine="4502"/>
        <w:jc w:val="both"/>
        <w:rPr>
          <w:b/>
          <w:bCs/>
        </w:rPr>
      </w:pPr>
    </w:p>
    <w:p w14:paraId="7AC35446" w14:textId="39AB41C4" w:rsidR="00692707" w:rsidRDefault="00692707" w:rsidP="00F96FCB">
      <w:pPr>
        <w:ind w:firstLine="4502"/>
        <w:jc w:val="both"/>
      </w:pPr>
      <w:r w:rsidRPr="00F96FCB">
        <w:rPr>
          <w:b/>
          <w:bCs/>
        </w:rPr>
        <w:t>Art. 9º</w:t>
      </w:r>
      <w:r>
        <w:t xml:space="preserve"> Para a habilitação e credenciamento de cooperativas e associações de</w:t>
      </w:r>
      <w:r w:rsidR="00F96FCB">
        <w:t xml:space="preserve"> </w:t>
      </w:r>
      <w:r>
        <w:t>produtores rurais. serão solicitados os seguintes documentos:</w:t>
      </w:r>
    </w:p>
    <w:p w14:paraId="727F3EFA" w14:textId="77777777" w:rsidR="00F96FCB" w:rsidRDefault="00F96FCB" w:rsidP="00692707">
      <w:pPr>
        <w:ind w:firstLine="4502"/>
        <w:jc w:val="both"/>
      </w:pPr>
    </w:p>
    <w:p w14:paraId="3284F472" w14:textId="7A06D0A5" w:rsidR="00692707" w:rsidRDefault="00692707" w:rsidP="00692707">
      <w:pPr>
        <w:ind w:firstLine="4502"/>
        <w:jc w:val="both"/>
      </w:pPr>
      <w:r w:rsidRPr="00F96FCB">
        <w:rPr>
          <w:b/>
          <w:bCs/>
        </w:rPr>
        <w:t xml:space="preserve">I </w:t>
      </w:r>
      <w:r>
        <w:t>- CNPJ;</w:t>
      </w:r>
    </w:p>
    <w:p w14:paraId="7BA6F7D1" w14:textId="77777777" w:rsidR="00F96FCB" w:rsidRDefault="00F96FCB" w:rsidP="00692707">
      <w:pPr>
        <w:ind w:firstLine="4502"/>
        <w:jc w:val="both"/>
      </w:pPr>
    </w:p>
    <w:p w14:paraId="31A28C5C" w14:textId="31C664D6" w:rsidR="00692707" w:rsidRDefault="00F96FCB" w:rsidP="00692707">
      <w:pPr>
        <w:ind w:firstLine="4502"/>
        <w:jc w:val="both"/>
      </w:pPr>
      <w:r w:rsidRPr="00F96FCB">
        <w:rPr>
          <w:b/>
          <w:bCs/>
        </w:rPr>
        <w:t>II –</w:t>
      </w:r>
      <w:r w:rsidR="00692707">
        <w:t xml:space="preserve"> todas</w:t>
      </w:r>
      <w:r>
        <w:t xml:space="preserve"> </w:t>
      </w:r>
      <w:r w:rsidR="00692707">
        <w:t>as certidões negativas que comprovem a adimplência fiscal e tributária;</w:t>
      </w:r>
    </w:p>
    <w:p w14:paraId="4A62B1AB" w14:textId="77777777" w:rsidR="00F96FCB" w:rsidRDefault="00F96FCB" w:rsidP="00692707">
      <w:pPr>
        <w:ind w:firstLine="4502"/>
        <w:jc w:val="both"/>
      </w:pPr>
    </w:p>
    <w:p w14:paraId="43EF822F" w14:textId="231727E8" w:rsidR="00692707" w:rsidRDefault="00692707" w:rsidP="00692707">
      <w:pPr>
        <w:ind w:firstLine="4502"/>
        <w:jc w:val="both"/>
      </w:pPr>
      <w:r w:rsidRPr="00F96FCB">
        <w:rPr>
          <w:b/>
          <w:bCs/>
        </w:rPr>
        <w:t>III</w:t>
      </w:r>
      <w:r>
        <w:t xml:space="preserve"> - estatuto e ata de posse da atual diretoria da entidade;</w:t>
      </w:r>
    </w:p>
    <w:p w14:paraId="00E9E171" w14:textId="77777777" w:rsidR="00F96FCB" w:rsidRDefault="00F96FCB" w:rsidP="00692707">
      <w:pPr>
        <w:ind w:firstLine="4502"/>
        <w:jc w:val="both"/>
      </w:pPr>
    </w:p>
    <w:p w14:paraId="566219F8" w14:textId="77777777" w:rsidR="00692707" w:rsidRDefault="00692707" w:rsidP="00692707">
      <w:pPr>
        <w:ind w:firstLine="4502"/>
        <w:jc w:val="both"/>
      </w:pPr>
      <w:r w:rsidRPr="00F96FCB">
        <w:rPr>
          <w:b/>
          <w:bCs/>
        </w:rPr>
        <w:t xml:space="preserve">IV </w:t>
      </w:r>
      <w:r>
        <w:t>- contrato social;</w:t>
      </w:r>
    </w:p>
    <w:p w14:paraId="1A9EA784" w14:textId="77777777" w:rsidR="00F96FCB" w:rsidRDefault="00F96FCB" w:rsidP="00692707">
      <w:pPr>
        <w:ind w:firstLine="4502"/>
        <w:jc w:val="both"/>
      </w:pPr>
    </w:p>
    <w:p w14:paraId="0C8B1138" w14:textId="77777777" w:rsidR="00692707" w:rsidRDefault="00692707" w:rsidP="00692707">
      <w:pPr>
        <w:ind w:firstLine="4502"/>
        <w:jc w:val="both"/>
      </w:pPr>
      <w:r w:rsidRPr="00F96FCB">
        <w:rPr>
          <w:b/>
          <w:bCs/>
        </w:rPr>
        <w:t xml:space="preserve">V </w:t>
      </w:r>
      <w:r>
        <w:t>- declaração de aptidão ao PRO AF de Pessoa Jurídica;</w:t>
      </w:r>
    </w:p>
    <w:p w14:paraId="69572813" w14:textId="77777777" w:rsidR="00F96FCB" w:rsidRDefault="00F96FCB" w:rsidP="00692707">
      <w:pPr>
        <w:ind w:firstLine="4502"/>
        <w:jc w:val="both"/>
      </w:pPr>
    </w:p>
    <w:p w14:paraId="4E2047D1" w14:textId="77777777" w:rsidR="00692707" w:rsidRDefault="00692707" w:rsidP="00692707">
      <w:pPr>
        <w:ind w:firstLine="4502"/>
        <w:jc w:val="both"/>
      </w:pPr>
      <w:r w:rsidRPr="00F96FCB">
        <w:rPr>
          <w:b/>
          <w:bCs/>
        </w:rPr>
        <w:t xml:space="preserve">VI </w:t>
      </w:r>
      <w:r>
        <w:t>- cópia simples do RG e do CPF do responsável;</w:t>
      </w:r>
    </w:p>
    <w:p w14:paraId="2D501964" w14:textId="77777777" w:rsidR="00F96FCB" w:rsidRDefault="00F96FCB" w:rsidP="00692707">
      <w:pPr>
        <w:ind w:firstLine="4502"/>
        <w:jc w:val="both"/>
      </w:pPr>
    </w:p>
    <w:p w14:paraId="476FF8CA" w14:textId="77777777" w:rsidR="00692707" w:rsidRDefault="00692707" w:rsidP="00692707">
      <w:pPr>
        <w:ind w:firstLine="4502"/>
        <w:jc w:val="both"/>
      </w:pPr>
      <w:r w:rsidRPr="00F96FCB">
        <w:rPr>
          <w:b/>
          <w:bCs/>
        </w:rPr>
        <w:t>VII</w:t>
      </w:r>
      <w:r>
        <w:t xml:space="preserve"> - proposta de participação, devidamente assinada pelo responsável;</w:t>
      </w:r>
    </w:p>
    <w:p w14:paraId="715B58AA" w14:textId="77777777" w:rsidR="00F96FCB" w:rsidRDefault="00F96FCB" w:rsidP="00692707">
      <w:pPr>
        <w:ind w:firstLine="4502"/>
        <w:jc w:val="both"/>
      </w:pPr>
    </w:p>
    <w:p w14:paraId="2DA82B62" w14:textId="74EADE34" w:rsidR="00692707" w:rsidRDefault="00692707" w:rsidP="00692707">
      <w:pPr>
        <w:ind w:firstLine="4502"/>
        <w:jc w:val="both"/>
      </w:pPr>
      <w:r w:rsidRPr="00F96FCB">
        <w:rPr>
          <w:b/>
          <w:bCs/>
        </w:rPr>
        <w:t xml:space="preserve">VIII </w:t>
      </w:r>
      <w:r>
        <w:t>- dados bancários da cooperativa ou associação;</w:t>
      </w:r>
    </w:p>
    <w:p w14:paraId="445F184F" w14:textId="77777777" w:rsidR="00F96FCB" w:rsidRDefault="00F96FCB" w:rsidP="00692707">
      <w:pPr>
        <w:ind w:firstLine="4502"/>
        <w:jc w:val="both"/>
      </w:pPr>
    </w:p>
    <w:p w14:paraId="59308FB6" w14:textId="7DB6FB82" w:rsidR="00692707" w:rsidRDefault="00F96FCB" w:rsidP="00692707">
      <w:pPr>
        <w:ind w:firstLine="4502"/>
        <w:jc w:val="both"/>
      </w:pPr>
      <w:r w:rsidRPr="00F96FCB">
        <w:rPr>
          <w:b/>
          <w:bCs/>
        </w:rPr>
        <w:t>I</w:t>
      </w:r>
      <w:r w:rsidR="00692707" w:rsidRPr="00F96FCB">
        <w:rPr>
          <w:b/>
          <w:bCs/>
        </w:rPr>
        <w:t>X -</w:t>
      </w:r>
      <w:r w:rsidR="00692707">
        <w:t xml:space="preserve"> cadastro para emissão de. nota fiscal do produtor;</w:t>
      </w:r>
    </w:p>
    <w:p w14:paraId="663CC317" w14:textId="77777777" w:rsidR="00F96FCB" w:rsidRDefault="00F96FCB" w:rsidP="00692707">
      <w:pPr>
        <w:ind w:firstLine="4502"/>
        <w:jc w:val="both"/>
      </w:pPr>
    </w:p>
    <w:p w14:paraId="4C7C57AD" w14:textId="77777777" w:rsidR="00692707" w:rsidRDefault="00692707" w:rsidP="00692707">
      <w:pPr>
        <w:ind w:firstLine="4502"/>
        <w:jc w:val="both"/>
      </w:pPr>
    </w:p>
    <w:p w14:paraId="6F486D7F" w14:textId="65C21095" w:rsidR="00692707" w:rsidRDefault="00692707" w:rsidP="00692707">
      <w:pPr>
        <w:ind w:firstLine="4502"/>
        <w:jc w:val="both"/>
      </w:pPr>
      <w:r w:rsidRPr="00F96FCB">
        <w:rPr>
          <w:b/>
          <w:bCs/>
        </w:rPr>
        <w:t xml:space="preserve">X </w:t>
      </w:r>
      <w:r>
        <w:t>- relação dos beneficiários que formalizarão as vendas ao Município</w:t>
      </w:r>
      <w:r w:rsidR="00F96FCB">
        <w:t xml:space="preserve"> </w:t>
      </w:r>
      <w:r>
        <w:t>de Mogi das</w:t>
      </w:r>
      <w:r w:rsidR="00F96FCB">
        <w:t xml:space="preserve"> Cruzes;</w:t>
      </w:r>
    </w:p>
    <w:p w14:paraId="3B1DDA2C" w14:textId="77777777" w:rsidR="006E2466" w:rsidRDefault="006E2466" w:rsidP="00692707">
      <w:pPr>
        <w:ind w:firstLine="4502"/>
        <w:jc w:val="both"/>
      </w:pPr>
    </w:p>
    <w:p w14:paraId="489D8697" w14:textId="67A27C65" w:rsidR="00692707" w:rsidRDefault="00692707" w:rsidP="00692707">
      <w:pPr>
        <w:ind w:firstLine="4502"/>
        <w:jc w:val="both"/>
      </w:pPr>
      <w:r w:rsidRPr="006E2466">
        <w:rPr>
          <w:b/>
          <w:bCs/>
        </w:rPr>
        <w:t xml:space="preserve">XI </w:t>
      </w:r>
      <w:r>
        <w:t>- declaração de Aptidão de Produtor Rural (DAP), para o caso de agricultor</w:t>
      </w:r>
      <w:r w:rsidR="006E2466">
        <w:t xml:space="preserve"> familiar;</w:t>
      </w:r>
    </w:p>
    <w:p w14:paraId="6DAF8F78" w14:textId="77777777" w:rsidR="006E2466" w:rsidRDefault="006E2466" w:rsidP="00692707">
      <w:pPr>
        <w:ind w:firstLine="4502"/>
        <w:jc w:val="both"/>
        <w:rPr>
          <w:b/>
          <w:bCs/>
        </w:rPr>
      </w:pPr>
    </w:p>
    <w:p w14:paraId="5E412698" w14:textId="031FE570" w:rsidR="00692707" w:rsidRDefault="00692707" w:rsidP="00692707">
      <w:pPr>
        <w:ind w:firstLine="4502"/>
        <w:jc w:val="both"/>
      </w:pPr>
      <w:r w:rsidRPr="006E2466">
        <w:rPr>
          <w:b/>
          <w:bCs/>
        </w:rPr>
        <w:t>XII -</w:t>
      </w:r>
      <w:r>
        <w:t xml:space="preserve"> certidão negativa de débitos trabalhistas.</w:t>
      </w:r>
    </w:p>
    <w:p w14:paraId="785986F5" w14:textId="77777777" w:rsidR="006E2466" w:rsidRDefault="006E2466" w:rsidP="00692707">
      <w:pPr>
        <w:ind w:firstLine="4502"/>
        <w:jc w:val="both"/>
      </w:pPr>
    </w:p>
    <w:p w14:paraId="392355B2" w14:textId="6BC8E7F8" w:rsidR="00692707" w:rsidRDefault="00692707" w:rsidP="006E2466">
      <w:pPr>
        <w:ind w:firstLine="4502"/>
        <w:jc w:val="both"/>
      </w:pPr>
      <w:r w:rsidRPr="006E2466">
        <w:rPr>
          <w:b/>
          <w:bCs/>
        </w:rPr>
        <w:t>Art. 10</w:t>
      </w:r>
      <w:r>
        <w:t>. A Secretaria de Agricultura, sem prejuízo das atribuições estabelecidas em</w:t>
      </w:r>
      <w:r w:rsidR="006E2466">
        <w:t xml:space="preserve"> </w:t>
      </w:r>
      <w:r>
        <w:t>outras normas legais, tem, no que refere a esta lei, as seguintes competências:</w:t>
      </w:r>
    </w:p>
    <w:p w14:paraId="38C20E5B" w14:textId="77777777" w:rsidR="006E2466" w:rsidRDefault="006E2466" w:rsidP="006E2466">
      <w:pPr>
        <w:ind w:firstLine="4502"/>
        <w:jc w:val="both"/>
      </w:pPr>
    </w:p>
    <w:p w14:paraId="1B9B5167" w14:textId="77777777" w:rsidR="00692707" w:rsidRDefault="00692707" w:rsidP="00692707">
      <w:pPr>
        <w:ind w:firstLine="4502"/>
        <w:jc w:val="both"/>
      </w:pPr>
      <w:r w:rsidRPr="006E2466">
        <w:rPr>
          <w:b/>
          <w:bCs/>
        </w:rPr>
        <w:t>I -</w:t>
      </w:r>
      <w:r>
        <w:t xml:space="preserve"> fiscalizar o cumprimento desta lei;</w:t>
      </w:r>
    </w:p>
    <w:p w14:paraId="6919B636" w14:textId="77777777" w:rsidR="006E2466" w:rsidRDefault="006E2466" w:rsidP="00692707">
      <w:pPr>
        <w:ind w:firstLine="4502"/>
        <w:jc w:val="both"/>
      </w:pPr>
    </w:p>
    <w:p w14:paraId="308E97B0" w14:textId="3531EA53" w:rsidR="00692707" w:rsidRDefault="006E2466" w:rsidP="00692707">
      <w:pPr>
        <w:ind w:firstLine="4502"/>
        <w:jc w:val="both"/>
      </w:pPr>
      <w:r w:rsidRPr="006E2466">
        <w:rPr>
          <w:b/>
          <w:bCs/>
        </w:rPr>
        <w:t>II</w:t>
      </w:r>
      <w:r w:rsidR="00692707" w:rsidRPr="006E2466">
        <w:rPr>
          <w:b/>
          <w:bCs/>
        </w:rPr>
        <w:t xml:space="preserve"> </w:t>
      </w:r>
      <w:r w:rsidR="00692707">
        <w:t>- habilitar e credenciar os beneficiários;</w:t>
      </w:r>
    </w:p>
    <w:p w14:paraId="58782864" w14:textId="77777777" w:rsidR="006E2466" w:rsidRDefault="006E2466" w:rsidP="00692707">
      <w:pPr>
        <w:ind w:firstLine="4502"/>
        <w:jc w:val="both"/>
      </w:pPr>
    </w:p>
    <w:p w14:paraId="695E0869" w14:textId="77777777" w:rsidR="00692707" w:rsidRDefault="00692707" w:rsidP="00692707">
      <w:pPr>
        <w:ind w:firstLine="4502"/>
        <w:jc w:val="both"/>
      </w:pPr>
      <w:r w:rsidRPr="006E2466">
        <w:rPr>
          <w:b/>
          <w:bCs/>
        </w:rPr>
        <w:t>III</w:t>
      </w:r>
      <w:r>
        <w:t xml:space="preserve"> - firmar, por meio de resoluções, o Preço de Referência;</w:t>
      </w:r>
    </w:p>
    <w:p w14:paraId="19E78864" w14:textId="77777777" w:rsidR="006E2466" w:rsidRDefault="006E2466" w:rsidP="00692707">
      <w:pPr>
        <w:ind w:firstLine="4502"/>
        <w:jc w:val="both"/>
      </w:pPr>
    </w:p>
    <w:p w14:paraId="56208829" w14:textId="4FC1DBDC" w:rsidR="00692707" w:rsidRDefault="00692707" w:rsidP="006E2466">
      <w:pPr>
        <w:ind w:firstLine="4502"/>
        <w:jc w:val="both"/>
      </w:pPr>
      <w:r w:rsidRPr="006E2466">
        <w:rPr>
          <w:b/>
          <w:bCs/>
        </w:rPr>
        <w:t xml:space="preserve">IV </w:t>
      </w:r>
      <w:r>
        <w:t>- emitir a Certidão de Autorização para Compras do PMAA dos produtores rurais,</w:t>
      </w:r>
      <w:r w:rsidR="006E2466">
        <w:t xml:space="preserve"> </w:t>
      </w:r>
      <w:r>
        <w:t>associações e cooperativas;</w:t>
      </w:r>
    </w:p>
    <w:p w14:paraId="6AAA8B28" w14:textId="77777777" w:rsidR="006E2466" w:rsidRDefault="006E2466" w:rsidP="006E2466">
      <w:pPr>
        <w:ind w:firstLine="4502"/>
        <w:jc w:val="both"/>
      </w:pPr>
    </w:p>
    <w:p w14:paraId="5F348647" w14:textId="1D8EE666" w:rsidR="00692707" w:rsidRDefault="00692707" w:rsidP="006E2466">
      <w:pPr>
        <w:ind w:firstLine="4502"/>
        <w:jc w:val="both"/>
      </w:pPr>
      <w:r w:rsidRPr="006E2466">
        <w:rPr>
          <w:b/>
          <w:bCs/>
        </w:rPr>
        <w:t>V -</w:t>
      </w:r>
      <w:r>
        <w:t xml:space="preserve"> priorizar. por meio de deliberação, as áreas dos núcleos de produção de acordo</w:t>
      </w:r>
      <w:r w:rsidR="006E2466">
        <w:t xml:space="preserve"> </w:t>
      </w:r>
      <w:r>
        <w:t>com os produtos amparados por esta lei;</w:t>
      </w:r>
    </w:p>
    <w:p w14:paraId="6B3B6EFF" w14:textId="77777777" w:rsidR="006E2466" w:rsidRDefault="006E2466" w:rsidP="00692707">
      <w:pPr>
        <w:ind w:firstLine="4502"/>
        <w:jc w:val="both"/>
      </w:pPr>
    </w:p>
    <w:p w14:paraId="71E7E631" w14:textId="3A51E9C9" w:rsidR="00692707" w:rsidRDefault="00692707" w:rsidP="006E2466">
      <w:pPr>
        <w:ind w:firstLine="4502"/>
        <w:jc w:val="both"/>
      </w:pPr>
      <w:r w:rsidRPr="006E2466">
        <w:rPr>
          <w:b/>
          <w:bCs/>
        </w:rPr>
        <w:t>VI -</w:t>
      </w:r>
      <w:r>
        <w:t xml:space="preserve"> realizar seminários, conferências ou fóruns para discussão dos princípios</w:t>
      </w:r>
      <w:r w:rsidR="006E2466">
        <w:t xml:space="preserve"> </w:t>
      </w:r>
      <w:r>
        <w:t>estabelecidos por esta lei;</w:t>
      </w:r>
    </w:p>
    <w:p w14:paraId="6B6CFD84" w14:textId="77777777" w:rsidR="00E628FB" w:rsidRPr="00E628FB" w:rsidRDefault="00E628FB" w:rsidP="006E2466">
      <w:pPr>
        <w:ind w:firstLine="4502"/>
        <w:jc w:val="both"/>
        <w:rPr>
          <w:b/>
          <w:bCs/>
        </w:rPr>
      </w:pPr>
    </w:p>
    <w:p w14:paraId="6876D66A" w14:textId="77777777" w:rsidR="00692707" w:rsidRDefault="00692707" w:rsidP="00692707">
      <w:pPr>
        <w:ind w:firstLine="4502"/>
        <w:jc w:val="both"/>
      </w:pPr>
      <w:r w:rsidRPr="00E628FB">
        <w:rPr>
          <w:b/>
          <w:bCs/>
        </w:rPr>
        <w:t>VII</w:t>
      </w:r>
      <w:r>
        <w:t xml:space="preserve"> - propor estratégias para o desenvolvimento da agricultura no município;</w:t>
      </w:r>
    </w:p>
    <w:p w14:paraId="66631923" w14:textId="77777777" w:rsidR="00E628FB" w:rsidRPr="00E628FB" w:rsidRDefault="00E628FB" w:rsidP="00692707">
      <w:pPr>
        <w:ind w:firstLine="4502"/>
        <w:jc w:val="both"/>
        <w:rPr>
          <w:b/>
          <w:bCs/>
        </w:rPr>
      </w:pPr>
    </w:p>
    <w:p w14:paraId="320CA103" w14:textId="71E3954C" w:rsidR="00692707" w:rsidRDefault="00692707" w:rsidP="00692707">
      <w:pPr>
        <w:ind w:firstLine="4502"/>
        <w:jc w:val="both"/>
      </w:pPr>
      <w:r w:rsidRPr="00E628FB">
        <w:rPr>
          <w:b/>
          <w:bCs/>
        </w:rPr>
        <w:t>V</w:t>
      </w:r>
      <w:r w:rsidR="00E628FB" w:rsidRPr="00E628FB">
        <w:rPr>
          <w:b/>
          <w:bCs/>
        </w:rPr>
        <w:t>III</w:t>
      </w:r>
      <w:r>
        <w:t xml:space="preserve"> - fazer visitas periódicas nos estabelecimentos enquadrados por esta lei;</w:t>
      </w:r>
    </w:p>
    <w:p w14:paraId="29128349" w14:textId="77777777" w:rsidR="00E628FB" w:rsidRDefault="00E628FB" w:rsidP="00692707">
      <w:pPr>
        <w:ind w:firstLine="4502"/>
        <w:jc w:val="both"/>
      </w:pPr>
    </w:p>
    <w:p w14:paraId="2348C156" w14:textId="1F741532" w:rsidR="00692707" w:rsidRDefault="00692707" w:rsidP="00E628FB">
      <w:pPr>
        <w:ind w:firstLine="4502"/>
        <w:jc w:val="both"/>
      </w:pPr>
      <w:r w:rsidRPr="00E628FB">
        <w:rPr>
          <w:b/>
          <w:bCs/>
        </w:rPr>
        <w:t xml:space="preserve">IX </w:t>
      </w:r>
      <w:r>
        <w:t>- ter acesso e acompanhar a prestação de contas feita pelo município sobre a</w:t>
      </w:r>
      <w:r w:rsidR="00E628FB">
        <w:t xml:space="preserve"> </w:t>
      </w:r>
      <w:r>
        <w:t>aquisição de alimentos da agricultura;</w:t>
      </w:r>
    </w:p>
    <w:p w14:paraId="024F84C7" w14:textId="77777777" w:rsidR="00E628FB" w:rsidRDefault="00E628FB" w:rsidP="00692707">
      <w:pPr>
        <w:ind w:firstLine="4502"/>
        <w:jc w:val="both"/>
      </w:pPr>
    </w:p>
    <w:p w14:paraId="2D901AC3" w14:textId="4BE3D93B" w:rsidR="00692707" w:rsidRDefault="00692707" w:rsidP="00E628FB">
      <w:pPr>
        <w:ind w:firstLine="4502"/>
        <w:jc w:val="both"/>
      </w:pPr>
      <w:r w:rsidRPr="00E628FB">
        <w:rPr>
          <w:b/>
          <w:bCs/>
        </w:rPr>
        <w:t xml:space="preserve">X </w:t>
      </w:r>
      <w:r>
        <w:t>- emitir parecer sobre a formalização de compras por parte do município referentes</w:t>
      </w:r>
      <w:r w:rsidR="00E628FB">
        <w:t xml:space="preserve"> </w:t>
      </w:r>
      <w:r>
        <w:t>aos produtos amparados;</w:t>
      </w:r>
    </w:p>
    <w:p w14:paraId="5D2E0A8D" w14:textId="77777777" w:rsidR="00E628FB" w:rsidRDefault="00E628FB" w:rsidP="00E628FB">
      <w:pPr>
        <w:ind w:firstLine="4502"/>
        <w:jc w:val="both"/>
      </w:pPr>
    </w:p>
    <w:p w14:paraId="44839AA3" w14:textId="1F22B5A0" w:rsidR="00692707" w:rsidRDefault="00692707" w:rsidP="00E628FB">
      <w:pPr>
        <w:ind w:firstLine="4502"/>
        <w:jc w:val="both"/>
      </w:pPr>
      <w:r w:rsidRPr="00E628FB">
        <w:rPr>
          <w:b/>
          <w:bCs/>
        </w:rPr>
        <w:t>XI -</w:t>
      </w:r>
      <w:r>
        <w:t xml:space="preserve"> garantir, caso exista oferta, a aquisição de alimentos instituída pelo programa</w:t>
      </w:r>
      <w:r w:rsidR="00E628FB">
        <w:t xml:space="preserve"> </w:t>
      </w:r>
      <w:r>
        <w:t>mencionado por esta lei.</w:t>
      </w:r>
    </w:p>
    <w:p w14:paraId="05D21DF3" w14:textId="77777777" w:rsidR="00E628FB" w:rsidRDefault="00E628FB" w:rsidP="00E628FB">
      <w:pPr>
        <w:ind w:firstLine="4502"/>
        <w:jc w:val="both"/>
      </w:pPr>
    </w:p>
    <w:p w14:paraId="07D03A08" w14:textId="77777777" w:rsidR="00692707" w:rsidRDefault="00692707" w:rsidP="00E628FB">
      <w:pPr>
        <w:jc w:val="center"/>
      </w:pPr>
      <w:r>
        <w:t>CAPÍTULO V</w:t>
      </w:r>
    </w:p>
    <w:p w14:paraId="21B82A70" w14:textId="77777777" w:rsidR="00E628FB" w:rsidRDefault="00E628FB" w:rsidP="00E628FB">
      <w:pPr>
        <w:jc w:val="center"/>
      </w:pPr>
    </w:p>
    <w:p w14:paraId="5A4EFE13" w14:textId="77777777" w:rsidR="00692707" w:rsidRDefault="00692707" w:rsidP="00E628FB">
      <w:pPr>
        <w:jc w:val="center"/>
      </w:pPr>
      <w:r>
        <w:t>DA NATUREZA DA OPERAÇÃO, DA COMPRA DE PRODUTOS,</w:t>
      </w:r>
    </w:p>
    <w:p w14:paraId="23760F72" w14:textId="77777777" w:rsidR="00692707" w:rsidRDefault="00692707" w:rsidP="00E628FB">
      <w:pPr>
        <w:jc w:val="center"/>
      </w:pPr>
      <w:r>
        <w:t>DOS LIMITES E DOS PREÇOS DE REFERÊNCIA</w:t>
      </w:r>
    </w:p>
    <w:p w14:paraId="1D86CF04" w14:textId="77777777" w:rsidR="00E628FB" w:rsidRDefault="00E628FB" w:rsidP="00E628FB">
      <w:pPr>
        <w:jc w:val="center"/>
      </w:pPr>
    </w:p>
    <w:p w14:paraId="173274ED" w14:textId="118801A6" w:rsidR="00692707" w:rsidRDefault="00692707" w:rsidP="00E628FB">
      <w:pPr>
        <w:ind w:firstLine="4502"/>
        <w:jc w:val="both"/>
      </w:pPr>
      <w:r w:rsidRPr="00E628FB">
        <w:rPr>
          <w:b/>
          <w:bCs/>
        </w:rPr>
        <w:t>Art. 11.</w:t>
      </w:r>
      <w:r>
        <w:t xml:space="preserve"> A formalização das compras por parte do Município de Mogi das Cruzes,</w:t>
      </w:r>
      <w:r w:rsidR="00E628FB">
        <w:t xml:space="preserve"> </w:t>
      </w:r>
      <w:r>
        <w:t>dos produtos amparados por esta lei, deve obedecer aos seguintes critérios:</w:t>
      </w:r>
    </w:p>
    <w:p w14:paraId="7A03197A" w14:textId="77777777" w:rsidR="00E628FB" w:rsidRDefault="00E628FB" w:rsidP="00692707">
      <w:pPr>
        <w:ind w:firstLine="4502"/>
        <w:jc w:val="both"/>
      </w:pPr>
    </w:p>
    <w:p w14:paraId="57DE6DDA" w14:textId="51718A49" w:rsidR="00692707" w:rsidRDefault="00692707" w:rsidP="00E628FB">
      <w:pPr>
        <w:ind w:firstLine="4502"/>
        <w:jc w:val="both"/>
      </w:pPr>
      <w:r w:rsidRPr="00E628FB">
        <w:rPr>
          <w:b/>
          <w:bCs/>
        </w:rPr>
        <w:t>I -</w:t>
      </w:r>
      <w:r>
        <w:t xml:space="preserve"> recebimento da Certidão de Autorização de Compras do Programa Mogiano de</w:t>
      </w:r>
      <w:r w:rsidR="00E628FB">
        <w:t xml:space="preserve"> </w:t>
      </w:r>
      <w:r>
        <w:t>Aquisição de Alimentos - PMAA, emitida pela Secretaria de Agricultura, aos beneficiários, que</w:t>
      </w:r>
      <w:r w:rsidR="00E628FB">
        <w:t xml:space="preserve"> </w:t>
      </w:r>
      <w:r>
        <w:t>é o documento base para a formalização das compras;</w:t>
      </w:r>
    </w:p>
    <w:p w14:paraId="392F0FA6" w14:textId="77777777" w:rsidR="00E628FB" w:rsidRDefault="00E628FB" w:rsidP="00692707">
      <w:pPr>
        <w:ind w:firstLine="4502"/>
        <w:jc w:val="both"/>
      </w:pPr>
    </w:p>
    <w:p w14:paraId="0A00C6F2" w14:textId="79920CA3" w:rsidR="00692707" w:rsidRDefault="00692707" w:rsidP="00E628FB">
      <w:pPr>
        <w:ind w:firstLine="4502"/>
        <w:jc w:val="both"/>
      </w:pPr>
      <w:r w:rsidRPr="00E628FB">
        <w:rPr>
          <w:b/>
          <w:bCs/>
        </w:rPr>
        <w:t>II -</w:t>
      </w:r>
      <w:r>
        <w:t xml:space="preserve"> deliberação por parte do Conselho Municipal de Abastecimento de Alimentos e</w:t>
      </w:r>
      <w:r w:rsidR="00E628FB">
        <w:t xml:space="preserve"> </w:t>
      </w:r>
      <w:r>
        <w:t>Bens de Consumo, para abertura de compras para aquisição de alimentos, com a especificação</w:t>
      </w:r>
      <w:r w:rsidR="00E628FB">
        <w:t xml:space="preserve"> </w:t>
      </w:r>
      <w:r>
        <w:t>dos produtos e da quantidade a ser comprada;</w:t>
      </w:r>
    </w:p>
    <w:p w14:paraId="40DAFAA6" w14:textId="77777777" w:rsidR="00E628FB" w:rsidRDefault="00E628FB" w:rsidP="00E628FB">
      <w:pPr>
        <w:ind w:firstLine="4502"/>
        <w:jc w:val="both"/>
      </w:pPr>
    </w:p>
    <w:p w14:paraId="659B730B" w14:textId="2ED4AE40" w:rsidR="00692707" w:rsidRDefault="00692707" w:rsidP="00E628FB">
      <w:pPr>
        <w:ind w:firstLine="4502"/>
        <w:jc w:val="both"/>
      </w:pPr>
      <w:r w:rsidRPr="00E628FB">
        <w:rPr>
          <w:b/>
          <w:bCs/>
        </w:rPr>
        <w:t>III -</w:t>
      </w:r>
      <w:r>
        <w:t xml:space="preserve"> recebimento de documentos exigidos no ato da habilitação e do credenciamento</w:t>
      </w:r>
      <w:r w:rsidR="00E628FB">
        <w:t xml:space="preserve"> </w:t>
      </w:r>
      <w:r>
        <w:t>feitos pelos beneficiários por meio de suas representações para assinatura de contratos;</w:t>
      </w:r>
    </w:p>
    <w:p w14:paraId="623C315A" w14:textId="77777777" w:rsidR="00E628FB" w:rsidRDefault="00E628FB" w:rsidP="00692707">
      <w:pPr>
        <w:ind w:firstLine="4502"/>
        <w:jc w:val="both"/>
      </w:pPr>
    </w:p>
    <w:p w14:paraId="7D45A58E" w14:textId="302DA5BE" w:rsidR="00692707" w:rsidRDefault="00692707" w:rsidP="00692707">
      <w:pPr>
        <w:ind w:firstLine="4502"/>
        <w:jc w:val="both"/>
      </w:pPr>
      <w:r w:rsidRPr="00E628FB">
        <w:rPr>
          <w:b/>
          <w:bCs/>
        </w:rPr>
        <w:t>IV -</w:t>
      </w:r>
      <w:r>
        <w:t xml:space="preserve"> emissão de nota fiscal de vendas pelos beneficiários;</w:t>
      </w:r>
    </w:p>
    <w:p w14:paraId="6A146B24" w14:textId="77777777" w:rsidR="00692707" w:rsidRDefault="00692707" w:rsidP="00692707">
      <w:pPr>
        <w:ind w:firstLine="4502"/>
        <w:jc w:val="both"/>
      </w:pPr>
    </w:p>
    <w:p w14:paraId="5D8E3960" w14:textId="0232D367" w:rsidR="00692707" w:rsidRDefault="00692707" w:rsidP="00E628FB">
      <w:pPr>
        <w:ind w:firstLine="4502"/>
        <w:jc w:val="both"/>
      </w:pPr>
      <w:r w:rsidRPr="00E628FB">
        <w:rPr>
          <w:b/>
          <w:bCs/>
        </w:rPr>
        <w:t xml:space="preserve">V </w:t>
      </w:r>
      <w:r>
        <w:t>- comprovante de entrega dos produtos amparados no órgão competente do</w:t>
      </w:r>
      <w:r w:rsidR="00E628FB">
        <w:t xml:space="preserve"> </w:t>
      </w:r>
      <w:r>
        <w:t>município, emitido por seu responsável;</w:t>
      </w:r>
    </w:p>
    <w:p w14:paraId="4FC5D4FC" w14:textId="77777777" w:rsidR="00E628FB" w:rsidRDefault="00E628FB" w:rsidP="00692707">
      <w:pPr>
        <w:ind w:firstLine="4502"/>
        <w:jc w:val="both"/>
      </w:pPr>
    </w:p>
    <w:p w14:paraId="7E9D1E25" w14:textId="5B1A2AD8" w:rsidR="00692707" w:rsidRDefault="00692707" w:rsidP="00E628FB">
      <w:pPr>
        <w:ind w:firstLine="4502"/>
        <w:jc w:val="both"/>
      </w:pPr>
      <w:r w:rsidRPr="00E628FB">
        <w:rPr>
          <w:b/>
          <w:bCs/>
        </w:rPr>
        <w:t xml:space="preserve">VI </w:t>
      </w:r>
      <w:r>
        <w:t>- liberação de recursos por meio de ordem bancária aos beneficiários, após o</w:t>
      </w:r>
      <w:r w:rsidR="00E628FB">
        <w:t xml:space="preserve"> </w:t>
      </w:r>
      <w:r>
        <w:t>cumprimento do disposto neste artigo.</w:t>
      </w:r>
    </w:p>
    <w:p w14:paraId="603D708A" w14:textId="77777777" w:rsidR="00E628FB" w:rsidRPr="00E628FB" w:rsidRDefault="00E628FB" w:rsidP="00692707">
      <w:pPr>
        <w:ind w:firstLine="4502"/>
        <w:jc w:val="both"/>
        <w:rPr>
          <w:b/>
          <w:bCs/>
        </w:rPr>
      </w:pPr>
    </w:p>
    <w:p w14:paraId="208CEA75" w14:textId="084F111C" w:rsidR="00692707" w:rsidRDefault="00692707" w:rsidP="00E628FB">
      <w:pPr>
        <w:ind w:firstLine="4502"/>
        <w:jc w:val="both"/>
      </w:pPr>
      <w:r w:rsidRPr="00E628FB">
        <w:rPr>
          <w:b/>
          <w:bCs/>
        </w:rPr>
        <w:t>Art. 12.</w:t>
      </w:r>
      <w:r>
        <w:t xml:space="preserve"> A Secretaria de Assistência Social elaborará o Projeto Técnico Específico, o</w:t>
      </w:r>
      <w:r w:rsidR="00E628FB">
        <w:t xml:space="preserve"> </w:t>
      </w:r>
      <w:r>
        <w:t>Plano de Aplicação e o Termo de Referência para o Programa Mogiano de Aquisição de</w:t>
      </w:r>
      <w:r w:rsidR="00E628FB">
        <w:t xml:space="preserve"> </w:t>
      </w:r>
      <w:r>
        <w:t>Alimentos - PMAA, os quais deverão ser referendados pela Secretaria de Agricultura.</w:t>
      </w:r>
    </w:p>
    <w:p w14:paraId="075856F0" w14:textId="77777777" w:rsidR="00E628FB" w:rsidRDefault="00E628FB" w:rsidP="00692707">
      <w:pPr>
        <w:ind w:firstLine="4502"/>
        <w:jc w:val="both"/>
      </w:pPr>
    </w:p>
    <w:p w14:paraId="4E751D1F" w14:textId="7B975208" w:rsidR="00692707" w:rsidRDefault="00692707" w:rsidP="00E628FB">
      <w:pPr>
        <w:ind w:firstLine="4502"/>
        <w:jc w:val="both"/>
      </w:pPr>
      <w:r w:rsidRPr="00E628FB">
        <w:rPr>
          <w:b/>
          <w:bCs/>
        </w:rPr>
        <w:t>Art. 13.</w:t>
      </w:r>
      <w:r>
        <w:t xml:space="preserve"> O Programa Mogiano de Aquisição de Alimentos - PMAA terá o</w:t>
      </w:r>
      <w:r w:rsidR="00E628FB">
        <w:t xml:space="preserve"> </w:t>
      </w:r>
      <w:r>
        <w:t>acompanhamento da Secretaria de Agricultura e do Conselho Municipal de Abastecimento de</w:t>
      </w:r>
      <w:r w:rsidR="00E628FB">
        <w:t xml:space="preserve"> </w:t>
      </w:r>
      <w:r>
        <w:t>Alimentos e Bens de Consumo.</w:t>
      </w:r>
    </w:p>
    <w:p w14:paraId="7AA926F7" w14:textId="77777777" w:rsidR="00E628FB" w:rsidRDefault="00E628FB" w:rsidP="00692707">
      <w:pPr>
        <w:ind w:firstLine="4502"/>
        <w:jc w:val="both"/>
      </w:pPr>
    </w:p>
    <w:p w14:paraId="5DA9D217" w14:textId="72654EFC" w:rsidR="00692707" w:rsidRDefault="00692707" w:rsidP="00E628FB">
      <w:pPr>
        <w:ind w:firstLine="4502"/>
        <w:jc w:val="both"/>
      </w:pPr>
      <w:r w:rsidRPr="00E628FB">
        <w:rPr>
          <w:b/>
          <w:bCs/>
        </w:rPr>
        <w:t>Art. 14.</w:t>
      </w:r>
      <w:r>
        <w:t xml:space="preserve"> Os recursos para aplicação no PMAA correrão à conta das dotações</w:t>
      </w:r>
      <w:r w:rsidR="00E628FB">
        <w:t xml:space="preserve"> </w:t>
      </w:r>
      <w:r>
        <w:t>a locadas na Secretaria de Agricultura, tendo como principal fonte o Fundo M</w:t>
      </w:r>
      <w:r w:rsidR="00E628FB">
        <w:t>uni</w:t>
      </w:r>
      <w:r>
        <w:t>cipal de</w:t>
      </w:r>
      <w:r w:rsidR="00E628FB">
        <w:t xml:space="preserve"> </w:t>
      </w:r>
      <w:r>
        <w:t>Abastecimento de Alimentos c Bens de Consumo.</w:t>
      </w:r>
    </w:p>
    <w:p w14:paraId="2E278199" w14:textId="77777777" w:rsidR="00E628FB" w:rsidRDefault="00E628FB" w:rsidP="00692707">
      <w:pPr>
        <w:ind w:firstLine="4502"/>
        <w:jc w:val="both"/>
      </w:pPr>
    </w:p>
    <w:p w14:paraId="75DE145B" w14:textId="4F349FF8" w:rsidR="00692707" w:rsidRDefault="00692707" w:rsidP="00E628FB">
      <w:pPr>
        <w:ind w:firstLine="4502"/>
        <w:jc w:val="both"/>
      </w:pPr>
      <w:r w:rsidRPr="00E628FB">
        <w:rPr>
          <w:b/>
          <w:bCs/>
        </w:rPr>
        <w:t>Art. 15.</w:t>
      </w:r>
      <w:r>
        <w:t xml:space="preserve"> O limite da participação do beneficiário fornecedor no PMAA será de R$</w:t>
      </w:r>
      <w:r w:rsidR="00E628FB">
        <w:t xml:space="preserve"> </w:t>
      </w:r>
      <w:r>
        <w:t>10.000.00 (dez mil reais), por produtor rural, no período de um ano.</w:t>
      </w:r>
    </w:p>
    <w:p w14:paraId="1311758B" w14:textId="77777777" w:rsidR="00E628FB" w:rsidRDefault="00E628FB" w:rsidP="00692707">
      <w:pPr>
        <w:ind w:firstLine="4502"/>
        <w:jc w:val="both"/>
      </w:pPr>
    </w:p>
    <w:p w14:paraId="58C586F3" w14:textId="31BE72EB" w:rsidR="00692707" w:rsidRDefault="00692707" w:rsidP="00E628FB">
      <w:pPr>
        <w:ind w:firstLine="4502"/>
        <w:jc w:val="both"/>
      </w:pPr>
      <w:r w:rsidRPr="00E628FB">
        <w:rPr>
          <w:b/>
          <w:bCs/>
        </w:rPr>
        <w:t>Parágrafo único.</w:t>
      </w:r>
      <w:r>
        <w:t xml:space="preserve"> O valor a que alude o caput deste artigo poderá ser majorado pelo</w:t>
      </w:r>
      <w:r w:rsidR="00E628FB">
        <w:t xml:space="preserve"> </w:t>
      </w:r>
      <w:r>
        <w:t>Poder Executivo em razão da dinâmica socioeconômica do país e de estudos técnicos sobre o</w:t>
      </w:r>
      <w:r w:rsidR="00E628FB">
        <w:t xml:space="preserve"> </w:t>
      </w:r>
      <w:r>
        <w:t>tema, observada a dotação orçamentária disponível.</w:t>
      </w:r>
    </w:p>
    <w:p w14:paraId="509DE802" w14:textId="77777777" w:rsidR="00E628FB" w:rsidRDefault="00E628FB" w:rsidP="00E628FB">
      <w:pPr>
        <w:ind w:firstLine="4502"/>
        <w:jc w:val="both"/>
      </w:pPr>
    </w:p>
    <w:p w14:paraId="3818AE19" w14:textId="38528DB9" w:rsidR="00692707" w:rsidRDefault="00692707" w:rsidP="00E628FB">
      <w:pPr>
        <w:ind w:firstLine="4502"/>
        <w:jc w:val="both"/>
      </w:pPr>
      <w:r w:rsidRPr="00E628FB">
        <w:rPr>
          <w:b/>
          <w:bCs/>
        </w:rPr>
        <w:t>Art. 16.</w:t>
      </w:r>
      <w:r>
        <w:t xml:space="preserve"> Caberá à Secretaria de Agricultura a adoção de todas as providências</w:t>
      </w:r>
      <w:r w:rsidR="00E628FB">
        <w:t xml:space="preserve"> </w:t>
      </w:r>
      <w:r>
        <w:t>referentes ao procedimento de empenho e liquidação dos produtos adquiridos pelo PMAA dos</w:t>
      </w:r>
      <w:r w:rsidR="00E628FB">
        <w:t xml:space="preserve"> </w:t>
      </w:r>
      <w:r>
        <w:t>produtores devidamente habilitados no programa.</w:t>
      </w:r>
    </w:p>
    <w:p w14:paraId="5CF4F51E" w14:textId="77777777" w:rsidR="00E628FB" w:rsidRDefault="00E628FB" w:rsidP="00E628FB">
      <w:pPr>
        <w:ind w:firstLine="4502"/>
        <w:jc w:val="both"/>
      </w:pPr>
    </w:p>
    <w:p w14:paraId="25DBC5DB" w14:textId="77777777" w:rsidR="00692707" w:rsidRDefault="00692707" w:rsidP="00E628FB">
      <w:pPr>
        <w:jc w:val="center"/>
      </w:pPr>
      <w:r>
        <w:t>CAPÍTULO VI</w:t>
      </w:r>
    </w:p>
    <w:p w14:paraId="4959226D" w14:textId="77777777" w:rsidR="00E628FB" w:rsidRDefault="00E628FB" w:rsidP="00E628FB">
      <w:pPr>
        <w:jc w:val="center"/>
      </w:pPr>
    </w:p>
    <w:p w14:paraId="7B42350D" w14:textId="77777777" w:rsidR="00692707" w:rsidRDefault="00692707" w:rsidP="00E628FB">
      <w:pPr>
        <w:jc w:val="center"/>
      </w:pPr>
      <w:r>
        <w:t>DAS DISPOSIÇÕES FINAIS</w:t>
      </w:r>
    </w:p>
    <w:p w14:paraId="23317F8B" w14:textId="77777777" w:rsidR="00E628FB" w:rsidRDefault="00E628FB" w:rsidP="00692707">
      <w:pPr>
        <w:ind w:firstLine="4502"/>
        <w:jc w:val="both"/>
      </w:pPr>
    </w:p>
    <w:p w14:paraId="27746825" w14:textId="11C49516" w:rsidR="00E628FB" w:rsidRDefault="00692707" w:rsidP="00E628FB">
      <w:pPr>
        <w:ind w:firstLine="4502"/>
        <w:jc w:val="both"/>
      </w:pPr>
      <w:r w:rsidRPr="00E628FB">
        <w:rPr>
          <w:b/>
          <w:bCs/>
        </w:rPr>
        <w:t>Art. 17.</w:t>
      </w:r>
      <w:r>
        <w:t xml:space="preserve"> É dispensável o procedimento licitatório dos produtos amparados por esta</w:t>
      </w:r>
      <w:r w:rsidR="00E628FB">
        <w:t xml:space="preserve"> </w:t>
      </w:r>
      <w:r>
        <w:t>lei, para os agricultores familiares e os demais beneficiários que se enquadrarem nas disposições</w:t>
      </w:r>
      <w:r w:rsidR="00E628FB">
        <w:t xml:space="preserve"> </w:t>
      </w:r>
      <w:r>
        <w:t>da Lei Federal nº 11.326, de 24 de julho de 2006, de acordo com o permissivo constante no</w:t>
      </w:r>
      <w:r w:rsidR="00E628FB">
        <w:t xml:space="preserve"> </w:t>
      </w:r>
      <w:r>
        <w:t>artigo 3</w:t>
      </w:r>
      <w:r w:rsidR="00E628FB">
        <w:t>º</w:t>
      </w:r>
      <w:r>
        <w:t xml:space="preserve"> da Medida Provisória nº 1.166, de 22 de março de 2023 e suas alterações.</w:t>
      </w:r>
      <w:r w:rsidR="00E628FB">
        <w:t xml:space="preserve"> </w:t>
      </w:r>
    </w:p>
    <w:p w14:paraId="2E737A85" w14:textId="77777777" w:rsidR="00E628FB" w:rsidRDefault="00E628FB" w:rsidP="00E628FB">
      <w:pPr>
        <w:ind w:firstLine="4502"/>
        <w:jc w:val="both"/>
      </w:pPr>
    </w:p>
    <w:p w14:paraId="5B8ED862" w14:textId="14AC1A38" w:rsidR="00692707" w:rsidRDefault="00692707" w:rsidP="00E628FB">
      <w:pPr>
        <w:ind w:firstLine="4502"/>
        <w:jc w:val="both"/>
      </w:pPr>
      <w:r w:rsidRPr="00E628FB">
        <w:rPr>
          <w:b/>
          <w:bCs/>
        </w:rPr>
        <w:t>Parágrafo único.</w:t>
      </w:r>
      <w:r>
        <w:t xml:space="preserve"> A dispensa de licitação, uma vez finda a vigência da Medida</w:t>
      </w:r>
      <w:r w:rsidR="00E628FB">
        <w:t xml:space="preserve"> </w:t>
      </w:r>
      <w:r>
        <w:t>Provisória prevista no caput, será fundamentada na lei resultante da conversão desta em vigor,</w:t>
      </w:r>
      <w:r w:rsidR="00E628FB">
        <w:t xml:space="preserve"> </w:t>
      </w:r>
      <w:r>
        <w:t>ou no artigo 34 da Lei Federal nº 14.284, de 29 de dezembro de 2021, caso este dispositivo volte</w:t>
      </w:r>
      <w:r w:rsidR="00E628FB">
        <w:t xml:space="preserve"> </w:t>
      </w:r>
      <w:r>
        <w:t>a ter vigência em razão do fim do vigor da referida Medida Provisória.</w:t>
      </w:r>
    </w:p>
    <w:p w14:paraId="2A803CE0" w14:textId="77777777" w:rsidR="00E628FB" w:rsidRDefault="00E628FB" w:rsidP="00692707">
      <w:pPr>
        <w:ind w:firstLine="4502"/>
        <w:jc w:val="both"/>
      </w:pPr>
    </w:p>
    <w:p w14:paraId="5D2A5712" w14:textId="705EEFCC" w:rsidR="00692707" w:rsidRDefault="00692707" w:rsidP="00E628FB">
      <w:pPr>
        <w:ind w:firstLine="4502"/>
        <w:jc w:val="both"/>
      </w:pPr>
      <w:r w:rsidRPr="00E628FB">
        <w:rPr>
          <w:b/>
          <w:bCs/>
        </w:rPr>
        <w:t>Art. 18.</w:t>
      </w:r>
      <w:r>
        <w:t xml:space="preserve"> Os casos omissos e as dúvidas surgidas na aplicação desta lei, no que se</w:t>
      </w:r>
      <w:r w:rsidR="00E628FB">
        <w:t xml:space="preserve"> </w:t>
      </w:r>
      <w:r>
        <w:t>refere à execução do Programa Mogiano de Aquisição de Alimentos - PMAA, serão dirimidos</w:t>
      </w:r>
      <w:r w:rsidR="00E628FB">
        <w:t xml:space="preserve"> </w:t>
      </w:r>
      <w:r>
        <w:t>por meio de resoluções.</w:t>
      </w:r>
    </w:p>
    <w:p w14:paraId="015B95B6" w14:textId="77777777" w:rsidR="00692707" w:rsidRDefault="00692707" w:rsidP="00692707">
      <w:pPr>
        <w:ind w:firstLine="4502"/>
        <w:jc w:val="both"/>
      </w:pPr>
    </w:p>
    <w:p w14:paraId="2C666548" w14:textId="4163DB6D" w:rsidR="00692707" w:rsidRDefault="00E628FB" w:rsidP="00E628FB">
      <w:pPr>
        <w:ind w:firstLine="4502"/>
        <w:jc w:val="both"/>
      </w:pPr>
      <w:r w:rsidRPr="00E628FB">
        <w:rPr>
          <w:b/>
          <w:bCs/>
        </w:rPr>
        <w:t>Art. 19.</w:t>
      </w:r>
      <w:r>
        <w:t xml:space="preserve"> Esta lei entrará em vigor na data de sua publicação.</w:t>
      </w:r>
    </w:p>
    <w:p w14:paraId="4461D2C6" w14:textId="77777777" w:rsidR="00692707" w:rsidRDefault="00692707" w:rsidP="00692707">
      <w:pPr>
        <w:ind w:firstLine="4502"/>
        <w:jc w:val="both"/>
      </w:pPr>
    </w:p>
    <w:p w14:paraId="3E5D4525" w14:textId="77777777" w:rsidR="00E628FB" w:rsidRDefault="00E628FB" w:rsidP="00692707">
      <w:pPr>
        <w:ind w:firstLine="4502"/>
        <w:jc w:val="both"/>
      </w:pPr>
    </w:p>
    <w:p w14:paraId="333357AE" w14:textId="6A44B77B" w:rsidR="009F0DD4" w:rsidRDefault="00961D72" w:rsidP="009F0DD4">
      <w:pPr>
        <w:ind w:firstLine="4502"/>
        <w:jc w:val="both"/>
      </w:pPr>
      <w:r>
        <w:t xml:space="preserve">PREFEITURA MUNICIPAL DE MOGI DAS CRUZES, </w:t>
      </w:r>
      <w:r w:rsidR="00E628FB">
        <w:t>7</w:t>
      </w:r>
      <w:r w:rsidR="005810C7">
        <w:t xml:space="preserve"> </w:t>
      </w:r>
      <w:r>
        <w:t xml:space="preserve">de </w:t>
      </w:r>
      <w:r w:rsidR="005810C7">
        <w:t>junho</w:t>
      </w:r>
      <w:r>
        <w:t xml:space="preserve"> de 2023, 462° da Fundação da Cidade de Mogi das Cruzes. </w:t>
      </w:r>
    </w:p>
    <w:p w14:paraId="53B7831B" w14:textId="77777777" w:rsidR="009F0DD4" w:rsidRDefault="009F0DD4" w:rsidP="009F0DD4">
      <w:pPr>
        <w:ind w:firstLine="4502"/>
        <w:jc w:val="both"/>
      </w:pPr>
    </w:p>
    <w:p w14:paraId="48BD2CCF" w14:textId="77777777" w:rsidR="009F0DD4" w:rsidRDefault="009F0DD4" w:rsidP="009F0DD4">
      <w:pPr>
        <w:ind w:firstLine="4502"/>
        <w:jc w:val="both"/>
      </w:pPr>
    </w:p>
    <w:p w14:paraId="422D74EE" w14:textId="1A7D90F9" w:rsidR="009F0DD4" w:rsidRDefault="005810C7" w:rsidP="009F0DD4">
      <w:pPr>
        <w:jc w:val="center"/>
      </w:pPr>
      <w:r>
        <w:t>CAIO CESAR MACHADO DA CUNHA</w:t>
      </w:r>
    </w:p>
    <w:p w14:paraId="46B15752" w14:textId="718A5373" w:rsidR="009F0DD4" w:rsidRDefault="00961D72" w:rsidP="00961D72">
      <w:pPr>
        <w:jc w:val="center"/>
      </w:pPr>
      <w:r>
        <w:t>Prefeit</w:t>
      </w:r>
      <w:r w:rsidR="005810C7">
        <w:t>o de Mogi das Cruzes</w:t>
      </w:r>
    </w:p>
    <w:p w14:paraId="6D9FEBF8" w14:textId="77777777" w:rsidR="00961D72" w:rsidRDefault="00961D72" w:rsidP="00961D72">
      <w:pPr>
        <w:jc w:val="center"/>
      </w:pPr>
    </w:p>
    <w:p w14:paraId="62186E58" w14:textId="77777777" w:rsidR="00961D72" w:rsidRDefault="00961D72" w:rsidP="00961D72">
      <w:pPr>
        <w:jc w:val="center"/>
      </w:pPr>
    </w:p>
    <w:p w14:paraId="7363C276" w14:textId="0B5172C0" w:rsidR="00961D72" w:rsidRDefault="00961D72" w:rsidP="00961D72">
      <w:pPr>
        <w:jc w:val="center"/>
      </w:pPr>
      <w:r>
        <w:t>MAUR</w:t>
      </w:r>
      <w:r w:rsidR="00E628FB">
        <w:t>Í</w:t>
      </w:r>
      <w:r>
        <w:t>CIO JUVENAL</w:t>
      </w:r>
    </w:p>
    <w:p w14:paraId="0EB1888C" w14:textId="3D4F3B23" w:rsidR="00961D72" w:rsidRDefault="00961D72" w:rsidP="00961D72">
      <w:pPr>
        <w:jc w:val="center"/>
      </w:pPr>
      <w:r>
        <w:t>Secretário de Governo</w:t>
      </w:r>
    </w:p>
    <w:p w14:paraId="4A4781BC" w14:textId="77777777" w:rsidR="00961D72" w:rsidRDefault="00961D72" w:rsidP="00961D72">
      <w:pPr>
        <w:jc w:val="center"/>
      </w:pPr>
    </w:p>
    <w:p w14:paraId="484C1FCA" w14:textId="77777777" w:rsidR="009F0DD4" w:rsidRDefault="009F0DD4" w:rsidP="009F0DD4">
      <w:pPr>
        <w:ind w:firstLine="4502"/>
        <w:jc w:val="both"/>
      </w:pPr>
    </w:p>
    <w:p w14:paraId="3789B275" w14:textId="07144CC3" w:rsidR="00581253" w:rsidRDefault="00961D72" w:rsidP="009F0DD4">
      <w:pPr>
        <w:ind w:firstLine="4502"/>
        <w:jc w:val="both"/>
      </w:pPr>
      <w:r>
        <w:t xml:space="preserve">Registrada na Secretaria de Governo e publicada no Quadro de Editais da Prefeitura Municipal. Acesso público pelo site </w:t>
      </w:r>
      <w:hyperlink r:id="rId8" w:history="1">
        <w:r w:rsidRPr="008061E2">
          <w:rPr>
            <w:rStyle w:val="Hyperlink"/>
          </w:rPr>
          <w:t>www.mogidascruzes.sp.gov.br</w:t>
        </w:r>
      </w:hyperlink>
      <w:r>
        <w:t xml:space="preserve">. </w:t>
      </w:r>
    </w:p>
    <w:p w14:paraId="388FF38B" w14:textId="77777777" w:rsidR="00581253" w:rsidRDefault="00581253" w:rsidP="00961D72">
      <w:pPr>
        <w:jc w:val="both"/>
      </w:pPr>
    </w:p>
    <w:p w14:paraId="0F8EE81B" w14:textId="77777777" w:rsidR="00630DE0" w:rsidRDefault="00630DE0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  <w:rPr>
          <w:color w:val="FF0000"/>
        </w:rPr>
      </w:pPr>
      <w:r>
        <w:rPr>
          <w:color w:val="FF0000"/>
        </w:rPr>
        <w:lastRenderedPageBreak/>
        <w:t>Este texto não substitui o publicado e arquivado pela Câmara Municipal.</w:t>
      </w:r>
    </w:p>
    <w:p w14:paraId="220BDD5E" w14:textId="77777777" w:rsidR="005810C7" w:rsidRDefault="005810C7" w:rsidP="00161717">
      <w:pPr>
        <w:jc w:val="both"/>
        <w:rPr>
          <w:color w:val="FF0000"/>
        </w:rPr>
      </w:pPr>
    </w:p>
    <w:p w14:paraId="4F012C5B" w14:textId="77777777" w:rsidR="005810C7" w:rsidRDefault="005810C7" w:rsidP="00161717">
      <w:pPr>
        <w:jc w:val="both"/>
        <w:rPr>
          <w:color w:val="FF0000"/>
        </w:rPr>
      </w:pPr>
    </w:p>
    <w:p w14:paraId="1C757788" w14:textId="77777777" w:rsidR="005810C7" w:rsidRDefault="005810C7" w:rsidP="00161717">
      <w:pPr>
        <w:jc w:val="both"/>
        <w:rPr>
          <w:color w:val="FF0000"/>
        </w:rPr>
      </w:pPr>
    </w:p>
    <w:p w14:paraId="38DEA72C" w14:textId="4EABF283" w:rsidR="005810C7" w:rsidRPr="005810C7" w:rsidRDefault="005810C7" w:rsidP="00B36B93">
      <w:pPr>
        <w:ind w:firstLine="4502"/>
        <w:jc w:val="both"/>
      </w:pPr>
    </w:p>
    <w:sectPr w:rsidR="005810C7" w:rsidRPr="005810C7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76D17"/>
    <w:rsid w:val="000910CB"/>
    <w:rsid w:val="00096C6A"/>
    <w:rsid w:val="000B395A"/>
    <w:rsid w:val="000B6E8E"/>
    <w:rsid w:val="000B6F4D"/>
    <w:rsid w:val="000C23E6"/>
    <w:rsid w:val="000C2703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CE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5177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0E80"/>
    <w:rsid w:val="00463BDF"/>
    <w:rsid w:val="00464372"/>
    <w:rsid w:val="00465EFC"/>
    <w:rsid w:val="00466A47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0C7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2707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466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0971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345F0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302C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97AA3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4A5E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93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628FB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96FCB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2344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2023-07-13T19:01:00Z</dcterms:created>
  <dcterms:modified xsi:type="dcterms:W3CDTF">2023-07-13T19:50:00Z</dcterms:modified>
</cp:coreProperties>
</file>