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938BA7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8D0A4D">
        <w:rPr>
          <w:b/>
          <w:bCs/>
        </w:rPr>
        <w:t>1</w:t>
      </w:r>
      <w:r w:rsidR="00554678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D7FA8">
        <w:rPr>
          <w:b/>
          <w:bCs/>
        </w:rPr>
        <w:t>2</w:t>
      </w:r>
      <w:r w:rsidR="008D0A4D">
        <w:rPr>
          <w:b/>
          <w:bCs/>
        </w:rPr>
        <w:t>9</w:t>
      </w:r>
      <w:r>
        <w:rPr>
          <w:b/>
          <w:bCs/>
        </w:rPr>
        <w:t xml:space="preserve"> DE </w:t>
      </w:r>
      <w:r w:rsidR="0083090E">
        <w:rPr>
          <w:b/>
          <w:bCs/>
        </w:rPr>
        <w:t>NOVEMBRO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D20E32E" w:rsidR="005F1884" w:rsidRDefault="00554678" w:rsidP="00EF3BB8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Autoriza o Poder Executivo a conceder bolsa-auxílio aos estudantes selecionados ao “Curso Técnico em Guia de Turismo”, oferecido pelo Serviço Nacional de Aprendizagem Comercial – SENAC, forma que especifica e dá outras providências.</w:t>
      </w:r>
    </w:p>
    <w:p w14:paraId="10FA354A" w14:textId="77777777" w:rsidR="005760B3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1E08910D" w:rsidR="009F0DD4" w:rsidRDefault="007D3F3A" w:rsidP="003B508B">
      <w:pPr>
        <w:ind w:firstLine="4502"/>
        <w:jc w:val="both"/>
      </w:pPr>
      <w:r w:rsidRPr="007D3F3A">
        <w:t xml:space="preserve">O </w:t>
      </w:r>
      <w:r w:rsidRPr="00EF3BB8">
        <w:rPr>
          <w:b/>
          <w:bCs/>
        </w:rPr>
        <w:t>PREFEITO DO MUNICÍPIO DE MOGI DAS CRUZES</w:t>
      </w:r>
      <w:r w:rsidRPr="007D3F3A">
        <w:t>,</w:t>
      </w:r>
      <w:r>
        <w:t xml:space="preserve"> </w:t>
      </w:r>
      <w:bookmarkStart w:id="0" w:name="_Hlk152689807"/>
      <w:proofErr w:type="gramStart"/>
      <w:r w:rsidR="0083090E">
        <w:t>F</w:t>
      </w:r>
      <w:r w:rsidR="00D6620A" w:rsidRPr="00F7709C">
        <w:t>aço</w:t>
      </w:r>
      <w:proofErr w:type="gramEnd"/>
      <w:r w:rsidR="00D6620A" w:rsidRPr="00F7709C">
        <w:t xml:space="preserve"> saber que a </w:t>
      </w:r>
      <w:r w:rsidR="003E56AF">
        <w:t xml:space="preserve">Câmara </w:t>
      </w:r>
      <w:r w:rsidR="00554678">
        <w:t>decreta e eu sanciono a seguinte lei:</w:t>
      </w:r>
    </w:p>
    <w:bookmarkEnd w:id="0"/>
    <w:p w14:paraId="480AFCC3" w14:textId="77777777" w:rsidR="008B7F6D" w:rsidRDefault="008B7F6D" w:rsidP="003B508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3B508B">
      <w:pPr>
        <w:ind w:firstLine="4502"/>
        <w:jc w:val="both"/>
        <w:rPr>
          <w:b/>
          <w:bCs/>
        </w:rPr>
      </w:pPr>
    </w:p>
    <w:p w14:paraId="26685534" w14:textId="16587C12" w:rsidR="008D0A4D" w:rsidRDefault="00406B46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8D0A4D">
        <w:rPr>
          <w:rFonts w:eastAsia="Calibri"/>
        </w:rPr>
        <w:t xml:space="preserve">Fica </w:t>
      </w:r>
      <w:r w:rsidR="007D3F3A">
        <w:rPr>
          <w:rFonts w:eastAsia="Calibri"/>
        </w:rPr>
        <w:t>o Poder Executivo autorizado a conceder bolsa-auxílio aos estudantes selecionados ao “Curso Técnico em Guia de Turismo”, oferecido pelo Serviço Nacional de Aprendizagem Comercial – SENAC, nos termos do Programa SENAC de Gratuidade, consoante o Acordo de Cooperação celebrado entre o SENAC e o Consórcio de Desenvolvimento dos Municípios do Alto Tietê – CONDEMAT, do</w:t>
      </w:r>
      <w:r w:rsidR="0053512F">
        <w:rPr>
          <w:rFonts w:eastAsia="Calibri"/>
        </w:rPr>
        <w:t xml:space="preserve"> Alto Tietê – CONDEMAT, do qual o Município de Mo</w:t>
      </w:r>
      <w:r w:rsidR="006A0633">
        <w:rPr>
          <w:rFonts w:eastAsia="Calibri"/>
        </w:rPr>
        <w:t>g</w:t>
      </w:r>
      <w:r w:rsidR="0053512F">
        <w:rPr>
          <w:rFonts w:eastAsia="Calibri"/>
        </w:rPr>
        <w:t>i das Cruzes é parte integrante como consorciado.</w:t>
      </w:r>
    </w:p>
    <w:p w14:paraId="1B0B2FDA" w14:textId="77777777" w:rsidR="008D0A4D" w:rsidRDefault="008D0A4D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F81485" w14:textId="20A3F132" w:rsidR="0053512F" w:rsidRDefault="0053512F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3512F">
        <w:rPr>
          <w:rFonts w:eastAsia="Calibri"/>
          <w:b/>
          <w:bCs/>
        </w:rPr>
        <w:t>§ 1º</w:t>
      </w:r>
      <w:r>
        <w:rPr>
          <w:rFonts w:eastAsia="Calibri"/>
        </w:rPr>
        <w:t xml:space="preserve"> O valor da bolsa-auxílio a que alude o caput deste artigo é de R$ 660,00 (seiscentos e sessenta reais) por mês, a ser concedido durante todo o período do curso, conforme seu respectivo cronograma e número de vagas disponibilizadas ao Município de Mogi das Cruzes, valor equivalente a 50% (cinquenta por cento) do salário mínimo vigente em 2023.</w:t>
      </w:r>
    </w:p>
    <w:p w14:paraId="5D7D040A" w14:textId="77777777" w:rsidR="0053512F" w:rsidRDefault="0053512F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13302FF" w14:textId="66799ECB" w:rsidR="0053512F" w:rsidRDefault="0053512F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3512F">
        <w:rPr>
          <w:rFonts w:eastAsia="Calibri"/>
          <w:b/>
          <w:bCs/>
        </w:rPr>
        <w:t>§ 2º</w:t>
      </w:r>
      <w:r>
        <w:rPr>
          <w:rFonts w:eastAsia="Calibri"/>
        </w:rPr>
        <w:t xml:space="preserve"> A coordenação do Programa SENAC de Gratuidade e a observância dos critérios para seleção dos beneficiários da bolsa-auxílio de que trata esta lei serão de responsabilidade do órgão competente do Município, obedecidas as concernentes obrigações, limites e demais características do Acordo de Cooperação celebrado entre o SENAC e o CONDEMAT, estabelecidos no texto anexo, que fica fazendo parte integrante da presente lei.</w:t>
      </w:r>
    </w:p>
    <w:p w14:paraId="6A2FA232" w14:textId="77777777" w:rsidR="0053512F" w:rsidRDefault="0053512F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909EAE" w14:textId="10F84A52" w:rsidR="001275F5" w:rsidRDefault="001275F5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2º</w:t>
      </w:r>
      <w:r w:rsidRPr="001275F5">
        <w:rPr>
          <w:rFonts w:eastAsia="Calibri"/>
        </w:rPr>
        <w:t xml:space="preserve"> </w:t>
      </w:r>
      <w:r w:rsidR="0053512F">
        <w:rPr>
          <w:rFonts w:eastAsia="Calibri"/>
        </w:rPr>
        <w:t>Fica o Poder Executivo autorizado a abrir créditos adicionais destinados ao pagamento da bolsa-auxílio de que trata esta lei e às demais ações relativas à execução do Programa SENAC de Gratuidade.</w:t>
      </w:r>
    </w:p>
    <w:p w14:paraId="7D10518E" w14:textId="77777777" w:rsidR="001275F5" w:rsidRDefault="001275F5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928B53" w14:textId="26321E2E" w:rsidR="001275F5" w:rsidRDefault="00D77E83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7E83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3</w:t>
      </w:r>
      <w:r w:rsidRPr="00D77E83">
        <w:rPr>
          <w:rFonts w:eastAsia="Calibri"/>
          <w:b/>
          <w:bCs/>
        </w:rPr>
        <w:t xml:space="preserve">º </w:t>
      </w:r>
      <w:r w:rsidR="0053512F">
        <w:rPr>
          <w:rFonts w:eastAsia="Calibri"/>
        </w:rPr>
        <w:t>Outros encargos que o Município vier a assumir com a execução do Programa SENAC de Gratuidade, em cumprimento às suas respectivas obrigações, correrão por conta das dotações orçamentárias próprias.</w:t>
      </w:r>
    </w:p>
    <w:p w14:paraId="3D2A1C1B" w14:textId="77777777" w:rsidR="0053512F" w:rsidRDefault="0053512F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547312" w14:textId="47A57E47" w:rsidR="001275F5" w:rsidRPr="00D77E83" w:rsidRDefault="00B921B3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4º</w:t>
      </w:r>
      <w:r w:rsidR="00D77E83">
        <w:rPr>
          <w:rFonts w:eastAsia="Calibri"/>
          <w:b/>
          <w:bCs/>
        </w:rPr>
        <w:t xml:space="preserve"> </w:t>
      </w:r>
      <w:r w:rsidR="00271A42">
        <w:rPr>
          <w:rFonts w:eastAsia="Calibri"/>
        </w:rPr>
        <w:t>Fica o Poder Executivo autorizado a incluir a presente despesa no Plano Plurianual – PPA, na Lei de Diretrizes Orçamentárias – LDO e na Lei Orçamentária Anual – LOA.</w:t>
      </w:r>
    </w:p>
    <w:p w14:paraId="39CF66D5" w14:textId="77777777" w:rsidR="001275F5" w:rsidRPr="00D77E83" w:rsidRDefault="001275F5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45ADCC" w14:textId="5FDFC267" w:rsidR="00D77E83" w:rsidRDefault="00D77E83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77E83">
        <w:rPr>
          <w:rFonts w:eastAsia="Calibri"/>
          <w:b/>
          <w:bCs/>
        </w:rPr>
        <w:t>Art. 5º</w:t>
      </w:r>
      <w:r>
        <w:rPr>
          <w:rFonts w:eastAsia="Calibri"/>
        </w:rPr>
        <w:t xml:space="preserve"> </w:t>
      </w:r>
      <w:r w:rsidRPr="00D77E83">
        <w:rPr>
          <w:rFonts w:eastAsia="Calibri"/>
        </w:rPr>
        <w:t>Esta Lei entra</w:t>
      </w:r>
      <w:r>
        <w:rPr>
          <w:rFonts w:eastAsia="Calibri"/>
        </w:rPr>
        <w:t>rá</w:t>
      </w:r>
      <w:r w:rsidRPr="00D77E83">
        <w:rPr>
          <w:rFonts w:eastAsia="Calibri"/>
        </w:rPr>
        <w:t xml:space="preserve"> em vigor na data de sua publicação</w:t>
      </w:r>
      <w:r>
        <w:rPr>
          <w:rFonts w:eastAsia="Calibri"/>
        </w:rPr>
        <w:t>.</w:t>
      </w:r>
    </w:p>
    <w:p w14:paraId="2F650ABD" w14:textId="77777777" w:rsidR="00D77E83" w:rsidRPr="00A80737" w:rsidRDefault="00D77E83" w:rsidP="003B508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3B508B">
      <w:pPr>
        <w:ind w:firstLine="4502"/>
        <w:jc w:val="both"/>
      </w:pPr>
    </w:p>
    <w:p w14:paraId="3FE211D3" w14:textId="6F72353C" w:rsidR="007412BC" w:rsidRDefault="00D13618" w:rsidP="003B508B">
      <w:pPr>
        <w:ind w:firstLine="4502"/>
        <w:jc w:val="both"/>
      </w:pPr>
      <w:r>
        <w:t>PREFEITURA</w:t>
      </w:r>
      <w:r w:rsidR="003E56AF">
        <w:t xml:space="preserve"> MUNICIPAL DE MOGI DAS CRUZES,</w:t>
      </w:r>
      <w:r w:rsidR="007412BC">
        <w:t xml:space="preserve"> </w:t>
      </w:r>
      <w:r>
        <w:t>29</w:t>
      </w:r>
      <w:r w:rsidR="00046FCA">
        <w:t xml:space="preserve"> </w:t>
      </w:r>
      <w:r w:rsidR="007412BC">
        <w:t xml:space="preserve">de </w:t>
      </w:r>
      <w:r w:rsidR="0083090E">
        <w:t>novembro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18CD9988" w:rsidR="007412BC" w:rsidRDefault="00D77E83" w:rsidP="007412BC">
      <w:pPr>
        <w:jc w:val="center"/>
      </w:pPr>
      <w:r>
        <w:t>CAIO CESAR MACHADO DA CUNHA</w:t>
      </w:r>
    </w:p>
    <w:p w14:paraId="40D262F3" w14:textId="7422DA9D" w:rsidR="007412BC" w:rsidRDefault="007412BC" w:rsidP="007412BC">
      <w:pPr>
        <w:jc w:val="center"/>
      </w:pPr>
      <w:r>
        <w:t>Pre</w:t>
      </w:r>
      <w:r w:rsidR="00D77E83">
        <w:t>feito de Mogi das Cruzes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0EE7EE7A" w14:textId="30D62156" w:rsidR="003E56AF" w:rsidRDefault="00EF3BB8" w:rsidP="003E56AF">
      <w:pPr>
        <w:jc w:val="center"/>
      </w:pPr>
      <w:r>
        <w:t>MAURICIO JUVENAL</w:t>
      </w:r>
    </w:p>
    <w:p w14:paraId="70B3C778" w14:textId="03548515" w:rsidR="003E56AF" w:rsidRDefault="003E56AF" w:rsidP="00352FE3">
      <w:pPr>
        <w:jc w:val="center"/>
      </w:pPr>
      <w:r>
        <w:t xml:space="preserve">Secretário </w:t>
      </w:r>
      <w:r w:rsidR="00D13618">
        <w:t>de Governo</w:t>
      </w:r>
    </w:p>
    <w:p w14:paraId="41EAA1BE" w14:textId="77777777" w:rsidR="00352FE3" w:rsidRDefault="00352FE3" w:rsidP="00352FE3">
      <w:pPr>
        <w:jc w:val="center"/>
      </w:pPr>
    </w:p>
    <w:p w14:paraId="31C0292C" w14:textId="77777777" w:rsidR="00D77E83" w:rsidRDefault="00D77E83" w:rsidP="00352FE3">
      <w:pPr>
        <w:jc w:val="center"/>
      </w:pPr>
    </w:p>
    <w:p w14:paraId="5B9936EB" w14:textId="0E0FFB7D" w:rsidR="00B921B3" w:rsidRDefault="00D77E83" w:rsidP="00DE7C59">
      <w:pPr>
        <w:ind w:firstLine="4502"/>
        <w:jc w:val="both"/>
      </w:pPr>
      <w:r>
        <w:t xml:space="preserve">Registrada na Secretaria </w:t>
      </w:r>
      <w:r w:rsidR="00D13618">
        <w:t>de Governo – Departamento de Gestão Governamental.</w:t>
      </w:r>
    </w:p>
    <w:p w14:paraId="6FB567C2" w14:textId="77777777" w:rsidR="00D77E83" w:rsidRDefault="00D77E83" w:rsidP="00D77E83">
      <w:pPr>
        <w:jc w:val="center"/>
      </w:pPr>
    </w:p>
    <w:p w14:paraId="2F22012C" w14:textId="77777777" w:rsidR="00D77E83" w:rsidRDefault="00D77E83" w:rsidP="00D77E83">
      <w:pPr>
        <w:jc w:val="center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73C2C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08B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593F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3BB8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8</cp:revision>
  <dcterms:created xsi:type="dcterms:W3CDTF">2023-12-05T20:23:00Z</dcterms:created>
  <dcterms:modified xsi:type="dcterms:W3CDTF">2023-12-18T17:04:00Z</dcterms:modified>
</cp:coreProperties>
</file>