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832538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5C1180">
        <w:rPr>
          <w:b/>
          <w:bCs/>
        </w:rPr>
        <w:t>3</w:t>
      </w:r>
      <w:r w:rsidR="00926AF9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</w:t>
      </w:r>
      <w:r w:rsidR="00C2774E">
        <w:rPr>
          <w:b/>
          <w:bCs/>
        </w:rPr>
        <w:t>8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00BA0B8D" w:rsidR="005F1884" w:rsidRDefault="00926AF9" w:rsidP="00926AF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926AF9">
        <w:rPr>
          <w:rFonts w:eastAsia="Calibri"/>
        </w:rPr>
        <w:t>Estabelece benefícios para os</w:t>
      </w:r>
      <w:r>
        <w:rPr>
          <w:rFonts w:eastAsia="Calibri"/>
        </w:rPr>
        <w:t xml:space="preserve"> </w:t>
      </w:r>
      <w:r w:rsidRPr="00926AF9">
        <w:rPr>
          <w:rFonts w:eastAsia="Calibri"/>
        </w:rPr>
        <w:t>empreendimentos habitacionais de</w:t>
      </w:r>
      <w:r>
        <w:rPr>
          <w:rFonts w:eastAsia="Calibri"/>
        </w:rPr>
        <w:t xml:space="preserve"> </w:t>
      </w:r>
      <w:r w:rsidRPr="00926AF9">
        <w:rPr>
          <w:rFonts w:eastAsia="Calibri"/>
        </w:rPr>
        <w:t>interesse social incluídos no</w:t>
      </w:r>
      <w:r>
        <w:rPr>
          <w:rFonts w:eastAsia="Calibri"/>
        </w:rPr>
        <w:t xml:space="preserve"> </w:t>
      </w:r>
      <w:r w:rsidRPr="00926AF9">
        <w:rPr>
          <w:rFonts w:eastAsia="Calibri"/>
        </w:rPr>
        <w:t>Programa Minha Casa, Minha Vida</w:t>
      </w:r>
      <w:r>
        <w:rPr>
          <w:rFonts w:eastAsia="Calibri"/>
        </w:rPr>
        <w:t xml:space="preserve"> </w:t>
      </w:r>
      <w:r w:rsidRPr="00926AF9">
        <w:rPr>
          <w:rFonts w:eastAsia="Calibri"/>
        </w:rPr>
        <w:t>- PMCMV em Mogi das Cruzes, e</w:t>
      </w:r>
      <w:r>
        <w:rPr>
          <w:rFonts w:eastAsia="Calibri"/>
        </w:rPr>
        <w:t xml:space="preserve"> </w:t>
      </w:r>
      <w:r w:rsidRPr="00926AF9">
        <w:rPr>
          <w:rFonts w:eastAsia="Calibri"/>
        </w:rPr>
        <w:t>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2E1D393C" w:rsidR="008B7F6D" w:rsidRPr="000D4A3D" w:rsidRDefault="00A56A58" w:rsidP="000D4A3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</w:t>
      </w:r>
      <w:r w:rsidR="00577B00">
        <w:rPr>
          <w:rFonts w:eastAsia="Calibri"/>
          <w:b/>
          <w:bCs/>
        </w:rPr>
        <w:t>EFEITO</w:t>
      </w:r>
      <w:r w:rsidRPr="00A56A58">
        <w:rPr>
          <w:rFonts w:eastAsia="Calibri"/>
          <w:b/>
          <w:bCs/>
        </w:rPr>
        <w:t xml:space="preserve"> </w:t>
      </w:r>
      <w:r w:rsidR="00A06B94">
        <w:rPr>
          <w:rFonts w:eastAsia="Calibri"/>
          <w:b/>
          <w:bCs/>
        </w:rPr>
        <w:t>DO</w:t>
      </w:r>
      <w:r w:rsidR="00316602">
        <w:rPr>
          <w:rFonts w:eastAsia="Calibri"/>
          <w:b/>
          <w:bCs/>
        </w:rPr>
        <w:t xml:space="preserve"> </w:t>
      </w:r>
      <w:r w:rsidR="00A06B94">
        <w:rPr>
          <w:rFonts w:eastAsia="Calibri"/>
          <w:b/>
          <w:bCs/>
        </w:rPr>
        <w:t xml:space="preserve">MUNICÍPIO DE </w:t>
      </w:r>
      <w:r w:rsidRPr="00A56A58">
        <w:rPr>
          <w:rFonts w:eastAsia="Calibri"/>
          <w:b/>
          <w:bCs/>
        </w:rPr>
        <w:t>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316602">
        <w:t>F</w:t>
      </w:r>
      <w:r w:rsidR="009B0118">
        <w:t>aço</w:t>
      </w:r>
      <w:proofErr w:type="gramEnd"/>
      <w:r w:rsidR="009B0118">
        <w:t xml:space="preserve"> saber que a Câmara</w:t>
      </w:r>
      <w:r w:rsidR="0041122B">
        <w:t xml:space="preserve"> Municipal decreta e eu sanciono a</w:t>
      </w:r>
      <w:r w:rsidR="009B0118">
        <w:t xml:space="preserve"> seguinte lei:</w:t>
      </w:r>
      <w:bookmarkEnd w:id="0"/>
    </w:p>
    <w:p w14:paraId="65C855DB" w14:textId="77777777" w:rsidR="00A6637C" w:rsidRDefault="00A6637C" w:rsidP="00842DBD">
      <w:pPr>
        <w:ind w:firstLine="4502"/>
        <w:jc w:val="both"/>
        <w:rPr>
          <w:b/>
          <w:bCs/>
        </w:rPr>
      </w:pPr>
    </w:p>
    <w:p w14:paraId="73038C6C" w14:textId="77777777" w:rsidR="00926AF9" w:rsidRPr="00316602" w:rsidRDefault="00926AF9" w:rsidP="00926AF9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>TÍTULO I</w:t>
      </w:r>
    </w:p>
    <w:p w14:paraId="7EA63F27" w14:textId="77777777" w:rsidR="00316602" w:rsidRPr="00316602" w:rsidRDefault="00316602" w:rsidP="00926AF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70AD9B7" w14:textId="75B63BFE" w:rsidR="00926AF9" w:rsidRPr="00316602" w:rsidRDefault="00926AF9" w:rsidP="00316602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>DOS BENEFÍCIOS FISCAIS CONCEDIDOS A EMPREENDIMENTOS</w:t>
      </w:r>
      <w:r w:rsidR="00316602" w:rsidRPr="00316602">
        <w:rPr>
          <w:rFonts w:eastAsia="Calibri"/>
        </w:rPr>
        <w:t xml:space="preserve"> </w:t>
      </w:r>
      <w:r w:rsidRPr="00316602">
        <w:rPr>
          <w:rFonts w:eastAsia="Calibri"/>
        </w:rPr>
        <w:t>HABITACIONAIS DE INTERESSE SOCIAL</w:t>
      </w:r>
    </w:p>
    <w:p w14:paraId="08C7AEBE" w14:textId="77777777" w:rsidR="00926AF9" w:rsidRPr="00316602" w:rsidRDefault="00926AF9" w:rsidP="00926AF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36BBED9" w14:textId="6CBC9B0A" w:rsidR="00926AF9" w:rsidRPr="00316602" w:rsidRDefault="00926AF9" w:rsidP="00926AF9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 xml:space="preserve">CAPÍTULO </w:t>
      </w:r>
      <w:r w:rsidR="00316602">
        <w:rPr>
          <w:rFonts w:eastAsia="Calibri"/>
        </w:rPr>
        <w:t>I</w:t>
      </w:r>
    </w:p>
    <w:p w14:paraId="0939B951" w14:textId="77777777" w:rsidR="00316602" w:rsidRPr="00316602" w:rsidRDefault="00316602" w:rsidP="00926AF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CC50F95" w14:textId="7EAAC614" w:rsidR="00926AF9" w:rsidRPr="00316602" w:rsidRDefault="00926AF9" w:rsidP="00926AF9">
      <w:pPr>
        <w:jc w:val="center"/>
      </w:pPr>
      <w:r w:rsidRPr="00316602">
        <w:rPr>
          <w:rFonts w:eastAsia="Calibri"/>
        </w:rPr>
        <w:t>DAS DISPOSIÇÕES GERAIS</w:t>
      </w:r>
    </w:p>
    <w:p w14:paraId="70A47C18" w14:textId="77777777" w:rsidR="00926AF9" w:rsidRDefault="00926AF9" w:rsidP="00842DBD">
      <w:pPr>
        <w:ind w:firstLine="4502"/>
        <w:jc w:val="both"/>
        <w:rPr>
          <w:b/>
          <w:bCs/>
        </w:rPr>
      </w:pPr>
    </w:p>
    <w:p w14:paraId="4A92CDD4" w14:textId="77777777" w:rsidR="00926AF9" w:rsidRPr="00001928" w:rsidRDefault="00926AF9" w:rsidP="00842DBD">
      <w:pPr>
        <w:ind w:firstLine="4502"/>
        <w:jc w:val="both"/>
        <w:rPr>
          <w:b/>
          <w:bCs/>
        </w:rPr>
      </w:pPr>
    </w:p>
    <w:p w14:paraId="58EC9A42" w14:textId="3DC57046" w:rsidR="00926AF9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 xml:space="preserve">Art. 1º </w:t>
      </w:r>
      <w:r w:rsidRPr="00926AF9">
        <w:rPr>
          <w:rFonts w:eastAsia="Calibri"/>
        </w:rPr>
        <w:t xml:space="preserve">O Poder Executivo poderá conceder, observadas as exigências </w:t>
      </w:r>
      <w:r w:rsidR="00C71503">
        <w:rPr>
          <w:rFonts w:eastAsia="Calibri"/>
        </w:rPr>
        <w:t>e</w:t>
      </w:r>
      <w:r w:rsidRPr="00926AF9">
        <w:rPr>
          <w:rFonts w:eastAsia="Calibri"/>
        </w:rPr>
        <w:t xml:space="preserve"> condições estabelecidas nesta lei, nas disposições hierarquicamente superiores e na Lei Orgânica do Município, benefícios aos empreendimentos habitacionais de interesse sociais destinados a população de baixa renda, incluídos no Programa Minha Casa, Minha Vida - PMCMV em Mogi das Cruzes, instituído pelo Governo Federal por meio da Lei Federal nº 14.620, de 13 de julho de 2023, a seguir descritos:</w:t>
      </w:r>
    </w:p>
    <w:p w14:paraId="6DB46695" w14:textId="77777777" w:rsidR="00926AF9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7E6BAFC" w14:textId="6442C23A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 xml:space="preserve">I - </w:t>
      </w:r>
      <w:r w:rsidRPr="00926AF9">
        <w:rPr>
          <w:rFonts w:eastAsia="Calibri"/>
        </w:rPr>
        <w:t>Isenção de tributos municipais por período determinado, compreendendo:</w:t>
      </w:r>
    </w:p>
    <w:p w14:paraId="5790D35A" w14:textId="77777777" w:rsidR="00316602" w:rsidRPr="00926AF9" w:rsidRDefault="00316602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A00354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 xml:space="preserve">a) </w:t>
      </w:r>
      <w:r w:rsidRPr="00926AF9">
        <w:rPr>
          <w:rFonts w:eastAsia="Calibri"/>
        </w:rPr>
        <w:t>imposto Sobre Transmissão "inter Vivos" de Bens Imóveis - ITBI;</w:t>
      </w:r>
    </w:p>
    <w:p w14:paraId="79B6371D" w14:textId="77777777" w:rsidR="00316602" w:rsidRPr="00926AF9" w:rsidRDefault="00316602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AAC86AE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 xml:space="preserve">b) </w:t>
      </w:r>
      <w:r w:rsidRPr="00926AF9">
        <w:rPr>
          <w:rFonts w:eastAsia="Calibri"/>
        </w:rPr>
        <w:t>Imposto sobre a Propriedade Predial e Territorial Urbana - IPTU;</w:t>
      </w:r>
    </w:p>
    <w:p w14:paraId="23352B34" w14:textId="77777777" w:rsidR="00316602" w:rsidRPr="00926AF9" w:rsidRDefault="00316602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B7A0E5" w14:textId="72919CB9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c</w:t>
      </w:r>
      <w:r w:rsidRPr="00926AF9">
        <w:rPr>
          <w:rFonts w:eastAsia="Calibri"/>
          <w:b/>
          <w:bCs/>
        </w:rPr>
        <w:t xml:space="preserve">) </w:t>
      </w:r>
      <w:r w:rsidRPr="00926AF9">
        <w:rPr>
          <w:rFonts w:eastAsia="Calibri"/>
        </w:rPr>
        <w:t>Imposto sobre Serviços de Qualquer Natureza - ISS;</w:t>
      </w:r>
    </w:p>
    <w:p w14:paraId="7BCED67E" w14:textId="77777777" w:rsidR="00316602" w:rsidRPr="00926AF9" w:rsidRDefault="00316602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CDA5F18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726A93E" w14:textId="57366555" w:rsidR="00BA18A7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 xml:space="preserve">d) </w:t>
      </w:r>
      <w:r w:rsidRPr="00926AF9">
        <w:rPr>
          <w:rFonts w:eastAsia="Calibri"/>
        </w:rPr>
        <w:t>Taxas de Licença para Alvará de Aprovação de Projetos e Execução de Obras.</w:t>
      </w:r>
    </w:p>
    <w:p w14:paraId="26C9FDA5" w14:textId="77777777" w:rsidR="00BA18A7" w:rsidRDefault="00BA18A7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F2D665A" w14:textId="5847B957" w:rsidR="00926AF9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926AF9">
        <w:rPr>
          <w:rFonts w:eastAsia="Calibri"/>
          <w:b/>
          <w:bCs/>
        </w:rPr>
        <w:t xml:space="preserve">Art. 2° </w:t>
      </w:r>
      <w:r w:rsidRPr="00926AF9">
        <w:rPr>
          <w:rFonts w:eastAsia="Calibri"/>
        </w:rPr>
        <w:t>Para os efeitos desta lei, consideram-se empreendimentos habitacionais de interesse social destinado a população de baixa renda, os que vierem a ser incluídos no Programa Minha Casa, Minha Vida - PMCMV em Mogi das Cruzes, após aprovados pela Secretaria Municipal de Urbanismo ou outro órgão que venha a substitui-la pela instituição financeira autorizada pelo programa.</w:t>
      </w:r>
    </w:p>
    <w:p w14:paraId="1716B3D6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1E384D5" w14:textId="452E146E" w:rsidR="005C368E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 xml:space="preserve">Art. 3° </w:t>
      </w:r>
      <w:r w:rsidRPr="00926AF9">
        <w:rPr>
          <w:rFonts w:eastAsia="Calibri"/>
        </w:rPr>
        <w:t>A isenção de tributos municipais a que alude o inciso i do artigo 1 º desta lei será de 100% (cem por cento), quando se tratar de empreendimentos habitacionais de interesse social incluídos no Programa Minha Casa, Minha Vida - PMCMV em Mogi das Cruzes, destinados a famílias residentes em áreas urbanas: Faixa Urbano 1, com população com renda bruta familiar até R$ 2.640,00 e Faixa Urbana 2, com população com renda bruta familiar de R$ 2.640,0 l até R$ 4.400,00.</w:t>
      </w:r>
    </w:p>
    <w:p w14:paraId="113DC0D4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9B02C91" w14:textId="2C5625E5" w:rsidR="00926AF9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 xml:space="preserve">Parágrafo único. </w:t>
      </w:r>
      <w:r w:rsidRPr="00926AF9">
        <w:rPr>
          <w:rFonts w:eastAsia="Calibri"/>
        </w:rPr>
        <w:t>Fica estabelecido para a concessão dos benefícios que o valor máximo para os empreendimentos habitacionais será de R$ 167 .000,00 (cento e sessenta e sete mil) para a faixa urbano 1 e R$ 240.000,00 (duzentos e quarenta mil) para a faixa urbano 2, cujos valores poderão ser corrigidos conforme Sistema Nacional de Pesquisa de Custos e Índices da Construção Civil - SINAPI.</w:t>
      </w:r>
    </w:p>
    <w:p w14:paraId="7B3EE21A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68951F7" w14:textId="1531A365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926AF9">
        <w:rPr>
          <w:rFonts w:eastAsia="Calibri"/>
          <w:b/>
          <w:bCs/>
        </w:rPr>
        <w:t xml:space="preserve">Art. 4º </w:t>
      </w:r>
      <w:r w:rsidRPr="00926AF9">
        <w:rPr>
          <w:rFonts w:eastAsia="Calibri"/>
        </w:rPr>
        <w:t>Os benefícios previstos no artigo 1 ° desta lei poderão ser concedidos pelo Poder Executivo, a critério deste, após devidamente examinado o interesse maior do Município e, desde que cumpridas às condições estabelecidas nesta lei e no Programa Minha Casa, Minha Vida - PMCMV em Mogi das Cruzes.</w:t>
      </w:r>
    </w:p>
    <w:p w14:paraId="496B7E28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74BABBB" w14:textId="73B8FC67" w:rsidR="00926AF9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926AF9">
        <w:rPr>
          <w:rFonts w:eastAsia="Calibri"/>
          <w:b/>
          <w:bCs/>
        </w:rPr>
        <w:t xml:space="preserve">Art. 5º </w:t>
      </w:r>
      <w:r w:rsidRPr="00926AF9">
        <w:rPr>
          <w:rFonts w:eastAsia="Calibri"/>
        </w:rPr>
        <w:t>A isenção de tributos municipais a que alude o inciso I do artigo 1 º desta lei, será concedida pelo prazo máximo de 5 (cinco) anos.</w:t>
      </w:r>
    </w:p>
    <w:p w14:paraId="050D8BCD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0A73AC2" w14:textId="175E52F4" w:rsidR="005C368E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 xml:space="preserve">Art. 6º </w:t>
      </w:r>
      <w:r w:rsidRPr="00926AF9">
        <w:rPr>
          <w:rFonts w:eastAsia="Calibri"/>
        </w:rPr>
        <w:t>A concessão dos benefícios de que trata o artigo 1 ° desta lei ficará condicionada ao atendimento pelos agentes passivos, cumulativamente, dos seguintes requisitos:</w:t>
      </w:r>
    </w:p>
    <w:p w14:paraId="788A2555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EDE45AC" w14:textId="2864C64F" w:rsidR="00926AF9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>I -</w:t>
      </w:r>
      <w:r w:rsidRPr="00926AF9">
        <w:rPr>
          <w:rFonts w:eastAsia="Calibri"/>
        </w:rPr>
        <w:t xml:space="preserve"> Havendo necessidade de contratação de mão-de-obra, deverá se dar preferência</w:t>
      </w:r>
      <w:r>
        <w:rPr>
          <w:rFonts w:eastAsia="Calibri"/>
        </w:rPr>
        <w:t xml:space="preserve"> </w:t>
      </w:r>
      <w:r w:rsidRPr="00926AF9">
        <w:rPr>
          <w:rFonts w:eastAsia="Calibri"/>
        </w:rPr>
        <w:t>aos trabalhadores residentes no Município de Mogi das Cruzes, salvo no caso de não haver na</w:t>
      </w:r>
      <w:r>
        <w:rPr>
          <w:rFonts w:eastAsia="Calibri"/>
        </w:rPr>
        <w:t xml:space="preserve"> </w:t>
      </w:r>
      <w:r w:rsidRPr="00926AF9">
        <w:rPr>
          <w:rFonts w:eastAsia="Calibri"/>
        </w:rPr>
        <w:t>região mão-de-obra especializada necessária a execução dos projetos objetivados pelas</w:t>
      </w:r>
      <w:r>
        <w:rPr>
          <w:rFonts w:eastAsia="Calibri"/>
        </w:rPr>
        <w:t xml:space="preserve"> </w:t>
      </w:r>
      <w:r w:rsidRPr="00926AF9">
        <w:rPr>
          <w:rFonts w:eastAsia="Calibri"/>
        </w:rPr>
        <w:t>empresas interessadas;</w:t>
      </w:r>
    </w:p>
    <w:p w14:paraId="08D7569A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6E5F90" w14:textId="789B4FDE" w:rsidR="00926AF9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>II -</w:t>
      </w:r>
      <w:r w:rsidRPr="00926AF9">
        <w:rPr>
          <w:rFonts w:eastAsia="Calibri"/>
        </w:rPr>
        <w:t xml:space="preserve"> </w:t>
      </w:r>
      <w:proofErr w:type="gramStart"/>
      <w:r w:rsidRPr="00926AF9">
        <w:rPr>
          <w:rFonts w:eastAsia="Calibri"/>
        </w:rPr>
        <w:t>os</w:t>
      </w:r>
      <w:proofErr w:type="gramEnd"/>
      <w:r w:rsidRPr="00926AF9">
        <w:rPr>
          <w:rFonts w:eastAsia="Calibri"/>
        </w:rPr>
        <w:t xml:space="preserve"> empreendimentos pretendidos pelas empresas interessadas deverão ter</w:t>
      </w:r>
      <w:r>
        <w:rPr>
          <w:rFonts w:eastAsia="Calibri"/>
        </w:rPr>
        <w:t xml:space="preserve"> </w:t>
      </w:r>
      <w:r w:rsidRPr="00926AF9">
        <w:rPr>
          <w:rFonts w:eastAsia="Calibri"/>
        </w:rPr>
        <w:t>destinação especifica para comercialização pelo Programa Minha Casa, Minha Vida -</w:t>
      </w:r>
      <w:r>
        <w:rPr>
          <w:rFonts w:eastAsia="Calibri"/>
        </w:rPr>
        <w:t xml:space="preserve"> </w:t>
      </w:r>
      <w:r w:rsidRPr="00926AF9">
        <w:rPr>
          <w:rFonts w:eastAsia="Calibri"/>
        </w:rPr>
        <w:t>PMCMV em Mogi das Cruzes;</w:t>
      </w:r>
    </w:p>
    <w:p w14:paraId="25555826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EB07672" w14:textId="72703DDB" w:rsidR="00926AF9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>III -</w:t>
      </w:r>
      <w:r w:rsidRPr="00926AF9">
        <w:rPr>
          <w:rFonts w:eastAsia="Calibri"/>
        </w:rPr>
        <w:t xml:space="preserve"> deverá haver preferência de compras de materiais relativos às obras no</w:t>
      </w:r>
      <w:r>
        <w:rPr>
          <w:rFonts w:eastAsia="Calibri"/>
        </w:rPr>
        <w:t xml:space="preserve"> </w:t>
      </w:r>
      <w:r w:rsidRPr="00926AF9">
        <w:rPr>
          <w:rFonts w:eastAsia="Calibri"/>
        </w:rPr>
        <w:t>comércio do Município de Mogi das Cruzes.</w:t>
      </w:r>
    </w:p>
    <w:p w14:paraId="7DF7228D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13F217" w14:textId="131EF81F" w:rsidR="00926AF9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 xml:space="preserve">Parágrafo único. </w:t>
      </w:r>
      <w:r w:rsidRPr="00926AF9">
        <w:rPr>
          <w:rFonts w:eastAsia="Calibri"/>
        </w:rPr>
        <w:t>Na falta de cumprimento do disposto neste artigo, a autoridade competente poderá suspender, a qualquer tempo, os benefícios concedidos.</w:t>
      </w:r>
    </w:p>
    <w:p w14:paraId="6B05FECE" w14:textId="77777777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1CFDEA9" w14:textId="0C8FDD13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 xml:space="preserve">Art. 7° </w:t>
      </w:r>
      <w:r w:rsidRPr="00926AF9">
        <w:rPr>
          <w:rFonts w:eastAsia="Calibri"/>
        </w:rPr>
        <w:t>Os beneficias de que trata esta lei somente serão concedidos às pessoas jurídicas regularmente inscritas nos órgãos federais, estaduais e municipais competentes e inteiramente regulares e quites com todas as obrigações e normas legais e fiscais exigidas para sua plena execução.</w:t>
      </w:r>
    </w:p>
    <w:p w14:paraId="338468F9" w14:textId="77777777" w:rsidR="00926AF9" w:rsidRDefault="00926AF9" w:rsidP="00926AF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8EDA4C" w14:textId="77777777" w:rsidR="00926AF9" w:rsidRPr="00316602" w:rsidRDefault="00926AF9" w:rsidP="00926AF9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>CAPÍTULO II</w:t>
      </w:r>
    </w:p>
    <w:p w14:paraId="41ED89E2" w14:textId="77777777" w:rsidR="00316602" w:rsidRPr="00316602" w:rsidRDefault="00316602" w:rsidP="00926AF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4596B8E" w14:textId="61596311" w:rsidR="00926AF9" w:rsidRPr="00316602" w:rsidRDefault="00926AF9" w:rsidP="00926AF9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lastRenderedPageBreak/>
        <w:t>DO IMPOSTO SOBRE TRANSMISSÃO "INTER VIVOS" – ITBI</w:t>
      </w:r>
    </w:p>
    <w:p w14:paraId="48C55688" w14:textId="77777777" w:rsidR="00926AF9" w:rsidRPr="00926AF9" w:rsidRDefault="00926AF9" w:rsidP="00926AF9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395C8A04" w14:textId="6CA2DA20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26AF9">
        <w:rPr>
          <w:rFonts w:eastAsia="Calibri"/>
          <w:b/>
          <w:bCs/>
        </w:rPr>
        <w:t xml:space="preserve">Art. 8º </w:t>
      </w:r>
      <w:r w:rsidRPr="00926AF9">
        <w:rPr>
          <w:rFonts w:eastAsia="Calibri"/>
        </w:rPr>
        <w:t>O Imposto Sobre Transmissão "Inter Vivos" de Bens Imóveis - ITBI, não incidirá na hipótese previstas no artigo 3° da Lei nº 3.398, de 22 de fevereiro de 1989, sempre que o imóvel ou direito real objeto da transação for destinado à implementação de empreendimentos habitacionais de interesse social vinculados ao Programa Minha Casa, Minha Vida - PMCMV em Mogi das Cruzes.</w:t>
      </w:r>
    </w:p>
    <w:p w14:paraId="104F31D7" w14:textId="77777777" w:rsidR="00630CCC" w:rsidRDefault="00630CCC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E291CF" w14:textId="2AEA1F01" w:rsid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0CCC">
        <w:rPr>
          <w:rFonts w:eastAsia="Calibri"/>
          <w:b/>
          <w:bCs/>
        </w:rPr>
        <w:t>Art. 9</w:t>
      </w:r>
      <w:proofErr w:type="gramStart"/>
      <w:r w:rsidRPr="00630CCC">
        <w:rPr>
          <w:rFonts w:eastAsia="Calibri"/>
          <w:b/>
          <w:bCs/>
        </w:rPr>
        <w:t>º</w:t>
      </w:r>
      <w:r w:rsidRPr="00926AF9">
        <w:rPr>
          <w:rFonts w:eastAsia="Calibri"/>
        </w:rPr>
        <w:t xml:space="preserve"> 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O</w:t>
      </w:r>
      <w:proofErr w:type="gramEnd"/>
      <w:r w:rsidRPr="00926AF9">
        <w:rPr>
          <w:rFonts w:eastAsia="Calibri"/>
        </w:rPr>
        <w:t xml:space="preserve"> Imposto Sobre Transmissão "Inter Vivos" de Bens Imóveis - ITBf, será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isentado, também, na primeira aquisição de unidade habitacional autônoma de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empreendimento habitacional de interesse social vinculado ao Programa Minha Casa, Minha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Vida - PMCMV em Mogi das Cruzes.</w:t>
      </w:r>
    </w:p>
    <w:p w14:paraId="7F0783CE" w14:textId="77777777" w:rsidR="00E6627C" w:rsidRPr="00926AF9" w:rsidRDefault="00E6627C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4916C36" w14:textId="5E6736C8" w:rsidR="00926AF9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0CCC">
        <w:rPr>
          <w:rFonts w:eastAsia="Calibri"/>
          <w:b/>
          <w:bCs/>
        </w:rPr>
        <w:t>Parágrafo único.</w:t>
      </w:r>
      <w:r w:rsidRPr="00926AF9">
        <w:rPr>
          <w:rFonts w:eastAsia="Calibri"/>
        </w:rPr>
        <w:t xml:space="preserve"> A isenção a que se refere o caput deste artigo será concedida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uma única vez para imóveis novos vinculados ao Progra</w:t>
      </w:r>
      <w:r w:rsidR="00E6627C">
        <w:rPr>
          <w:rFonts w:eastAsia="Calibri"/>
        </w:rPr>
        <w:t>m</w:t>
      </w:r>
      <w:r w:rsidRPr="00926AF9">
        <w:rPr>
          <w:rFonts w:eastAsia="Calibri"/>
        </w:rPr>
        <w:t>a Minha Casa Minha Vida -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PMCMV em Mogi das Cruzes, sempre em razão da primeira aquisição pelo mutuário final, de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forma que não alcançará as transações posteriores relativas ao mesmo imóvel, ainda que seja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o primeiro imóvel adquirido pelo sujeito passivo tributário.</w:t>
      </w:r>
    </w:p>
    <w:p w14:paraId="33294B44" w14:textId="77777777" w:rsidR="00630CCC" w:rsidRDefault="00630CCC" w:rsidP="00926AF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F142E4" w14:textId="2A8AF8E7" w:rsidR="00926AF9" w:rsidRPr="00316602" w:rsidRDefault="00926AF9" w:rsidP="00630CCC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 xml:space="preserve">CAPÍTULO </w:t>
      </w:r>
      <w:r w:rsidR="00630CCC" w:rsidRPr="00316602">
        <w:rPr>
          <w:rFonts w:eastAsia="Calibri"/>
        </w:rPr>
        <w:t>III</w:t>
      </w:r>
    </w:p>
    <w:p w14:paraId="444F0BD5" w14:textId="77777777" w:rsidR="00316602" w:rsidRPr="00316602" w:rsidRDefault="00316602" w:rsidP="00630CCC">
      <w:pPr>
        <w:autoSpaceDE w:val="0"/>
        <w:autoSpaceDN w:val="0"/>
        <w:adjustRightInd w:val="0"/>
        <w:jc w:val="center"/>
        <w:rPr>
          <w:rFonts w:eastAsia="Calibri"/>
        </w:rPr>
      </w:pPr>
    </w:p>
    <w:p w14:paraId="4C2863C3" w14:textId="52F33C6F" w:rsidR="00926AF9" w:rsidRPr="00316602" w:rsidRDefault="00926AF9" w:rsidP="00316602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>DO IMPOSTO SOBRE A PROPRIEDADE PREDIAL</w:t>
      </w:r>
      <w:r w:rsidR="00316602" w:rsidRPr="00316602">
        <w:rPr>
          <w:rFonts w:eastAsia="Calibri"/>
        </w:rPr>
        <w:t xml:space="preserve"> </w:t>
      </w:r>
      <w:r w:rsidRPr="00316602">
        <w:rPr>
          <w:rFonts w:eastAsia="Calibri"/>
        </w:rPr>
        <w:t>E TERRITORIAL URBANA - IPTU</w:t>
      </w:r>
    </w:p>
    <w:p w14:paraId="76C7D934" w14:textId="77777777" w:rsidR="00630CCC" w:rsidRDefault="00630CCC" w:rsidP="00926AF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821187" w14:textId="0FD3DC16" w:rsidR="00926AF9" w:rsidRPr="00926AF9" w:rsidRDefault="00926AF9" w:rsidP="00630C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0CCC">
        <w:rPr>
          <w:rFonts w:eastAsia="Calibri"/>
          <w:b/>
          <w:bCs/>
        </w:rPr>
        <w:t>Art. 10.</w:t>
      </w:r>
      <w:r w:rsidRPr="00926AF9">
        <w:rPr>
          <w:rFonts w:eastAsia="Calibri"/>
        </w:rPr>
        <w:t xml:space="preserve"> Será concedida isenção do Imposto Sobre a Propriedade Predial e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Territorial Urbana - lPTU aos terrenos destinados a empreendimentos habitacionais de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interesse social vinculados ao Programa Minha Casa, Minha Vida - PMCMV em Mogi das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Cruzes, durante o período de execução das obras e serviços.</w:t>
      </w:r>
    </w:p>
    <w:p w14:paraId="4AA32B3B" w14:textId="77777777" w:rsidR="00630CCC" w:rsidRDefault="00630CCC" w:rsidP="00926AF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E7512C" w14:textId="4DAEEC11" w:rsidR="00926AF9" w:rsidRPr="00316602" w:rsidRDefault="00926AF9" w:rsidP="00630CCC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>CAPÍTULO IV</w:t>
      </w:r>
    </w:p>
    <w:p w14:paraId="518AB5FC" w14:textId="77777777" w:rsidR="00316602" w:rsidRPr="00316602" w:rsidRDefault="00316602" w:rsidP="00630CCC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221B278" w14:textId="27D41623" w:rsidR="00926AF9" w:rsidRPr="00316602" w:rsidRDefault="00926AF9" w:rsidP="00630CCC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 xml:space="preserve">DO IMPOSTO SOBRE SERVIÇOS DE QUALQUER NATUREZA </w:t>
      </w:r>
      <w:r w:rsidR="00630CCC" w:rsidRPr="00316602">
        <w:rPr>
          <w:rFonts w:eastAsia="Calibri"/>
        </w:rPr>
        <w:t>–</w:t>
      </w:r>
      <w:r w:rsidRPr="00316602">
        <w:rPr>
          <w:rFonts w:eastAsia="Calibri"/>
        </w:rPr>
        <w:t xml:space="preserve"> ISS</w:t>
      </w:r>
    </w:p>
    <w:p w14:paraId="4575DE1C" w14:textId="77777777" w:rsidR="00630CCC" w:rsidRPr="00630CCC" w:rsidRDefault="00630CCC" w:rsidP="00630CC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3DE192CB" w14:textId="77777777" w:rsidR="00630CCC" w:rsidRDefault="00926AF9" w:rsidP="00630C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16602">
        <w:rPr>
          <w:rFonts w:eastAsia="Calibri"/>
          <w:b/>
          <w:bCs/>
        </w:rPr>
        <w:t>Art. 11.</w:t>
      </w:r>
      <w:r w:rsidRPr="00926AF9">
        <w:rPr>
          <w:rFonts w:eastAsia="Calibri"/>
        </w:rPr>
        <w:t xml:space="preserve"> Sobre os empreendimentos habitacionais de interesse social vinculados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ao Programa Minha Casa, Minha Vida - PMCMV em Mogi das Cruzes, não incidirá o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Imposto sobre Serviços de Qualquer Natureza - ISS, especificamente em relação à atividade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de construção civil, item 7.02 - prevista na lista de serviços anexa a Lei Complementar nº 26,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de 17 de dezembro de 2003.</w:t>
      </w:r>
      <w:r w:rsidR="00630CCC">
        <w:rPr>
          <w:rFonts w:eastAsia="Calibri"/>
        </w:rPr>
        <w:t xml:space="preserve"> </w:t>
      </w:r>
    </w:p>
    <w:p w14:paraId="7238A816" w14:textId="77777777" w:rsidR="00630CCC" w:rsidRDefault="00630CCC" w:rsidP="00630C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E119C5" w14:textId="32595B8A" w:rsidR="00926AF9" w:rsidRDefault="00926AF9" w:rsidP="00630C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0CCC">
        <w:rPr>
          <w:rFonts w:eastAsia="Calibri"/>
          <w:b/>
          <w:bCs/>
        </w:rPr>
        <w:t>Parágrafo único.</w:t>
      </w:r>
      <w:r w:rsidRPr="00926AF9">
        <w:rPr>
          <w:rFonts w:eastAsia="Calibri"/>
        </w:rPr>
        <w:t xml:space="preserve"> A isenção do ISS prevista no caput deste dispositivo não exclui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a isenção estabelecida no artigo 66 da Lei Complementar nº 26, de 17 de dezembro de 2003.</w:t>
      </w:r>
    </w:p>
    <w:p w14:paraId="5590D954" w14:textId="77777777" w:rsidR="00630CCC" w:rsidRPr="00926AF9" w:rsidRDefault="00630CCC" w:rsidP="00630C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A63CA9" w14:textId="77777777" w:rsidR="00926AF9" w:rsidRPr="00316602" w:rsidRDefault="00926AF9" w:rsidP="00630CCC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>CAPÍTULO V</w:t>
      </w:r>
    </w:p>
    <w:p w14:paraId="784D2E06" w14:textId="77777777" w:rsidR="00316602" w:rsidRPr="00316602" w:rsidRDefault="00316602" w:rsidP="00630CCC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C6B12E2" w14:textId="3CE47B13" w:rsidR="00926AF9" w:rsidRPr="00316602" w:rsidRDefault="00926AF9" w:rsidP="00316602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>DAS TAXAS DE LICENÇA PARA ALVARÁ DE APROVAÇÃO</w:t>
      </w:r>
      <w:r w:rsidR="00316602" w:rsidRPr="00316602">
        <w:rPr>
          <w:rFonts w:eastAsia="Calibri"/>
        </w:rPr>
        <w:t xml:space="preserve"> </w:t>
      </w:r>
      <w:r w:rsidRPr="00316602">
        <w:rPr>
          <w:rFonts w:eastAsia="Calibri"/>
        </w:rPr>
        <w:t>DE PROJETOS E EXECUÇÃO DE OBRAS</w:t>
      </w:r>
    </w:p>
    <w:p w14:paraId="433A5F73" w14:textId="77777777" w:rsidR="00630CCC" w:rsidRDefault="00630CCC" w:rsidP="00926AF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479138" w14:textId="392D2BAD" w:rsidR="00926AF9" w:rsidRPr="00926AF9" w:rsidRDefault="00926AF9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16602">
        <w:rPr>
          <w:rFonts w:eastAsia="Calibri"/>
          <w:b/>
          <w:bCs/>
        </w:rPr>
        <w:lastRenderedPageBreak/>
        <w:t>Art. 12.</w:t>
      </w:r>
      <w:r w:rsidRPr="00926AF9">
        <w:rPr>
          <w:rFonts w:eastAsia="Calibri"/>
        </w:rPr>
        <w:t xml:space="preserve"> As pessoas consideradas "sujeito passivo tributário" ficarão isentas das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Taxas de Licença para Execução de Obras Particulares previstas nos artigos 220, 221 e 222,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da Lei nº l.961, de 7 de dezembro de 1970, com suas atualizações (Código Tributário do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Município), exclusivamente nos casos de projetos aprovados em processos regulares para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execução de empreendimentos habitacionais de interesse social vinculado ao Programa Minha</w:t>
      </w:r>
      <w:r w:rsidR="00630CCC">
        <w:rPr>
          <w:rFonts w:eastAsia="Calibri"/>
        </w:rPr>
        <w:t xml:space="preserve"> </w:t>
      </w:r>
      <w:r w:rsidRPr="00926AF9">
        <w:rPr>
          <w:rFonts w:eastAsia="Calibri"/>
        </w:rPr>
        <w:t>Casa, Minha Vida - PMCMV em Mogi das Cruzes, até conclusão da obra</w:t>
      </w:r>
      <w:r w:rsidR="00630CCC">
        <w:rPr>
          <w:rFonts w:eastAsia="Calibri"/>
        </w:rPr>
        <w:t>.</w:t>
      </w:r>
    </w:p>
    <w:p w14:paraId="7C727591" w14:textId="16516960" w:rsidR="00630CCC" w:rsidRPr="00630CCC" w:rsidRDefault="00630CCC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DBBBE51" w14:textId="687F7DC6" w:rsidR="00630CCC" w:rsidRPr="00630CCC" w:rsidRDefault="00630CCC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630CCC">
        <w:rPr>
          <w:rFonts w:eastAsia="Calibri"/>
          <w:b/>
          <w:bCs/>
        </w:rPr>
        <w:t xml:space="preserve">§ l º </w:t>
      </w:r>
      <w:r w:rsidRPr="00630CCC">
        <w:rPr>
          <w:rFonts w:eastAsia="Calibri"/>
        </w:rPr>
        <w:t>A isenção prevista no caput e relacionada ao artigo 221 da Lei nº 1.961, de 7 de dezembro de 1970, ficará condicionada ao prévio pedido de licença à Prefeitura para execução de empreendimentos vinculados ao Programa Minha Casa, Minha Vida – PMCMV em Mogi das Cruzes, a qual será efetivada em conformidade com o disposto no artigo 3° desta lei.</w:t>
      </w:r>
    </w:p>
    <w:p w14:paraId="3BF59C9D" w14:textId="77777777" w:rsidR="00630CCC" w:rsidRDefault="00630CCC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4F7D5F7" w14:textId="7A6A8F77" w:rsidR="00630CCC" w:rsidRPr="00630CCC" w:rsidRDefault="00630CCC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0CCC">
        <w:rPr>
          <w:rFonts w:eastAsia="Calibri"/>
          <w:b/>
          <w:bCs/>
        </w:rPr>
        <w:t xml:space="preserve">§ 2º </w:t>
      </w:r>
      <w:r w:rsidRPr="00630CCC">
        <w:rPr>
          <w:rFonts w:eastAsia="Calibri"/>
        </w:rPr>
        <w:t>A isenção prevista no caput deste artigo se estende aos pedidos de certidões especificas necessárias a aprovação de empreendimentos habitacionais de interesse social vinculados ao Programa Minha Casa, Minha Vida - PMCMV em Mogi das Cruzes, incluindo o Certificado de Conclusão de Obras - CCO.</w:t>
      </w:r>
    </w:p>
    <w:p w14:paraId="01B0AD25" w14:textId="77777777" w:rsidR="00630CCC" w:rsidRDefault="00630CCC" w:rsidP="00D45C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24F158B" w14:textId="380AE078" w:rsidR="00630CCC" w:rsidRPr="000E6FBC" w:rsidRDefault="00630CCC" w:rsidP="00D45C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0CCC">
        <w:rPr>
          <w:rFonts w:eastAsia="Calibri"/>
          <w:b/>
          <w:bCs/>
        </w:rPr>
        <w:t xml:space="preserve">§ 3° </w:t>
      </w:r>
      <w:r w:rsidRPr="000E6FBC">
        <w:rPr>
          <w:rFonts w:eastAsia="Calibri"/>
        </w:rPr>
        <w:t>A isenção prevista neste artigo somente será concedida após a constatação,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>pela Secretaria de Habitação Social e Regularização Fundiária, de que o empreendimento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>habitacional objetivado é de interesse social e vinculado ao Programa Minha Casa, Minha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>Vida - PMCMV em Mogi das Cruzes.</w:t>
      </w:r>
    </w:p>
    <w:p w14:paraId="325703CC" w14:textId="77777777" w:rsidR="000E6FBC" w:rsidRDefault="000E6FBC" w:rsidP="00630C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EFA3ACE" w14:textId="28F09C61" w:rsidR="00630CCC" w:rsidRPr="00316602" w:rsidRDefault="00630CCC" w:rsidP="000E6FBC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>TÍTULO</w:t>
      </w:r>
      <w:r w:rsidR="000E6FBC" w:rsidRPr="00316602">
        <w:rPr>
          <w:rFonts w:eastAsia="Calibri"/>
        </w:rPr>
        <w:t xml:space="preserve"> II</w:t>
      </w:r>
    </w:p>
    <w:p w14:paraId="74AACF11" w14:textId="77777777" w:rsidR="00316602" w:rsidRPr="00316602" w:rsidRDefault="00316602" w:rsidP="000E6FBC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CBBFF5A" w14:textId="61C6DD06" w:rsidR="00630CCC" w:rsidRPr="00316602" w:rsidRDefault="00630CCC" w:rsidP="00316602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>DOS BENEFÍCIOS FISCAIS CONCEDLDOS</w:t>
      </w:r>
      <w:r w:rsidR="00316602" w:rsidRPr="00316602">
        <w:rPr>
          <w:rFonts w:eastAsia="Calibri"/>
        </w:rPr>
        <w:t xml:space="preserve"> </w:t>
      </w:r>
      <w:r w:rsidRPr="00316602">
        <w:rPr>
          <w:rFonts w:eastAsia="Calibri"/>
        </w:rPr>
        <w:t>A IMÓVEIS DE BAIXO PADRÃO</w:t>
      </w:r>
    </w:p>
    <w:p w14:paraId="6AA9A9BC" w14:textId="77777777" w:rsidR="000E6FBC" w:rsidRDefault="000E6FBC" w:rsidP="00630C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0A43D06" w14:textId="2AF6D04D" w:rsidR="00630CCC" w:rsidRPr="000E6FBC" w:rsidRDefault="00630CCC" w:rsidP="000E6FB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0CCC">
        <w:rPr>
          <w:rFonts w:eastAsia="Calibri"/>
          <w:b/>
          <w:bCs/>
        </w:rPr>
        <w:t xml:space="preserve">Art. 13. </w:t>
      </w:r>
      <w:r w:rsidRPr="000E6FBC">
        <w:rPr>
          <w:rFonts w:eastAsia="Calibri"/>
        </w:rPr>
        <w:t>Ficam isentos do Imposto sobre a Propriedade Predial e Territorial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>Urbana - IPTU os imóveis estritamente residenciais que observem cumulativamente os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>seguintes requisitos.</w:t>
      </w:r>
    </w:p>
    <w:p w14:paraId="3321FA9C" w14:textId="77777777" w:rsidR="000E6FBC" w:rsidRDefault="000E6FBC" w:rsidP="00630C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71A4C1B" w14:textId="0A0DC3CD" w:rsidR="00630CCC" w:rsidRPr="00630CCC" w:rsidRDefault="00630CC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630CCC">
        <w:rPr>
          <w:rFonts w:eastAsia="Calibri"/>
          <w:b/>
          <w:bCs/>
        </w:rPr>
        <w:t xml:space="preserve">I - </w:t>
      </w:r>
      <w:r w:rsidR="000E6FBC" w:rsidRPr="000E6FBC">
        <w:rPr>
          <w:rFonts w:eastAsia="Calibri"/>
        </w:rPr>
        <w:t>Que</w:t>
      </w:r>
      <w:r w:rsidRPr="000E6FBC">
        <w:rPr>
          <w:rFonts w:eastAsia="Calibri"/>
        </w:rPr>
        <w:t xml:space="preserve"> se constituam no único imóvel de propriedade ou posse de contribuinte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>devidamente inscrito no cadastro imobiliário do Município;</w:t>
      </w:r>
    </w:p>
    <w:p w14:paraId="23CD553C" w14:textId="77777777" w:rsidR="000E6FBC" w:rsidRDefault="000E6FBC" w:rsidP="00630C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6E66AA6" w14:textId="5BBC5F6B" w:rsidR="00630CCC" w:rsidRDefault="000E6FBC" w:rsidP="00630C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II</w:t>
      </w:r>
      <w:r w:rsidR="00630CCC" w:rsidRPr="00630CCC">
        <w:rPr>
          <w:rFonts w:eastAsia="Calibri"/>
          <w:b/>
          <w:bCs/>
        </w:rPr>
        <w:t xml:space="preserve"> - </w:t>
      </w:r>
      <w:r w:rsidRPr="000E6FBC">
        <w:rPr>
          <w:rFonts w:eastAsia="Calibri"/>
        </w:rPr>
        <w:t>Tenham</w:t>
      </w:r>
      <w:r w:rsidR="00630CCC" w:rsidRPr="000E6FBC">
        <w:rPr>
          <w:rFonts w:eastAsia="Calibri"/>
        </w:rPr>
        <w:t xml:space="preserve"> terreno de até 500 m2 (quinhentos metros quadrados);</w:t>
      </w:r>
    </w:p>
    <w:p w14:paraId="7290F9B8" w14:textId="77777777" w:rsidR="00316602" w:rsidRPr="00630CCC" w:rsidRDefault="00316602" w:rsidP="00630C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8F0E9C7" w14:textId="1FAE61C5" w:rsidR="00630CCC" w:rsidRP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III</w:t>
      </w:r>
      <w:r w:rsidR="00630CCC" w:rsidRPr="00630CCC">
        <w:rPr>
          <w:rFonts w:eastAsia="Calibri"/>
          <w:b/>
          <w:bCs/>
        </w:rPr>
        <w:t xml:space="preserve"> - </w:t>
      </w:r>
      <w:r w:rsidR="00630CCC" w:rsidRPr="000E6FBC">
        <w:rPr>
          <w:rFonts w:eastAsia="Calibri"/>
        </w:rPr>
        <w:t>tenham área construída privativa de no máximo 50 m2 (cinquenta metros</w:t>
      </w:r>
      <w:r w:rsidRPr="000E6FBC">
        <w:rPr>
          <w:rFonts w:eastAsia="Calibri"/>
        </w:rPr>
        <w:t xml:space="preserve"> </w:t>
      </w:r>
      <w:r w:rsidR="00630CCC" w:rsidRPr="000E6FBC">
        <w:rPr>
          <w:rFonts w:eastAsia="Calibri"/>
        </w:rPr>
        <w:t>quadrados);</w:t>
      </w:r>
    </w:p>
    <w:p w14:paraId="3932FDAB" w14:textId="77777777" w:rsidR="000E6FBC" w:rsidRDefault="000E6FBC" w:rsidP="00630C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A29A767" w14:textId="07D7DBC5" w:rsidR="00630CCC" w:rsidRPr="00630CCC" w:rsidRDefault="00630CC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630CCC">
        <w:rPr>
          <w:rFonts w:eastAsia="Calibri"/>
          <w:b/>
          <w:bCs/>
        </w:rPr>
        <w:t xml:space="preserve">IV - </w:t>
      </w:r>
      <w:r w:rsidR="000E6FBC" w:rsidRPr="000E6FBC">
        <w:rPr>
          <w:rFonts w:eastAsia="Calibri"/>
        </w:rPr>
        <w:t>Tenham</w:t>
      </w:r>
      <w:r w:rsidRPr="000E6FBC">
        <w:rPr>
          <w:rFonts w:eastAsia="Calibri"/>
        </w:rPr>
        <w:t xml:space="preserve"> padrão RV-7, para residências em condomínios verticais, ou RH-7.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>para residências horizontais, de acordo com a Tabela II da Lei Complementar nº 3, de 13 de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>dezembro de 2001;</w:t>
      </w:r>
    </w:p>
    <w:p w14:paraId="5307D105" w14:textId="77777777" w:rsidR="000E6FBC" w:rsidRDefault="000E6FBC" w:rsidP="00630C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20EAAC7" w14:textId="008EADD7" w:rsidR="00630CCC" w:rsidRPr="000E6FBC" w:rsidRDefault="00630CCC" w:rsidP="000E6FB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0CCC">
        <w:rPr>
          <w:rFonts w:eastAsia="Calibri"/>
          <w:b/>
          <w:bCs/>
        </w:rPr>
        <w:t xml:space="preserve">V - </w:t>
      </w:r>
      <w:r w:rsidR="000E6FBC" w:rsidRPr="000E6FBC">
        <w:rPr>
          <w:rFonts w:eastAsia="Calibri"/>
        </w:rPr>
        <w:t>Tenham</w:t>
      </w:r>
      <w:r w:rsidRPr="000E6FBC">
        <w:rPr>
          <w:rFonts w:eastAsia="Calibri"/>
        </w:rPr>
        <w:t xml:space="preserve"> valor venal apurado não superior a R$ 60.000,00 (sessenta mil reais),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>consoante disposição dada pela Lei Complementar nº 133/2017.</w:t>
      </w:r>
    </w:p>
    <w:p w14:paraId="7F0EE424" w14:textId="77777777" w:rsidR="000E6FBC" w:rsidRDefault="000E6FBC" w:rsidP="00630C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D9AD30" w14:textId="59A615FA" w:rsidR="00630CCC" w:rsidRPr="00630CCC" w:rsidRDefault="00630CC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630CCC">
        <w:rPr>
          <w:rFonts w:eastAsia="Calibri"/>
          <w:b/>
          <w:bCs/>
        </w:rPr>
        <w:lastRenderedPageBreak/>
        <w:t xml:space="preserve">§ 1º </w:t>
      </w:r>
      <w:r w:rsidRPr="000E6FBC">
        <w:rPr>
          <w:rFonts w:eastAsia="Calibri"/>
        </w:rPr>
        <w:t>Para o cálculo do valor máximo de área construída privativa estabelecido no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 xml:space="preserve">inciso </w:t>
      </w:r>
      <w:r w:rsidR="000E6FBC">
        <w:rPr>
          <w:rFonts w:eastAsia="Calibri"/>
        </w:rPr>
        <w:t>I</w:t>
      </w:r>
      <w:r w:rsidRPr="000E6FBC">
        <w:rPr>
          <w:rFonts w:eastAsia="Calibri"/>
        </w:rPr>
        <w:t>T</w:t>
      </w:r>
      <w:r w:rsidR="000E6FBC">
        <w:rPr>
          <w:rFonts w:eastAsia="Calibri"/>
        </w:rPr>
        <w:t>I</w:t>
      </w:r>
      <w:r w:rsidRPr="000E6FBC">
        <w:rPr>
          <w:rFonts w:eastAsia="Calibri"/>
        </w:rPr>
        <w:t xml:space="preserve"> do presente artigo, não serão consideradas as áreas comuns do empreendimento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>habitacional.</w:t>
      </w:r>
    </w:p>
    <w:p w14:paraId="5165BDFA" w14:textId="77777777" w:rsidR="000E6FBC" w:rsidRDefault="000E6FBC" w:rsidP="00630C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85798AF" w14:textId="59A1A68E" w:rsidR="000E6FBC" w:rsidRPr="00316602" w:rsidRDefault="00630CCC" w:rsidP="0031660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0CCC">
        <w:rPr>
          <w:rFonts w:eastAsia="Calibri"/>
          <w:b/>
          <w:bCs/>
        </w:rPr>
        <w:t xml:space="preserve">§ 2° </w:t>
      </w:r>
      <w:r w:rsidRPr="000E6FBC">
        <w:rPr>
          <w:rFonts w:eastAsia="Calibri"/>
        </w:rPr>
        <w:t>A isenção prevista neste artigo não se aplica às unidades autônomas de</w:t>
      </w:r>
      <w:r w:rsidR="000E6FBC" w:rsidRPr="000E6FBC">
        <w:rPr>
          <w:rFonts w:eastAsia="Calibri"/>
        </w:rPr>
        <w:t xml:space="preserve"> condomínio</w:t>
      </w:r>
      <w:r w:rsidRPr="000E6FBC">
        <w:rPr>
          <w:rFonts w:eastAsia="Calibri"/>
        </w:rPr>
        <w:t xml:space="preserve"> tributadas como garagem, box ou depósito, em edifícios de uso residencial, não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>residencial, misto ou em prédio de garagens, consoante disposição acrescida pela Lei</w:t>
      </w:r>
      <w:r w:rsidR="000E6FBC" w:rsidRPr="000E6FBC">
        <w:rPr>
          <w:rFonts w:eastAsia="Calibri"/>
        </w:rPr>
        <w:t xml:space="preserve"> </w:t>
      </w:r>
      <w:r w:rsidRPr="000E6FBC">
        <w:rPr>
          <w:rFonts w:eastAsia="Calibri"/>
        </w:rPr>
        <w:t>Complementar nº 133/2017</w:t>
      </w:r>
      <w:r w:rsidR="00316602">
        <w:rPr>
          <w:rFonts w:eastAsia="Calibri"/>
        </w:rPr>
        <w:t>.</w:t>
      </w:r>
    </w:p>
    <w:p w14:paraId="2569DDD0" w14:textId="77777777" w:rsidR="000E6FBC" w:rsidRP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3893EC1" w14:textId="14FC9CC9" w:rsidR="000E6FBC" w:rsidRPr="00316602" w:rsidRDefault="000E6FBC" w:rsidP="000E6FBC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>TÍTULO III</w:t>
      </w:r>
    </w:p>
    <w:p w14:paraId="194435E0" w14:textId="77777777" w:rsidR="00316602" w:rsidRPr="00316602" w:rsidRDefault="00316602" w:rsidP="000E6FBC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339290A" w14:textId="77777777" w:rsidR="000E6FBC" w:rsidRPr="00316602" w:rsidRDefault="000E6FBC" w:rsidP="000E6FBC">
      <w:pPr>
        <w:autoSpaceDE w:val="0"/>
        <w:autoSpaceDN w:val="0"/>
        <w:adjustRightInd w:val="0"/>
        <w:jc w:val="center"/>
        <w:rPr>
          <w:rFonts w:eastAsia="Calibri"/>
        </w:rPr>
      </w:pPr>
      <w:r w:rsidRPr="00316602">
        <w:rPr>
          <w:rFonts w:eastAsia="Calibri"/>
        </w:rPr>
        <w:t>DAS DISPOSIÇÕES FINAIS</w:t>
      </w:r>
    </w:p>
    <w:p w14:paraId="313B22FB" w14:textId="77777777" w:rsid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2D458E1" w14:textId="69DC1D1D" w:rsidR="000E6FBC" w:rsidRP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E6FBC">
        <w:rPr>
          <w:rFonts w:eastAsia="Calibri"/>
          <w:b/>
          <w:bCs/>
        </w:rPr>
        <w:t xml:space="preserve">Art. 14. </w:t>
      </w:r>
      <w:r w:rsidRPr="000E6FBC">
        <w:rPr>
          <w:rFonts w:eastAsia="Calibri"/>
        </w:rPr>
        <w:t>Para a concessão dos benefícios de que trata esta lei. os interessados deverão entregar no setor de protocolo geral da Prefeitura requerimento instruído com os documentos necessários a serem estabelecidos em regulamento.</w:t>
      </w:r>
    </w:p>
    <w:p w14:paraId="1F535495" w14:textId="77777777" w:rsid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0ACD5E1" w14:textId="55AFD1EA" w:rsidR="000E6FBC" w:rsidRP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E6FBC">
        <w:rPr>
          <w:rFonts w:eastAsia="Calibri"/>
          <w:b/>
          <w:bCs/>
        </w:rPr>
        <w:t xml:space="preserve">Art. 15. </w:t>
      </w:r>
      <w:r w:rsidRPr="000E6FBC">
        <w:rPr>
          <w:rFonts w:eastAsia="Calibri"/>
        </w:rPr>
        <w:t>Caberão às Secretarias de Habitação Social e Regularização Fundiária e de Finanças, no âmbito de suas atribuições, a fiscalização no que se refere ao cumprimento do disposto nesta lei.</w:t>
      </w:r>
    </w:p>
    <w:p w14:paraId="1A9E1D89" w14:textId="77777777" w:rsid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7BDB9E4" w14:textId="736660FA" w:rsidR="000E6FBC" w:rsidRP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E6FBC">
        <w:rPr>
          <w:rFonts w:eastAsia="Calibri"/>
          <w:b/>
          <w:bCs/>
        </w:rPr>
        <w:t xml:space="preserve">Art. 16. </w:t>
      </w:r>
      <w:r w:rsidRPr="000E6FBC">
        <w:rPr>
          <w:rFonts w:eastAsia="Calibri"/>
        </w:rPr>
        <w:t>Ficam a Secretaria de Habitação Social e Regularização Fundiária e a Secretaria de Finanças, até o final dos meses de maio e novembro de cada ano, obrigadas a prestarem contas às Comissões Permanentes de Finanças e Orçamento e de Obras, Habitação, Meio Ambiente, Urbanismo e S</w:t>
      </w:r>
      <w:r>
        <w:rPr>
          <w:rFonts w:eastAsia="Calibri"/>
        </w:rPr>
        <w:t>e</w:t>
      </w:r>
      <w:r w:rsidRPr="000E6FBC">
        <w:rPr>
          <w:rFonts w:eastAsia="Calibri"/>
        </w:rPr>
        <w:t>mae, a respeito dos benefícios concedidos por intermédio desta lei e evolução dos projetos habitacionais.</w:t>
      </w:r>
    </w:p>
    <w:p w14:paraId="586CA614" w14:textId="77777777" w:rsidR="000E6FBC" w:rsidRP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C07AA1" w14:textId="7E10CE43" w:rsidR="000E6FBC" w:rsidRP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E6FBC">
        <w:rPr>
          <w:rFonts w:eastAsia="Calibri"/>
          <w:b/>
          <w:bCs/>
        </w:rPr>
        <w:t xml:space="preserve">Art. 17. </w:t>
      </w:r>
      <w:r w:rsidRPr="000E6FBC">
        <w:rPr>
          <w:rFonts w:eastAsia="Calibri"/>
        </w:rPr>
        <w:t>O Poder Executivo regulamentará esta lei no prazo de 90 (noventa) dias. a contar de sua publicação oficial, podendo implementar a adoção das medidas julgadas necessárias à sua efetiva execução.</w:t>
      </w:r>
    </w:p>
    <w:p w14:paraId="71895A28" w14:textId="77777777" w:rsid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542E841" w14:textId="4909819D" w:rsidR="000E6FBC" w:rsidRP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0E6FBC">
        <w:rPr>
          <w:rFonts w:eastAsia="Calibri"/>
          <w:b/>
          <w:bCs/>
        </w:rPr>
        <w:t xml:space="preserve">Art. 18. </w:t>
      </w:r>
      <w:r w:rsidRPr="000E6FBC">
        <w:rPr>
          <w:rFonts w:eastAsia="Calibri"/>
        </w:rPr>
        <w:t>As despesas com a execução desta lei correrão por conta das dotações próprias do orçamento.</w:t>
      </w:r>
    </w:p>
    <w:p w14:paraId="7C2A0B95" w14:textId="77777777" w:rsidR="000E6FBC" w:rsidRDefault="000E6FBC" w:rsidP="000E6FB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1B289FD" w14:textId="43E820A8" w:rsidR="008D5516" w:rsidRDefault="00421BDE" w:rsidP="00421BD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Art. </w:t>
      </w:r>
      <w:r w:rsidR="000E6FBC">
        <w:rPr>
          <w:rFonts w:eastAsia="Calibri"/>
          <w:b/>
          <w:bCs/>
        </w:rPr>
        <w:t>19.</w:t>
      </w:r>
      <w:r>
        <w:rPr>
          <w:rFonts w:eastAsia="Calibri"/>
          <w:b/>
          <w:bCs/>
        </w:rPr>
        <w:t xml:space="preserve"> </w:t>
      </w:r>
      <w:r w:rsidRPr="00421BDE">
        <w:rPr>
          <w:rFonts w:eastAsia="Calibri"/>
        </w:rPr>
        <w:t>E</w:t>
      </w:r>
      <w:r>
        <w:rPr>
          <w:rFonts w:eastAsia="Calibri"/>
        </w:rPr>
        <w:t>sta lei entrara em vigor na data de sua publicação</w:t>
      </w:r>
      <w:r w:rsidR="0054764C">
        <w:rPr>
          <w:rFonts w:eastAsia="Calibri"/>
        </w:rPr>
        <w:t>.</w:t>
      </w:r>
    </w:p>
    <w:p w14:paraId="3918B2A8" w14:textId="77777777" w:rsidR="003B7166" w:rsidRDefault="003B7166" w:rsidP="00842DBD">
      <w:pPr>
        <w:ind w:firstLine="4502"/>
        <w:jc w:val="both"/>
      </w:pPr>
    </w:p>
    <w:p w14:paraId="7E8AA855" w14:textId="77777777" w:rsidR="00A57BF6" w:rsidRDefault="00A57BF6" w:rsidP="00842DBD">
      <w:pPr>
        <w:ind w:firstLine="4502"/>
        <w:jc w:val="both"/>
      </w:pPr>
    </w:p>
    <w:p w14:paraId="7C8AF90B" w14:textId="2AD54C70" w:rsidR="009B0118" w:rsidRDefault="00747371" w:rsidP="009F15C8">
      <w:pPr>
        <w:ind w:firstLine="4502"/>
        <w:jc w:val="both"/>
      </w:pPr>
      <w:r>
        <w:t xml:space="preserve">PREFEITURA MUNICIPAL </w:t>
      </w:r>
      <w:r w:rsidR="009B0118">
        <w:t xml:space="preserve">DE MOGI DAS CRUZES, </w:t>
      </w:r>
      <w:r w:rsidR="009075EB">
        <w:t>2</w:t>
      </w:r>
      <w:r w:rsidR="000E6FBC">
        <w:t>8</w:t>
      </w:r>
      <w:r w:rsidR="009B0118">
        <w:t xml:space="preserve"> de dezembro de 2023, 463° da Fundação da Cidade de Mogi das Cruzes. </w:t>
      </w:r>
    </w:p>
    <w:p w14:paraId="44F4D12C" w14:textId="77777777" w:rsidR="009B0118" w:rsidRDefault="009B0118" w:rsidP="00DE7C59">
      <w:pPr>
        <w:ind w:firstLine="4502"/>
        <w:jc w:val="both"/>
      </w:pPr>
    </w:p>
    <w:p w14:paraId="081BD6F3" w14:textId="77777777" w:rsidR="00A57BF6" w:rsidRDefault="00A57BF6" w:rsidP="00DE7C59">
      <w:pPr>
        <w:ind w:firstLine="4502"/>
        <w:jc w:val="both"/>
      </w:pPr>
    </w:p>
    <w:p w14:paraId="6D525CA1" w14:textId="617D39C0" w:rsidR="009B0118" w:rsidRDefault="0036052C" w:rsidP="009B0118">
      <w:pPr>
        <w:jc w:val="center"/>
      </w:pPr>
      <w:r>
        <w:t>CAIO CESAR MACHADO DA CUNHA</w:t>
      </w:r>
    </w:p>
    <w:p w14:paraId="0BB87325" w14:textId="22600610" w:rsidR="009B0118" w:rsidRDefault="0036052C" w:rsidP="009B0118">
      <w:pPr>
        <w:jc w:val="center"/>
      </w:pPr>
      <w:r>
        <w:t>Prefeitura de Mogi das Cruzes</w:t>
      </w:r>
    </w:p>
    <w:p w14:paraId="0BA37676" w14:textId="77777777" w:rsidR="0036052C" w:rsidRDefault="0036052C" w:rsidP="009B0118">
      <w:pPr>
        <w:jc w:val="center"/>
      </w:pPr>
    </w:p>
    <w:p w14:paraId="2554F9F1" w14:textId="77777777" w:rsidR="00781394" w:rsidRDefault="00781394" w:rsidP="009B0118">
      <w:pPr>
        <w:jc w:val="center"/>
      </w:pPr>
    </w:p>
    <w:p w14:paraId="5219EDAB" w14:textId="78A455C1" w:rsidR="0036052C" w:rsidRDefault="00781394" w:rsidP="009B0118">
      <w:pPr>
        <w:jc w:val="center"/>
      </w:pPr>
      <w:r>
        <w:t>MAURICIO JUVENAL</w:t>
      </w:r>
    </w:p>
    <w:p w14:paraId="0A6C0AC6" w14:textId="48D26008" w:rsidR="0036052C" w:rsidRDefault="0036052C" w:rsidP="009B0118">
      <w:pPr>
        <w:jc w:val="center"/>
      </w:pPr>
      <w:r>
        <w:t>Secretário de Governo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0FB1EE65" w:rsidR="009B0118" w:rsidRDefault="0036052C" w:rsidP="00781394">
      <w:pPr>
        <w:ind w:firstLine="4502"/>
        <w:jc w:val="both"/>
      </w:pPr>
      <w:r>
        <w:t>Registrada na Secretaria de Governo – Departamento de Gestão Governamental. Acesso público pelo site www.mogidascruzes.sp.gov.br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7E1"/>
    <w:rsid w:val="00023CB5"/>
    <w:rsid w:val="00023D6B"/>
    <w:rsid w:val="00024B26"/>
    <w:rsid w:val="00024FAA"/>
    <w:rsid w:val="000254A4"/>
    <w:rsid w:val="00026120"/>
    <w:rsid w:val="00026D7B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A3D"/>
    <w:rsid w:val="000D4FA1"/>
    <w:rsid w:val="000D55DA"/>
    <w:rsid w:val="000D6258"/>
    <w:rsid w:val="000D6C3E"/>
    <w:rsid w:val="000E31F5"/>
    <w:rsid w:val="000E6AC5"/>
    <w:rsid w:val="000E6FBC"/>
    <w:rsid w:val="000F0900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76489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2F4D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602"/>
    <w:rsid w:val="00316B8F"/>
    <w:rsid w:val="003223F3"/>
    <w:rsid w:val="00322C4E"/>
    <w:rsid w:val="00330A54"/>
    <w:rsid w:val="00331BE2"/>
    <w:rsid w:val="0033277D"/>
    <w:rsid w:val="00332880"/>
    <w:rsid w:val="0033651C"/>
    <w:rsid w:val="00342B77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1BDE"/>
    <w:rsid w:val="00424D60"/>
    <w:rsid w:val="00426FBE"/>
    <w:rsid w:val="00431B7D"/>
    <w:rsid w:val="0043434E"/>
    <w:rsid w:val="004349D3"/>
    <w:rsid w:val="00434FAF"/>
    <w:rsid w:val="0043509C"/>
    <w:rsid w:val="00436BA3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06E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047B"/>
    <w:rsid w:val="00501489"/>
    <w:rsid w:val="00503118"/>
    <w:rsid w:val="00506273"/>
    <w:rsid w:val="0050738C"/>
    <w:rsid w:val="00511C09"/>
    <w:rsid w:val="005138CB"/>
    <w:rsid w:val="00521083"/>
    <w:rsid w:val="0052119C"/>
    <w:rsid w:val="00525574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56E"/>
    <w:rsid w:val="0054764C"/>
    <w:rsid w:val="00547D97"/>
    <w:rsid w:val="005532D2"/>
    <w:rsid w:val="00554678"/>
    <w:rsid w:val="00557883"/>
    <w:rsid w:val="005612CF"/>
    <w:rsid w:val="00561779"/>
    <w:rsid w:val="0056242C"/>
    <w:rsid w:val="00571E9C"/>
    <w:rsid w:val="00572562"/>
    <w:rsid w:val="00574BBE"/>
    <w:rsid w:val="005760B3"/>
    <w:rsid w:val="005765C2"/>
    <w:rsid w:val="00577B00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1180"/>
    <w:rsid w:val="005C298B"/>
    <w:rsid w:val="005C368E"/>
    <w:rsid w:val="005C46C8"/>
    <w:rsid w:val="005C7CBA"/>
    <w:rsid w:val="005D1AF5"/>
    <w:rsid w:val="005D293E"/>
    <w:rsid w:val="005D5C3C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CC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394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516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1594"/>
    <w:rsid w:val="00912E21"/>
    <w:rsid w:val="009138A8"/>
    <w:rsid w:val="00917420"/>
    <w:rsid w:val="009176B1"/>
    <w:rsid w:val="00926AF9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5C8"/>
    <w:rsid w:val="009F19C7"/>
    <w:rsid w:val="009F2573"/>
    <w:rsid w:val="009F32E8"/>
    <w:rsid w:val="009F6A74"/>
    <w:rsid w:val="00A06B9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57BF6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18A7"/>
    <w:rsid w:val="00BA2586"/>
    <w:rsid w:val="00BA3E85"/>
    <w:rsid w:val="00BA4FA8"/>
    <w:rsid w:val="00BB19CA"/>
    <w:rsid w:val="00BB4CF7"/>
    <w:rsid w:val="00BC3A7D"/>
    <w:rsid w:val="00BC3B51"/>
    <w:rsid w:val="00BC5A9E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774E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1503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3FA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30D"/>
    <w:rsid w:val="00D3787E"/>
    <w:rsid w:val="00D4006C"/>
    <w:rsid w:val="00D40753"/>
    <w:rsid w:val="00D41898"/>
    <w:rsid w:val="00D4327E"/>
    <w:rsid w:val="00D44715"/>
    <w:rsid w:val="00D45C2F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449E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6627C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4C0D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2BD3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1FF2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1690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11</cp:revision>
  <dcterms:created xsi:type="dcterms:W3CDTF">2024-01-31T16:37:00Z</dcterms:created>
  <dcterms:modified xsi:type="dcterms:W3CDTF">2024-03-14T12:35:00Z</dcterms:modified>
</cp:coreProperties>
</file>