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1901A8D3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E35BFE">
        <w:rPr>
          <w:b/>
          <w:bCs/>
        </w:rPr>
        <w:t>5</w:t>
      </w:r>
      <w:r w:rsidR="006D5B43">
        <w:rPr>
          <w:b/>
          <w:bCs/>
        </w:rPr>
        <w:t>1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80414">
        <w:rPr>
          <w:b/>
          <w:bCs/>
        </w:rPr>
        <w:t>1</w:t>
      </w:r>
      <w:r w:rsidR="003D52A6">
        <w:rPr>
          <w:b/>
          <w:bCs/>
        </w:rPr>
        <w:t>8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6805BE6C" w:rsidR="005F1884" w:rsidRDefault="006D5B43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a declaração de utilidade pública municipal e, dá outras providências.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3280C97E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1D4CB1">
        <w:t>f</w:t>
      </w:r>
      <w:r w:rsidR="009B0118">
        <w:t>aço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1D73C8E6" w14:textId="33D56FF1" w:rsidR="002F04DF" w:rsidRDefault="00342D32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</w:t>
      </w:r>
      <w:r w:rsidR="006D51B9">
        <w:rPr>
          <w:rFonts w:eastAsia="Calibri"/>
        </w:rPr>
        <w:t xml:space="preserve">declarada de </w:t>
      </w:r>
      <w:r w:rsidR="00E35BFE">
        <w:rPr>
          <w:rFonts w:eastAsia="Calibri"/>
        </w:rPr>
        <w:t>u</w:t>
      </w:r>
      <w:r w:rsidR="006D51B9">
        <w:rPr>
          <w:rFonts w:eastAsia="Calibri"/>
        </w:rPr>
        <w:t xml:space="preserve">tilidade </w:t>
      </w:r>
      <w:r w:rsidR="00E35BFE">
        <w:rPr>
          <w:rFonts w:eastAsia="Calibri"/>
        </w:rPr>
        <w:t>p</w:t>
      </w:r>
      <w:r w:rsidR="006D51B9">
        <w:rPr>
          <w:rFonts w:eastAsia="Calibri"/>
        </w:rPr>
        <w:t xml:space="preserve">ública </w:t>
      </w:r>
      <w:r w:rsidR="00E35BFE">
        <w:rPr>
          <w:rFonts w:eastAsia="Calibri"/>
        </w:rPr>
        <w:t>m</w:t>
      </w:r>
      <w:r w:rsidR="006D51B9">
        <w:rPr>
          <w:rFonts w:eastAsia="Calibri"/>
        </w:rPr>
        <w:t xml:space="preserve">unicipal </w:t>
      </w:r>
      <w:r w:rsidR="00E35BFE">
        <w:rPr>
          <w:rFonts w:eastAsia="Calibri"/>
        </w:rPr>
        <w:t xml:space="preserve">o “INSTITUTO </w:t>
      </w:r>
      <w:r w:rsidR="006D5B43">
        <w:rPr>
          <w:rFonts w:eastAsia="Calibri"/>
        </w:rPr>
        <w:t xml:space="preserve">TRANSFORMA ELECTRA”, pessoa jurídica de direito privado, sem fins lucrativos, organização associativa regularmente inscrita no Cadastro Nacional de Pessoas Jurídicas – CNPJ sob n° 43.468.154/0001-15, com </w:t>
      </w:r>
      <w:r w:rsidR="005422FB">
        <w:rPr>
          <w:rFonts w:eastAsia="Calibri"/>
        </w:rPr>
        <w:t xml:space="preserve">sede na Rua Francisco Martins Feitosa, 373, Lagoa Seca, na Cidade de Mogi das Cruzes. </w:t>
      </w:r>
      <w:r w:rsidR="00E35BFE">
        <w:rPr>
          <w:rFonts w:eastAsia="Calibri"/>
        </w:rPr>
        <w:t xml:space="preserve"> </w:t>
      </w:r>
    </w:p>
    <w:p w14:paraId="55D2C397" w14:textId="77777777" w:rsid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8C35B5B" w14:textId="5A7F1058" w:rsidR="002F04DF" w:rsidRPr="002F04DF" w:rsidRDefault="002F04DF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6D51B9">
        <w:rPr>
          <w:rFonts w:eastAsia="Calibri"/>
          <w:b/>
          <w:bCs/>
        </w:rPr>
        <w:t>2</w:t>
      </w:r>
      <w:r w:rsidR="001D4CB1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Esta lei entrará em vigor na data de sua publicação. </w:t>
      </w:r>
    </w:p>
    <w:p w14:paraId="119E8426" w14:textId="564BB348" w:rsidR="0026639C" w:rsidRPr="0026639C" w:rsidRDefault="0026639C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918B2A8" w14:textId="77777777" w:rsidR="003B7166" w:rsidRDefault="003B7166" w:rsidP="0020533B">
      <w:pPr>
        <w:ind w:firstLine="4502"/>
        <w:jc w:val="both"/>
      </w:pPr>
    </w:p>
    <w:p w14:paraId="7C8AF90B" w14:textId="19E490A3" w:rsidR="009B0118" w:rsidRDefault="00285E23" w:rsidP="0020533B">
      <w:pPr>
        <w:ind w:firstLine="4502"/>
        <w:jc w:val="both"/>
      </w:pPr>
      <w:r>
        <w:t>GABINETE DA PRESIDÊNCIA DA CÂMARA MUNICIPAL DE MOGI DAS CRUZES, 1</w:t>
      </w:r>
      <w:r w:rsidR="003D52A6">
        <w:t>8</w:t>
      </w:r>
      <w:r>
        <w:t xml:space="preserve">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403C81DC" w14:textId="77777777" w:rsidR="000B2B0D" w:rsidRDefault="000B2B0D" w:rsidP="000C3B4F">
      <w:pPr>
        <w:jc w:val="center"/>
      </w:pPr>
    </w:p>
    <w:p w14:paraId="00663DDB" w14:textId="77777777" w:rsidR="0020533B" w:rsidRDefault="0020533B" w:rsidP="000B2B0D">
      <w:pPr>
        <w:ind w:firstLine="4502"/>
        <w:jc w:val="both"/>
      </w:pPr>
      <w:r>
        <w:t xml:space="preserve">Registrada na Secretaria Legislativa da Câmara Municipal de Mogi das Cruzes, 18 de janeiro 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0BCA1C63" w:rsidR="0020533B" w:rsidRDefault="0020533B" w:rsidP="0020533B">
      <w:pPr>
        <w:jc w:val="center"/>
      </w:pPr>
      <w:r>
        <w:t xml:space="preserve">(AUTORIA DO PROJETO: VEREADOR </w:t>
      </w:r>
      <w:r w:rsidR="005422FB">
        <w:t>CARLOS LUCAREFSKI</w:t>
      </w:r>
      <w:r w:rsidR="00E35BFE">
        <w:t>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29B"/>
    <w:rsid w:val="00035987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2B0D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D4CB1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0A54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45F4"/>
    <w:rsid w:val="00DB6B4E"/>
    <w:rsid w:val="00DC4761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2024-01-31T13:24:00Z</dcterms:created>
  <dcterms:modified xsi:type="dcterms:W3CDTF">2024-03-18T18:20:00Z</dcterms:modified>
</cp:coreProperties>
</file>