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83E0AD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47055C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47055C">
        <w:rPr>
          <w:b/>
          <w:bCs/>
        </w:rPr>
        <w:t>18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1C4BFA3" w:rsidR="005F1884" w:rsidRDefault="0047055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BE1D953" w14:textId="37432730" w:rsidR="0047055C" w:rsidRDefault="00241C2B" w:rsidP="004705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434E9" w:rsidRPr="00A434E9">
        <w:rPr>
          <w:rFonts w:eastAsia="Calibri"/>
        </w:rPr>
        <w:t xml:space="preserve">Fica </w:t>
      </w:r>
      <w:r w:rsidR="0047055C">
        <w:rPr>
          <w:rFonts w:eastAsia="Calibri"/>
        </w:rPr>
        <w:t>declarado de utilidade pública municipal a Associação Beneficente Lar da Casa Santana, entidade filantrópica, de caráter social e sem fins lucrativos, inscrita no CNPJ nº 08.851.931/0002-96 – FILIAL, com sede na Rua Cabreúva nº 47 – Jardim Planalto, Mogi das Cruzes, SP.</w:t>
      </w:r>
    </w:p>
    <w:p w14:paraId="15948D47" w14:textId="77777777" w:rsidR="00A434E9" w:rsidRDefault="00A434E9" w:rsidP="0047055C">
      <w:pPr>
        <w:autoSpaceDE w:val="0"/>
        <w:autoSpaceDN w:val="0"/>
        <w:adjustRightInd w:val="0"/>
        <w:jc w:val="both"/>
        <w:rPr>
          <w:rFonts w:eastAsia="Calibri"/>
        </w:rPr>
      </w:pPr>
    </w:p>
    <w:p w14:paraId="58020837" w14:textId="12987E93" w:rsidR="00325C78" w:rsidRDefault="00A434E9" w:rsidP="00647890">
      <w:pPr>
        <w:ind w:firstLine="4502"/>
        <w:jc w:val="both"/>
      </w:pPr>
      <w:r>
        <w:rPr>
          <w:rFonts w:eastAsia="Calibri"/>
          <w:b/>
          <w:bCs/>
        </w:rPr>
        <w:t xml:space="preserve">Art. </w:t>
      </w:r>
      <w:r w:rsidR="0047055C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º </w:t>
      </w:r>
      <w:r w:rsidRPr="00A434E9">
        <w:rPr>
          <w:rFonts w:eastAsia="Calibri"/>
        </w:rPr>
        <w:t>Esta lei entra em vigor na data de sua publicação</w:t>
      </w:r>
      <w:r w:rsidR="0047055C">
        <w:rPr>
          <w:rFonts w:eastAsia="Calibri"/>
        </w:rPr>
        <w:t>.</w:t>
      </w:r>
    </w:p>
    <w:p w14:paraId="279A0C1D" w14:textId="77777777" w:rsidR="00325C78" w:rsidRDefault="00325C78" w:rsidP="00647890">
      <w:pPr>
        <w:ind w:firstLine="4502"/>
        <w:jc w:val="both"/>
      </w:pPr>
    </w:p>
    <w:p w14:paraId="076D7FD4" w14:textId="77777777" w:rsidR="00A434E9" w:rsidRDefault="00A434E9" w:rsidP="00647890">
      <w:pPr>
        <w:ind w:firstLine="4502"/>
        <w:jc w:val="both"/>
      </w:pPr>
    </w:p>
    <w:p w14:paraId="1D46EEDA" w14:textId="4A982E5F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7055C">
        <w:t>18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35E6C3C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7055C">
        <w:t>18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3ABCCE45" w:rsidR="006A5278" w:rsidRDefault="006A5278" w:rsidP="00957AC7">
      <w:pPr>
        <w:jc w:val="center"/>
      </w:pPr>
      <w:r>
        <w:t>(AUTORIA DO PROJETO: VEREADOR</w:t>
      </w:r>
      <w:r w:rsidR="009E30B8">
        <w:t xml:space="preserve"> </w:t>
      </w:r>
      <w:r w:rsidR="009712D0">
        <w:t xml:space="preserve">EDSON </w:t>
      </w:r>
      <w:r w:rsidR="0047055C">
        <w:t>SANTOS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3AFB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1CC0"/>
    <w:rsid w:val="00463BDF"/>
    <w:rsid w:val="00464372"/>
    <w:rsid w:val="00465EFC"/>
    <w:rsid w:val="00466A47"/>
    <w:rsid w:val="004674F3"/>
    <w:rsid w:val="00467948"/>
    <w:rsid w:val="0047055C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D0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C5E87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3CAE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2024-10-18T14:49:00Z</dcterms:created>
  <dcterms:modified xsi:type="dcterms:W3CDTF">2024-10-18T14:55:00Z</dcterms:modified>
</cp:coreProperties>
</file>