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799B486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757830">
        <w:rPr>
          <w:b/>
          <w:bCs/>
        </w:rPr>
        <w:t>3</w:t>
      </w:r>
      <w:r w:rsidR="00325C78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325C78">
        <w:rPr>
          <w:b/>
          <w:bCs/>
        </w:rPr>
        <w:t>1º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325C78">
        <w:rPr>
          <w:b/>
          <w:bCs/>
        </w:rPr>
        <w:t>AGOSTO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3887C76" w:rsidR="005F1884" w:rsidRDefault="003F733F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</w:t>
      </w:r>
      <w:r w:rsidR="00325C78">
        <w:rPr>
          <w:rFonts w:eastAsia="Calibri"/>
        </w:rPr>
        <w:t>o prazo indeterminado do laudo Médico Pericial que atesta o Transtorno do Espectro Autista – TEA na cidade de Mogi das Cruzes.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4C9A47F9" w14:textId="3E8C2AE9" w:rsidR="00325C78" w:rsidRPr="00325C78" w:rsidRDefault="00241C2B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325C78">
        <w:rPr>
          <w:rFonts w:eastAsia="Calibri"/>
          <w:b/>
          <w:bCs/>
        </w:rPr>
        <w:t xml:space="preserve"> </w:t>
      </w:r>
      <w:r w:rsidR="00325C78" w:rsidRPr="00325C78">
        <w:rPr>
          <w:rFonts w:eastAsia="Calibri"/>
        </w:rPr>
        <w:t>O laudo médico e/ou médico pericial que teste o Transtorno do</w:t>
      </w:r>
      <w:r w:rsidR="00325C78">
        <w:rPr>
          <w:rFonts w:eastAsia="Calibri"/>
        </w:rPr>
        <w:t xml:space="preserve"> </w:t>
      </w:r>
      <w:r w:rsidR="00325C78" w:rsidRPr="00325C78">
        <w:rPr>
          <w:rFonts w:eastAsia="Calibri"/>
        </w:rPr>
        <w:t>Espectro Autista - TEA - para fins de obtenção de benefícios destinados às pessoas com</w:t>
      </w:r>
      <w:r w:rsidR="00325C78">
        <w:rPr>
          <w:rFonts w:eastAsia="Calibri"/>
        </w:rPr>
        <w:t xml:space="preserve"> </w:t>
      </w:r>
      <w:r w:rsidR="00325C78" w:rsidRPr="00325C78">
        <w:rPr>
          <w:rFonts w:eastAsia="Calibri"/>
        </w:rPr>
        <w:t>deficiência previstas na legislação do Município de Mogi das Cruzes, terá validade por</w:t>
      </w:r>
      <w:r w:rsidR="00325C78">
        <w:rPr>
          <w:rFonts w:eastAsia="Calibri"/>
        </w:rPr>
        <w:t xml:space="preserve"> </w:t>
      </w:r>
      <w:r w:rsidR="00325C78" w:rsidRPr="00325C78">
        <w:rPr>
          <w:rFonts w:eastAsia="Calibri"/>
        </w:rPr>
        <w:t>prazo indeterminado.</w:t>
      </w:r>
    </w:p>
    <w:p w14:paraId="7FB4B3CF" w14:textId="77777777" w:rsid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7123F43" w14:textId="3F7AF830" w:rsidR="00325C78" w:rsidRP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5C78">
        <w:rPr>
          <w:rFonts w:eastAsia="Calibri"/>
          <w:b/>
          <w:bCs/>
        </w:rPr>
        <w:t>§</w:t>
      </w:r>
      <w:r w:rsidR="0017202A">
        <w:rPr>
          <w:rFonts w:eastAsia="Calibri"/>
          <w:b/>
          <w:bCs/>
        </w:rPr>
        <w:t xml:space="preserve"> </w:t>
      </w:r>
      <w:r w:rsidRPr="00325C78">
        <w:rPr>
          <w:rFonts w:eastAsia="Calibri"/>
          <w:b/>
          <w:bCs/>
        </w:rPr>
        <w:t>1</w:t>
      </w:r>
      <w:r w:rsidR="0021660B">
        <w:rPr>
          <w:rFonts w:eastAsia="Calibri"/>
          <w:b/>
          <w:bCs/>
        </w:rPr>
        <w:t>º</w:t>
      </w:r>
      <w:r w:rsidRPr="00325C78">
        <w:rPr>
          <w:rFonts w:eastAsia="Calibri"/>
        </w:rPr>
        <w:t xml:space="preserve"> A apresentação do (s) laudo (s) previsto (s) no caput deste artigo não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exclui o cumprimento dos demais requisitos para a obtenção e/ou manutenção dos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benefícios</w:t>
      </w:r>
      <w:r w:rsidRPr="00325C78">
        <w:rPr>
          <w:rFonts w:eastAsia="Calibri"/>
        </w:rPr>
        <w:t xml:space="preserve"> destinados às pessoas com deficiência.</w:t>
      </w:r>
    </w:p>
    <w:p w14:paraId="59CCB68D" w14:textId="77777777" w:rsid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2D5EF69" w14:textId="6B901EB4" w:rsidR="00325C78" w:rsidRP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5C78">
        <w:rPr>
          <w:rFonts w:eastAsia="Calibri"/>
          <w:b/>
          <w:bCs/>
        </w:rPr>
        <w:t>§</w:t>
      </w:r>
      <w:r w:rsidR="0017202A">
        <w:rPr>
          <w:rFonts w:eastAsia="Calibri"/>
          <w:b/>
          <w:bCs/>
        </w:rPr>
        <w:t xml:space="preserve"> </w:t>
      </w:r>
      <w:r w:rsidRPr="00325C78">
        <w:rPr>
          <w:rFonts w:eastAsia="Calibri"/>
          <w:b/>
          <w:bCs/>
        </w:rPr>
        <w:t>2</w:t>
      </w:r>
      <w:r w:rsidR="0021660B">
        <w:rPr>
          <w:rFonts w:eastAsia="Calibri"/>
          <w:b/>
          <w:bCs/>
        </w:rPr>
        <w:t>º</w:t>
      </w:r>
      <w:r w:rsidRPr="00325C78">
        <w:rPr>
          <w:rFonts w:eastAsia="Calibri"/>
        </w:rPr>
        <w:t xml:space="preserve"> A validade por prazo indeterminado prevista no caput deste artigo se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impõe tanto para a rede de serviços públicos, quanto para a rede privada, em especial, nas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áreas de saúde, educação e assistência social.</w:t>
      </w:r>
    </w:p>
    <w:p w14:paraId="14BBCF10" w14:textId="77777777" w:rsid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0CD00E0" w14:textId="7B7907CA" w:rsidR="00325C78" w:rsidRP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5C78">
        <w:rPr>
          <w:rFonts w:eastAsia="Calibri"/>
          <w:b/>
          <w:bCs/>
        </w:rPr>
        <w:t>Art. 2</w:t>
      </w:r>
      <w:r w:rsidR="0021660B">
        <w:rPr>
          <w:rFonts w:eastAsia="Calibri"/>
          <w:b/>
          <w:bCs/>
        </w:rPr>
        <w:t>º</w:t>
      </w:r>
      <w:r w:rsidRPr="00325C78">
        <w:rPr>
          <w:rFonts w:eastAsia="Calibri"/>
        </w:rPr>
        <w:t xml:space="preserve"> Os laudos previstos no art. 1° desta Lei poderão ser emitidos por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profissional da rede pública ou privada de saúde, observados os demais requisitos para a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sua emissão estabelecidos na legislação pertinente, em especial:</w:t>
      </w:r>
    </w:p>
    <w:p w14:paraId="7FEA4D7A" w14:textId="77777777" w:rsid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3A79614" w14:textId="16912252" w:rsid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5C78">
        <w:rPr>
          <w:rFonts w:eastAsia="Calibri"/>
          <w:b/>
          <w:bCs/>
        </w:rPr>
        <w:t>I</w:t>
      </w:r>
      <w:r w:rsidRPr="00325C78">
        <w:rPr>
          <w:rFonts w:eastAsia="Calibri"/>
          <w:b/>
          <w:bCs/>
        </w:rPr>
        <w:t xml:space="preserve"> -</w:t>
      </w:r>
      <w:r w:rsidRPr="00325C78">
        <w:rPr>
          <w:rFonts w:eastAsia="Calibri"/>
        </w:rPr>
        <w:t xml:space="preserve"> Indicação do nome completo da pessoa com deficiência.</w:t>
      </w:r>
    </w:p>
    <w:p w14:paraId="648A4017" w14:textId="77777777" w:rsidR="00325C78" w:rsidRP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3524C1" w14:textId="77777777" w:rsidR="00325C78" w:rsidRP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5C78">
        <w:rPr>
          <w:rFonts w:eastAsia="Calibri"/>
          <w:b/>
          <w:bCs/>
        </w:rPr>
        <w:t xml:space="preserve">II </w:t>
      </w:r>
      <w:r w:rsidRPr="00325C78">
        <w:rPr>
          <w:rFonts w:eastAsia="Calibri"/>
        </w:rPr>
        <w:t>- Indicação do número do Código Internacional de Doenças (CID) e</w:t>
      </w:r>
    </w:p>
    <w:p w14:paraId="1E7B7BAC" w14:textId="77777777" w:rsid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7C7F012" w14:textId="0F1D31ED" w:rsidR="00E04D6B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5C78">
        <w:rPr>
          <w:rFonts w:eastAsia="Calibri"/>
          <w:b/>
          <w:bCs/>
        </w:rPr>
        <w:t>III -</w:t>
      </w:r>
      <w:r w:rsidRPr="00325C78">
        <w:rPr>
          <w:rFonts w:eastAsia="Calibri"/>
        </w:rPr>
        <w:t xml:space="preserve"> Indicação do nome do profissional médico, responsável pelo laudo, com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indicação do número de registro no Conselho Regional de medicina (CRM).</w:t>
      </w:r>
    </w:p>
    <w:p w14:paraId="5396F0C6" w14:textId="77777777" w:rsid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C7F41B1" w14:textId="3ADA4712" w:rsidR="00325C78" w:rsidRP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5C78">
        <w:rPr>
          <w:rFonts w:eastAsia="Calibri"/>
          <w:b/>
          <w:bCs/>
        </w:rPr>
        <w:t>Parágrafo único.</w:t>
      </w:r>
      <w:r w:rsidRPr="00325C78">
        <w:rPr>
          <w:rFonts w:eastAsia="Calibri"/>
        </w:rPr>
        <w:t xml:space="preserve"> A inserção de informações falsas ou a omissão intencional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de informações relevantes nos laudos médicos-periciais de que trata a presente Lei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sujeitará os envolvidos às sanções civis, administrativas e criminais previstas em lei.</w:t>
      </w:r>
    </w:p>
    <w:p w14:paraId="13394E36" w14:textId="77777777" w:rsid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74663F7" w14:textId="1B152CF2" w:rsidR="00325C78" w:rsidRP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5C78">
        <w:rPr>
          <w:rFonts w:eastAsia="Calibri"/>
          <w:b/>
          <w:bCs/>
        </w:rPr>
        <w:t>Art. 3</w:t>
      </w:r>
      <w:r w:rsidRPr="00325C78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Sem prejuízos do previsto no caput no art. 1º desta Lei é assegurado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à pessoa com TEA, em nome próprio ou por intermédio de seu (s) responsável (eis) legal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(is), a obtenção de laudos atualizados, através da rede pública de saúde, que indiquem a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evolução ou agravamento da cond</w:t>
      </w:r>
      <w:r>
        <w:rPr>
          <w:rFonts w:eastAsia="Calibri"/>
        </w:rPr>
        <w:t>i</w:t>
      </w:r>
      <w:r w:rsidRPr="00325C78">
        <w:rPr>
          <w:rFonts w:eastAsia="Calibri"/>
        </w:rPr>
        <w:t>ção preexistentes, de acordo com as normas vigentes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e demais orientações expedidas pela organização Mundial da Saúde (OMS), Ministério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da Saúde e Conselho Federal de medicina.</w:t>
      </w:r>
    </w:p>
    <w:p w14:paraId="4BF1061D" w14:textId="77777777" w:rsid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080BB30" w14:textId="57A2D48D" w:rsid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5C78">
        <w:rPr>
          <w:rFonts w:eastAsia="Calibri"/>
          <w:b/>
          <w:bCs/>
        </w:rPr>
        <w:t>Parágrafo único.</w:t>
      </w:r>
      <w:r w:rsidRPr="00325C78">
        <w:rPr>
          <w:rFonts w:eastAsia="Calibri"/>
        </w:rPr>
        <w:t xml:space="preserve"> Mediante a emissão de laudo mais atualizado, conforme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indicado no caput deste artigo, fica assegurado ao portador do TEA no município o direito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de requerer a atualização cadastral,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junto aos órgãos da Administração Pública Municipal,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para registro e eventual revisão ou ampliação de benefícios assegurados na forma legal.</w:t>
      </w:r>
    </w:p>
    <w:p w14:paraId="364A54DA" w14:textId="77777777" w:rsidR="00325C78" w:rsidRP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B8CFF37" w14:textId="452E1C7A" w:rsid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5C78">
        <w:rPr>
          <w:rFonts w:eastAsia="Calibri"/>
          <w:b/>
          <w:bCs/>
        </w:rPr>
        <w:t>Art. 4</w:t>
      </w:r>
      <w:r w:rsidRPr="00325C78">
        <w:rPr>
          <w:rFonts w:eastAsia="Calibri"/>
          <w:b/>
          <w:bCs/>
        </w:rPr>
        <w:t>º</w:t>
      </w:r>
      <w:r w:rsidRPr="00325C78">
        <w:rPr>
          <w:rFonts w:eastAsia="Calibri"/>
        </w:rPr>
        <w:t xml:space="preserve"> Os entes públicos municipais que prestam serviços ou concedem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benefícios</w:t>
      </w:r>
      <w:r w:rsidRPr="00325C78">
        <w:rPr>
          <w:rFonts w:eastAsia="Calibri"/>
        </w:rPr>
        <w:t xml:space="preserve"> às pessoas com TEA poderão requerer a reavaliação médica e/ou pericial, para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 xml:space="preserve">expedição de laudos atualizados, com periocidade </w:t>
      </w:r>
      <w:r w:rsidRPr="00325C78">
        <w:rPr>
          <w:rFonts w:eastAsia="Calibri"/>
        </w:rPr>
        <w:t>mínima</w:t>
      </w:r>
      <w:r w:rsidRPr="00325C78">
        <w:rPr>
          <w:rFonts w:eastAsia="Calibri"/>
        </w:rPr>
        <w:t xml:space="preserve"> de 03 (três) anos,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fundamentada na necessidade de revisão de protocolos de atendimento e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acompanhamento, em face da evolução ou agravamento da deficiência preexistente.</w:t>
      </w:r>
    </w:p>
    <w:p w14:paraId="6382946D" w14:textId="77777777" w:rsidR="00210FD5" w:rsidRPr="00325C78" w:rsidRDefault="00210FD5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E736C2E" w14:textId="12F6D45B" w:rsidR="00325C78" w:rsidRP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5C78">
        <w:rPr>
          <w:rFonts w:eastAsia="Calibri"/>
          <w:b/>
          <w:bCs/>
        </w:rPr>
        <w:t>§</w:t>
      </w:r>
      <w:r w:rsidR="0017202A">
        <w:rPr>
          <w:rFonts w:eastAsia="Calibri"/>
          <w:b/>
          <w:bCs/>
        </w:rPr>
        <w:t xml:space="preserve"> </w:t>
      </w:r>
      <w:r w:rsidRPr="00325C78">
        <w:rPr>
          <w:rFonts w:eastAsia="Calibri"/>
          <w:b/>
          <w:bCs/>
        </w:rPr>
        <w:t>1º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Fica vedada a suspensão ou alteração dos protocolos de atendimento dos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serviços públicos municipais, em favor das pessoas com TEA, até a expedição de novo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laudo médico ou médico-pericial, quando requisitada nos termos do caput deste artigo.</w:t>
      </w:r>
    </w:p>
    <w:p w14:paraId="0CF58037" w14:textId="77777777" w:rsid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9B3E3A" w14:textId="223D6F5E" w:rsidR="00325C78" w:rsidRP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5C78">
        <w:rPr>
          <w:rFonts w:eastAsia="Calibri"/>
          <w:b/>
          <w:bCs/>
        </w:rPr>
        <w:t>§</w:t>
      </w:r>
      <w:r w:rsidR="0017202A">
        <w:rPr>
          <w:rFonts w:eastAsia="Calibri"/>
          <w:b/>
          <w:bCs/>
        </w:rPr>
        <w:t xml:space="preserve"> </w:t>
      </w:r>
      <w:r w:rsidRPr="00325C78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>º</w:t>
      </w:r>
      <w:r w:rsidRPr="00325C78">
        <w:rPr>
          <w:rFonts w:eastAsia="Calibri"/>
        </w:rPr>
        <w:t xml:space="preserve"> Atendidos os </w:t>
      </w:r>
      <w:r w:rsidRPr="00325C78">
        <w:rPr>
          <w:rFonts w:eastAsia="Calibri"/>
        </w:rPr>
        <w:t>requisitos</w:t>
      </w:r>
      <w:r w:rsidRPr="00325C78">
        <w:rPr>
          <w:rFonts w:eastAsia="Calibri"/>
        </w:rPr>
        <w:t xml:space="preserve"> do caput e do § l</w:t>
      </w:r>
      <w:r>
        <w:rPr>
          <w:rFonts w:eastAsia="Calibri"/>
        </w:rPr>
        <w:t>0</w:t>
      </w:r>
      <w:r w:rsidRPr="00325C78">
        <w:rPr>
          <w:rFonts w:eastAsia="Calibri"/>
        </w:rPr>
        <w:t xml:space="preserve"> deste artigo é obrigatória a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submissão das pessoas com TEA à reavaliação médica e/ou médica-pericial, sob pena de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suspensão ou interrupção das prestações de serviços ou concessão de benefícios previstos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em lei, obrigação essa que poderá ser afastada excepcional, em caso de justificativa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fundamentada da pessoa com deficiência ou de ser responsável legal, a ser avaliada pelo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ente requisitante.</w:t>
      </w:r>
    </w:p>
    <w:p w14:paraId="4652D85D" w14:textId="77777777" w:rsid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5FF1F5" w14:textId="747A2DA5" w:rsidR="00325C78" w:rsidRDefault="00325C78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5C78">
        <w:rPr>
          <w:rFonts w:eastAsia="Calibri"/>
          <w:b/>
          <w:bCs/>
        </w:rPr>
        <w:t>Art. 5</w:t>
      </w:r>
      <w:r w:rsidR="0021660B">
        <w:rPr>
          <w:rFonts w:eastAsia="Calibri"/>
          <w:b/>
          <w:bCs/>
        </w:rPr>
        <w:t>º</w:t>
      </w:r>
      <w:r w:rsidRPr="00325C78">
        <w:rPr>
          <w:rFonts w:eastAsia="Calibri"/>
        </w:rPr>
        <w:t xml:space="preserve"> Para a renovação ou emissão de 2ª via da Carteira de Identificação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da Pessoa com Transtorno do Espectro Autista (CIPTEA), prevista nos termos da Lei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Federal nº 12.764 de 27 de dezembro de 2012, alterada pela Lei Federal nº 13.977 de 8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de janeiro de 2020, fica dispensada a apresentação de laudo médico e/ou laudo médico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pericial,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dada a exigência de apresentação em sua primeira emissão, mantendo-se a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validade do primeiro registro realizado junto à Administração Pública Estadual, sem</w:t>
      </w:r>
      <w:r>
        <w:rPr>
          <w:rFonts w:eastAsia="Calibri"/>
        </w:rPr>
        <w:t xml:space="preserve"> </w:t>
      </w:r>
      <w:r w:rsidRPr="00325C78">
        <w:rPr>
          <w:rFonts w:eastAsia="Calibri"/>
        </w:rPr>
        <w:t>prejuízo da obrigatoriedade de atualização dos dados cadastrais.</w:t>
      </w:r>
    </w:p>
    <w:p w14:paraId="79A0555A" w14:textId="77777777" w:rsidR="00327EBD" w:rsidRDefault="00327EBD" w:rsidP="00647890">
      <w:pPr>
        <w:ind w:firstLine="4502"/>
        <w:jc w:val="both"/>
      </w:pPr>
    </w:p>
    <w:p w14:paraId="726AADA8" w14:textId="14168206" w:rsidR="00325C78" w:rsidRDefault="00325C78" w:rsidP="00325C78">
      <w:pPr>
        <w:ind w:firstLine="4502"/>
        <w:jc w:val="both"/>
      </w:pPr>
      <w:r w:rsidRPr="00325C78">
        <w:rPr>
          <w:b/>
          <w:bCs/>
        </w:rPr>
        <w:t>Art. 6</w:t>
      </w:r>
      <w:r w:rsidRPr="00325C78">
        <w:rPr>
          <w:b/>
          <w:bCs/>
        </w:rPr>
        <w:t>º</w:t>
      </w:r>
      <w:r>
        <w:t xml:space="preserve"> </w:t>
      </w:r>
      <w:r>
        <w:t>Os laudos de que tratam esta Lei, poderão ser apresentados às</w:t>
      </w:r>
      <w:r>
        <w:t xml:space="preserve"> </w:t>
      </w:r>
      <w:r>
        <w:t>autoridades competentes por meio de cópia simples, desde que acompanhada do seu</w:t>
      </w:r>
      <w:r>
        <w:t xml:space="preserve"> </w:t>
      </w:r>
      <w:r>
        <w:t>original, observada o disposto no Inciso II do Art. 3° da Lei Federal nº 13.726 de 8 de</w:t>
      </w:r>
      <w:r>
        <w:t xml:space="preserve"> </w:t>
      </w:r>
      <w:r>
        <w:t>outubro de 2018.</w:t>
      </w:r>
    </w:p>
    <w:p w14:paraId="58020837" w14:textId="77777777" w:rsidR="00325C78" w:rsidRDefault="00325C78" w:rsidP="00647890">
      <w:pPr>
        <w:ind w:firstLine="4502"/>
        <w:jc w:val="both"/>
      </w:pPr>
    </w:p>
    <w:p w14:paraId="279A0C1D" w14:textId="77777777" w:rsidR="00325C78" w:rsidRDefault="00325C78" w:rsidP="00647890">
      <w:pPr>
        <w:ind w:firstLine="4502"/>
        <w:jc w:val="both"/>
      </w:pPr>
    </w:p>
    <w:p w14:paraId="1D46EEDA" w14:textId="0E39E013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325C78">
        <w:t>1º</w:t>
      </w:r>
      <w:r w:rsidR="00647890">
        <w:t xml:space="preserve"> de </w:t>
      </w:r>
      <w:r w:rsidR="00325C78">
        <w:t>agosto</w:t>
      </w:r>
      <w:r w:rsidR="00647890">
        <w:t xml:space="preserve">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54D46EAA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325C78">
        <w:t>1º</w:t>
      </w:r>
      <w:r w:rsidR="00682BF4">
        <w:t xml:space="preserve"> de </w:t>
      </w:r>
      <w:r w:rsidR="00325C78">
        <w:t>agosto</w:t>
      </w:r>
      <w:r w:rsidR="00682BF4">
        <w:t xml:space="preserve"> de 2024, 463°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2611D70E" w:rsidR="006A5278" w:rsidRDefault="006A5278" w:rsidP="00957AC7">
      <w:pPr>
        <w:jc w:val="center"/>
      </w:pPr>
      <w:r>
        <w:t>(AUTORIA DO PROJETO: VEREADOR</w:t>
      </w:r>
      <w:r w:rsidR="00325C78">
        <w:t xml:space="preserve"> MAURINO JOSÉ DA SILVA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6D3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783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2024-08-08T18:05:00Z</dcterms:created>
  <dcterms:modified xsi:type="dcterms:W3CDTF">2024-08-08T18:18:00Z</dcterms:modified>
</cp:coreProperties>
</file>