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6BF0CAEF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76D83">
        <w:rPr>
          <w:b/>
          <w:bCs/>
        </w:rPr>
        <w:t>2</w:t>
      </w:r>
      <w:r w:rsidR="00F76399">
        <w:rPr>
          <w:b/>
          <w:bCs/>
        </w:rPr>
        <w:t>1</w:t>
      </w:r>
      <w:r w:rsidR="00D10006">
        <w:rPr>
          <w:b/>
          <w:bCs/>
        </w:rPr>
        <w:t>3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54542A">
        <w:rPr>
          <w:b/>
          <w:bCs/>
        </w:rPr>
        <w:t>02</w:t>
      </w:r>
      <w:r w:rsidR="00B43641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54542A">
        <w:rPr>
          <w:b/>
          <w:bCs/>
        </w:rPr>
        <w:t>JUNHO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19371D64" w:rsidR="006B7706" w:rsidRPr="00753A3C" w:rsidRDefault="00B43641" w:rsidP="006B7706">
      <w:pPr>
        <w:autoSpaceDE w:val="0"/>
        <w:autoSpaceDN w:val="0"/>
        <w:adjustRightInd w:val="0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>D</w:t>
      </w:r>
      <w:r w:rsidR="00D10006">
        <w:rPr>
          <w:rFonts w:eastAsia="Calibri"/>
        </w:rPr>
        <w:t>ispõe sobre denominação de logradouro público.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65C855DB" w14:textId="228EFE97" w:rsidR="00A6637C" w:rsidRPr="00A76D83" w:rsidRDefault="00A76D83" w:rsidP="00A76D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 w:rsidRPr="00A76D83">
        <w:rPr>
          <w:rFonts w:eastAsia="Calibri"/>
          <w:b/>
          <w:bCs/>
        </w:rPr>
        <w:t>O PRESIDENTE DA CÂMARA MUNICIPAL DE MOGI DAS CRUZES</w:t>
      </w:r>
      <w:r w:rsidR="00647890" w:rsidRPr="00C66F0F">
        <w:rPr>
          <w:rFonts w:eastAsia="Calibri"/>
        </w:rPr>
        <w:t xml:space="preserve">, </w:t>
      </w:r>
      <w:bookmarkEnd w:id="0"/>
      <w:r w:rsidRPr="00A76D83">
        <w:rPr>
          <w:rFonts w:eastAsia="Calibri"/>
        </w:rPr>
        <w:t>Faç</w:t>
      </w:r>
      <w:r>
        <w:rPr>
          <w:rFonts w:eastAsia="Calibri"/>
        </w:rPr>
        <w:t>o</w:t>
      </w:r>
      <w:r w:rsidRPr="00A76D83">
        <w:rPr>
          <w:rFonts w:eastAsia="Calibri"/>
        </w:rPr>
        <w:t xml:space="preserve"> saber que a Câmara aprov</w:t>
      </w:r>
      <w:r>
        <w:rPr>
          <w:rFonts w:eastAsia="Calibri"/>
        </w:rPr>
        <w:t>o</w:t>
      </w:r>
      <w:r w:rsidRPr="00A76D83">
        <w:rPr>
          <w:rFonts w:eastAsia="Calibri"/>
        </w:rPr>
        <w:t>u e eu, n</w:t>
      </w:r>
      <w:r>
        <w:rPr>
          <w:rFonts w:eastAsia="Calibri"/>
        </w:rPr>
        <w:t>o</w:t>
      </w:r>
      <w:r w:rsidRPr="00A76D83">
        <w:rPr>
          <w:rFonts w:eastAsia="Calibri"/>
        </w:rPr>
        <w:t>s</w:t>
      </w:r>
      <w:r>
        <w:rPr>
          <w:rFonts w:eastAsia="Calibri"/>
        </w:rPr>
        <w:t xml:space="preserve"> </w:t>
      </w:r>
      <w:r w:rsidRPr="00A76D83">
        <w:rPr>
          <w:rFonts w:eastAsia="Calibri"/>
        </w:rPr>
        <w:t>term</w:t>
      </w:r>
      <w:r>
        <w:rPr>
          <w:rFonts w:eastAsia="Calibri"/>
        </w:rPr>
        <w:t>o</w:t>
      </w:r>
      <w:r w:rsidRPr="00A76D83">
        <w:rPr>
          <w:rFonts w:eastAsia="Calibri"/>
        </w:rPr>
        <w:t>s de parágraf</w:t>
      </w:r>
      <w:r>
        <w:rPr>
          <w:rFonts w:eastAsia="Calibri"/>
        </w:rPr>
        <w:t xml:space="preserve">o </w:t>
      </w:r>
      <w:r w:rsidRPr="00A76D83">
        <w:rPr>
          <w:rFonts w:eastAsia="Calibri"/>
        </w:rPr>
        <w:t>único do artigo 82, da Lei Orgânica do município de Mogi das</w:t>
      </w:r>
      <w:r>
        <w:rPr>
          <w:rFonts w:eastAsia="Calibri"/>
        </w:rPr>
        <w:t xml:space="preserve"> </w:t>
      </w:r>
      <w:r w:rsidRPr="00A76D83">
        <w:rPr>
          <w:rFonts w:eastAsia="Calibri"/>
        </w:rPr>
        <w:t>Cruzes, promulgo a seguinte Lei:</w:t>
      </w:r>
    </w:p>
    <w:p w14:paraId="5BF7EF79" w14:textId="77777777" w:rsidR="00B43D89" w:rsidRDefault="00B43D89" w:rsidP="0020533B">
      <w:pPr>
        <w:ind w:firstLine="4502"/>
        <w:jc w:val="both"/>
        <w:rPr>
          <w:b/>
          <w:bCs/>
        </w:rPr>
      </w:pPr>
    </w:p>
    <w:p w14:paraId="7B9BF084" w14:textId="77777777" w:rsidR="000F35F4" w:rsidRPr="00001928" w:rsidRDefault="000F35F4" w:rsidP="0020533B">
      <w:pPr>
        <w:ind w:firstLine="4502"/>
        <w:jc w:val="both"/>
        <w:rPr>
          <w:b/>
          <w:bCs/>
        </w:rPr>
      </w:pPr>
    </w:p>
    <w:p w14:paraId="7973B575" w14:textId="3815AF79" w:rsidR="00A54079" w:rsidRPr="00D10006" w:rsidRDefault="00241C2B" w:rsidP="00F76399">
      <w:pPr>
        <w:autoSpaceDE w:val="0"/>
        <w:autoSpaceDN w:val="0"/>
        <w:adjustRightInd w:val="0"/>
        <w:ind w:firstLine="4502"/>
        <w:jc w:val="both"/>
        <w:rPr>
          <w:rFonts w:eastAsia="Calibri"/>
          <w:sz w:val="26"/>
          <w:szCs w:val="26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F76399" w:rsidRPr="00F76399">
        <w:rPr>
          <w:rFonts w:eastAsia="Calibri"/>
        </w:rPr>
        <w:t xml:space="preserve">Fica </w:t>
      </w:r>
      <w:r w:rsidR="00D10006">
        <w:rPr>
          <w:rFonts w:eastAsia="Calibri"/>
        </w:rPr>
        <w:t>alterada para Rua Professora Helenice Massaro Duque, cujos dados biográficos acompanham a presente lei, a atual “Fiji”, que tem seu inicio na Rua Nobutane Mizuta e seu término na Rua Suíça, bairro Jardim Santos Dumont I, cadastrada sob o código de logradouro n</w:t>
      </w:r>
      <w:r w:rsidR="00D10006">
        <w:rPr>
          <w:rFonts w:eastAsia="Calibri"/>
          <w:sz w:val="26"/>
          <w:szCs w:val="26"/>
        </w:rPr>
        <w:t>º 24.00555-1.</w:t>
      </w:r>
    </w:p>
    <w:p w14:paraId="2AAD5C8E" w14:textId="77777777" w:rsidR="001367DC" w:rsidRDefault="001367DC" w:rsidP="00023101">
      <w:pPr>
        <w:autoSpaceDE w:val="0"/>
        <w:autoSpaceDN w:val="0"/>
        <w:adjustRightInd w:val="0"/>
        <w:jc w:val="both"/>
      </w:pPr>
    </w:p>
    <w:p w14:paraId="32722819" w14:textId="77777777" w:rsidR="00753A3C" w:rsidRDefault="00753A3C" w:rsidP="00C6309B">
      <w:pPr>
        <w:autoSpaceDE w:val="0"/>
        <w:autoSpaceDN w:val="0"/>
        <w:adjustRightInd w:val="0"/>
        <w:ind w:firstLine="4502"/>
        <w:jc w:val="both"/>
      </w:pPr>
    </w:p>
    <w:p w14:paraId="1D46EEDA" w14:textId="6874C7E4" w:rsidR="00647890" w:rsidRDefault="00A76D83" w:rsidP="00647890">
      <w:pPr>
        <w:ind w:firstLine="4502"/>
        <w:jc w:val="both"/>
      </w:pPr>
      <w:r>
        <w:t>GABINETE DA PRESIDÊNCIA DA CÂMARA</w:t>
      </w:r>
      <w:r w:rsidR="008C11B2">
        <w:t xml:space="preserve"> </w:t>
      </w:r>
      <w:r w:rsidR="00682BF4">
        <w:t>MUNICIPAL</w:t>
      </w:r>
      <w:r w:rsidR="00953F81">
        <w:t xml:space="preserve"> </w:t>
      </w:r>
      <w:r w:rsidR="00647890">
        <w:t xml:space="preserve">DE MOGI DAS CRUZES, </w:t>
      </w:r>
      <w:r w:rsidR="0054542A">
        <w:t>02</w:t>
      </w:r>
      <w:r w:rsidR="00647890">
        <w:t xml:space="preserve"> de </w:t>
      </w:r>
      <w:r w:rsidR="0054542A">
        <w:t>junho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2DC6D47F" w:rsidR="00647890" w:rsidRDefault="00A76D83" w:rsidP="00647890">
      <w:pPr>
        <w:jc w:val="center"/>
      </w:pPr>
      <w:r>
        <w:t>JOSÉ FRANCIMARIO VIEIRA DE MACEDO</w:t>
      </w:r>
    </w:p>
    <w:p w14:paraId="543DCE7B" w14:textId="764F6494" w:rsidR="00C6309B" w:rsidRDefault="008C11B2" w:rsidP="00A76D83">
      <w:pPr>
        <w:jc w:val="center"/>
      </w:pPr>
      <w:r>
        <w:t>Pre</w:t>
      </w:r>
      <w:r w:rsidR="00A76D83">
        <w:t>sidente da Câmara</w:t>
      </w:r>
    </w:p>
    <w:p w14:paraId="4C274065" w14:textId="77777777" w:rsidR="00A76D83" w:rsidRDefault="00A76D83" w:rsidP="00A76D83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2A55F322" w:rsidR="00647890" w:rsidRDefault="00555770" w:rsidP="00647890">
      <w:pPr>
        <w:ind w:firstLine="4502"/>
        <w:jc w:val="both"/>
      </w:pPr>
      <w:r>
        <w:t>Registrad</w:t>
      </w:r>
      <w:r w:rsidR="00056C3E">
        <w:t>a</w:t>
      </w:r>
      <w:r>
        <w:t xml:space="preserve"> na </w:t>
      </w:r>
      <w:r w:rsidR="00647890">
        <w:t>Secretaria</w:t>
      </w:r>
      <w:r w:rsidR="00A76D83">
        <w:t xml:space="preserve"> Legislativa</w:t>
      </w:r>
      <w:r w:rsidR="00682BF4">
        <w:t xml:space="preserve"> </w:t>
      </w:r>
      <w:r w:rsidR="00A76D83">
        <w:t xml:space="preserve">da Câmara Municipal </w:t>
      </w:r>
      <w:r w:rsidR="00056C3E">
        <w:t xml:space="preserve">de </w:t>
      </w:r>
      <w:r w:rsidR="00A76D83">
        <w:t xml:space="preserve">Mogi das Cruzes, em </w:t>
      </w:r>
      <w:r w:rsidR="0054542A">
        <w:t>02</w:t>
      </w:r>
      <w:r w:rsidR="00A76D83">
        <w:t xml:space="preserve"> de </w:t>
      </w:r>
      <w:r w:rsidR="0054542A">
        <w:t>junho</w:t>
      </w:r>
      <w:r w:rsidR="00A76D83">
        <w:t xml:space="preserve"> de 2025,</w:t>
      </w:r>
      <w:r w:rsidR="0054542A">
        <w:t xml:space="preserve"> </w:t>
      </w:r>
      <w:r w:rsidR="00A76D83">
        <w:t>464° da Fundação da Cidade de Mogi das Cruzes.</w:t>
      </w:r>
    </w:p>
    <w:p w14:paraId="46F31EE1" w14:textId="77777777" w:rsidR="00A76D83" w:rsidRDefault="00A76D83" w:rsidP="00647890">
      <w:pPr>
        <w:ind w:firstLine="4502"/>
        <w:jc w:val="both"/>
      </w:pPr>
    </w:p>
    <w:p w14:paraId="7B1A5DB9" w14:textId="77777777" w:rsidR="00A76D83" w:rsidRDefault="00A76D83" w:rsidP="00647890">
      <w:pPr>
        <w:ind w:firstLine="4502"/>
        <w:jc w:val="both"/>
      </w:pPr>
    </w:p>
    <w:p w14:paraId="0688BE95" w14:textId="06FC4973" w:rsidR="00A76D83" w:rsidRDefault="00A76D83" w:rsidP="00A76D83">
      <w:pPr>
        <w:jc w:val="center"/>
      </w:pPr>
      <w:r>
        <w:t>PAULO SOARES</w:t>
      </w:r>
    </w:p>
    <w:p w14:paraId="1E02B56A" w14:textId="650C8359" w:rsidR="00A76D83" w:rsidRDefault="00A76D83" w:rsidP="00A76D83">
      <w:pPr>
        <w:jc w:val="center"/>
      </w:pPr>
      <w:r>
        <w:t>Secretário Geral Legislativo</w:t>
      </w:r>
    </w:p>
    <w:p w14:paraId="597AED55" w14:textId="77777777" w:rsidR="00A76D83" w:rsidRDefault="00A76D83" w:rsidP="00A76D83">
      <w:pPr>
        <w:jc w:val="center"/>
      </w:pPr>
    </w:p>
    <w:p w14:paraId="27E76D28" w14:textId="77777777" w:rsidR="00A76D83" w:rsidRDefault="00A76D83" w:rsidP="00A76D83">
      <w:pPr>
        <w:jc w:val="center"/>
      </w:pPr>
    </w:p>
    <w:p w14:paraId="14FB7A1B" w14:textId="67FF73EB" w:rsidR="00A76D83" w:rsidRDefault="00A76D83" w:rsidP="00A76D83">
      <w:pPr>
        <w:jc w:val="center"/>
      </w:pPr>
      <w:r>
        <w:t xml:space="preserve">(Autoria do Projeto: Vereador </w:t>
      </w:r>
      <w:r w:rsidR="00D10006">
        <w:t>Eduardo Hiroshi Ota</w:t>
      </w:r>
      <w:r>
        <w:t>)</w:t>
      </w:r>
    </w:p>
    <w:p w14:paraId="2DEF22C4" w14:textId="77777777" w:rsidR="00056C3E" w:rsidRDefault="00056C3E" w:rsidP="00647890">
      <w:pPr>
        <w:ind w:firstLine="4502"/>
        <w:jc w:val="both"/>
      </w:pPr>
    </w:p>
    <w:p w14:paraId="03D1BB49" w14:textId="77777777" w:rsidR="00056C3E" w:rsidRDefault="00056C3E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10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5F4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42A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05B4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A3C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E3871"/>
    <w:rsid w:val="008F01C9"/>
    <w:rsid w:val="008F27F5"/>
    <w:rsid w:val="008F29B1"/>
    <w:rsid w:val="008F2EC8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0606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079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76D83"/>
    <w:rsid w:val="00A80737"/>
    <w:rsid w:val="00A831AF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65F1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641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BF5A72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0006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2D0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15B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64C3E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76399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3</cp:revision>
  <dcterms:created xsi:type="dcterms:W3CDTF">2025-06-24T17:48:00Z</dcterms:created>
  <dcterms:modified xsi:type="dcterms:W3CDTF">2025-06-24T17:52:00Z</dcterms:modified>
</cp:coreProperties>
</file>