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E980EDA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687EAD">
        <w:rPr>
          <w:b/>
          <w:bCs/>
        </w:rPr>
        <w:t>5</w:t>
      </w:r>
      <w:r w:rsidR="00DB0CAD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A9362B">
        <w:rPr>
          <w:b/>
          <w:bCs/>
        </w:rPr>
        <w:t>2</w:t>
      </w:r>
      <w:r w:rsidR="000F77A4">
        <w:rPr>
          <w:b/>
          <w:bCs/>
        </w:rPr>
        <w:t>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0F77A4">
        <w:rPr>
          <w:b/>
          <w:bCs/>
        </w:rPr>
        <w:t>OUTUBRO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0BB4EBE2" w:rsidR="00A04C6D" w:rsidRDefault="00DB0CAD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denominação de logradouro público.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proofErr w:type="gramStart"/>
      <w:r w:rsidRPr="00687EAD">
        <w:rPr>
          <w:rFonts w:eastAsia="Calibri"/>
        </w:rPr>
        <w:t>Faço</w:t>
      </w:r>
      <w:proofErr w:type="gramEnd"/>
      <w:r w:rsidRPr="00687EAD">
        <w:rPr>
          <w:rFonts w:eastAsia="Calibri"/>
        </w:rPr>
        <w:t xml:space="preserve">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973EA85" w14:textId="38F1CF44" w:rsidR="007D2EAF" w:rsidRPr="00DB0CAD" w:rsidRDefault="00EC081A" w:rsidP="00DB0CA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DB0CAD" w:rsidRPr="00DB0CAD">
        <w:rPr>
          <w:rFonts w:eastAsia="Calibri"/>
        </w:rPr>
        <w:t>Fica denominada Rua Guilherme Henrique Alves dos</w:t>
      </w:r>
      <w:r w:rsidR="00DB0CAD">
        <w:rPr>
          <w:rFonts w:eastAsia="Calibri"/>
        </w:rPr>
        <w:t xml:space="preserve"> </w:t>
      </w:r>
      <w:r w:rsidR="00DB0CAD" w:rsidRPr="00DB0CAD">
        <w:rPr>
          <w:rFonts w:eastAsia="Calibri"/>
        </w:rPr>
        <w:t>Anj</w:t>
      </w:r>
      <w:r w:rsidR="00B81373">
        <w:rPr>
          <w:rFonts w:eastAsia="Calibri"/>
        </w:rPr>
        <w:t>os</w:t>
      </w:r>
      <w:r w:rsidR="00DB0CAD" w:rsidRPr="00DB0CAD">
        <w:rPr>
          <w:rFonts w:eastAsia="Calibri"/>
        </w:rPr>
        <w:t>, cujo</w:t>
      </w:r>
      <w:r w:rsidR="00AD2261">
        <w:rPr>
          <w:rFonts w:eastAsia="Calibri"/>
        </w:rPr>
        <w:t>s</w:t>
      </w:r>
      <w:r w:rsidR="00DB0CAD" w:rsidRPr="00DB0CAD">
        <w:rPr>
          <w:rFonts w:eastAsia="Calibri"/>
        </w:rPr>
        <w:t xml:space="preserve"> dados biográfic</w:t>
      </w:r>
      <w:r w:rsidR="00DB0CAD">
        <w:rPr>
          <w:rFonts w:eastAsia="Calibri"/>
        </w:rPr>
        <w:t xml:space="preserve">os acompanham </w:t>
      </w:r>
      <w:r w:rsidR="00DB0CAD" w:rsidRPr="00DB0CAD">
        <w:rPr>
          <w:rFonts w:eastAsia="Calibri"/>
        </w:rPr>
        <w:t>a present</w:t>
      </w:r>
      <w:r w:rsidR="00B81373">
        <w:rPr>
          <w:rFonts w:eastAsia="Calibri"/>
        </w:rPr>
        <w:t>e</w:t>
      </w:r>
      <w:r w:rsidR="00DB0CAD" w:rsidRPr="00DB0CAD">
        <w:rPr>
          <w:rFonts w:eastAsia="Calibri"/>
        </w:rPr>
        <w:t xml:space="preserve"> </w:t>
      </w:r>
      <w:proofErr w:type="gramStart"/>
      <w:r w:rsidR="00DB0CAD" w:rsidRPr="00DB0CAD">
        <w:rPr>
          <w:rFonts w:eastAsia="Calibri"/>
        </w:rPr>
        <w:t>lei ,</w:t>
      </w:r>
      <w:proofErr w:type="gramEnd"/>
      <w:r w:rsidR="00DB0CAD" w:rsidRPr="00DB0CAD">
        <w:rPr>
          <w:rFonts w:eastAsia="Calibri"/>
        </w:rPr>
        <w:t xml:space="preserve"> o</w:t>
      </w:r>
      <w:r w:rsidR="00DB0CAD">
        <w:rPr>
          <w:rFonts w:eastAsia="Calibri"/>
        </w:rPr>
        <w:t xml:space="preserve"> </w:t>
      </w:r>
      <w:r w:rsidR="00DB0CAD" w:rsidRPr="00DB0CAD">
        <w:rPr>
          <w:rFonts w:eastAsia="Calibri"/>
        </w:rPr>
        <w:t>logradouro público, existente cadastrado sob código nº 22.975-0</w:t>
      </w:r>
      <w:r w:rsidR="00DB0CAD">
        <w:rPr>
          <w:rFonts w:eastAsia="Calibri"/>
        </w:rPr>
        <w:t>,</w:t>
      </w:r>
      <w:r w:rsidR="00DB0CAD" w:rsidRPr="00DB0CAD">
        <w:rPr>
          <w:rFonts w:eastAsia="Calibri"/>
        </w:rPr>
        <w:t xml:space="preserve"> sem denominação atual, situada na Rua 1, Loteamento Residencial</w:t>
      </w:r>
      <w:r w:rsidR="00DB0CAD">
        <w:rPr>
          <w:rFonts w:eastAsia="Calibri"/>
        </w:rPr>
        <w:t xml:space="preserve"> </w:t>
      </w:r>
      <w:r w:rsidR="00DB0CAD" w:rsidRPr="00DB0CAD">
        <w:rPr>
          <w:rFonts w:eastAsia="Calibri"/>
        </w:rPr>
        <w:t>Jardim Vale Suíço, que está localizado no Distrito de Cesar de</w:t>
      </w:r>
      <w:r w:rsidR="00DB0CAD">
        <w:rPr>
          <w:rFonts w:eastAsia="Calibri"/>
        </w:rPr>
        <w:t xml:space="preserve"> </w:t>
      </w:r>
      <w:r w:rsidR="00DB0CAD" w:rsidRPr="00DB0CAD">
        <w:rPr>
          <w:rFonts w:eastAsia="Calibri"/>
        </w:rPr>
        <w:t>Souza, Mogi das Cruzes - SP.</w:t>
      </w:r>
    </w:p>
    <w:p w14:paraId="5065080B" w14:textId="77777777" w:rsidR="00DB0CAD" w:rsidRDefault="00DB0CAD" w:rsidP="000F77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2F8A8CD" w14:textId="1A763A06" w:rsidR="0016467A" w:rsidRP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F77A4">
        <w:rPr>
          <w:rFonts w:eastAsia="Calibri"/>
          <w:b/>
          <w:bCs/>
        </w:rPr>
        <w:t xml:space="preserve">Art. </w:t>
      </w:r>
      <w:r w:rsidR="00AD2261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0F77A4">
        <w:rPr>
          <w:rFonts w:eastAsia="Calibri"/>
          <w:b/>
          <w:bCs/>
        </w:rPr>
        <w:t xml:space="preserve"> </w:t>
      </w:r>
      <w:r w:rsidRPr="000F77A4">
        <w:rPr>
          <w:rFonts w:eastAsia="Calibri"/>
        </w:rPr>
        <w:t>Esta lei entra</w:t>
      </w:r>
      <w:r w:rsidR="00B1018E">
        <w:rPr>
          <w:rFonts w:eastAsia="Calibri"/>
        </w:rPr>
        <w:t xml:space="preserve"> </w:t>
      </w:r>
      <w:r w:rsidRPr="000F77A4">
        <w:rPr>
          <w:rFonts w:eastAsia="Calibri"/>
        </w:rPr>
        <w:t>em vigor na data de sua publicação</w:t>
      </w:r>
      <w:r w:rsidR="00B1018E">
        <w:rPr>
          <w:rFonts w:eastAsia="Calibri"/>
        </w:rPr>
        <w:t>.</w:t>
      </w:r>
    </w:p>
    <w:p w14:paraId="3466883E" w14:textId="77777777" w:rsidR="00B65806" w:rsidRDefault="00B65806" w:rsidP="00B95AB7">
      <w:pPr>
        <w:autoSpaceDE w:val="0"/>
        <w:autoSpaceDN w:val="0"/>
        <w:adjustRightInd w:val="0"/>
        <w:ind w:firstLine="4502"/>
        <w:jc w:val="both"/>
      </w:pPr>
    </w:p>
    <w:p w14:paraId="78CFB81E" w14:textId="77777777" w:rsidR="000F77A4" w:rsidRDefault="000F77A4" w:rsidP="00B95AB7">
      <w:pPr>
        <w:autoSpaceDE w:val="0"/>
        <w:autoSpaceDN w:val="0"/>
        <w:adjustRightInd w:val="0"/>
        <w:ind w:firstLine="4502"/>
        <w:jc w:val="both"/>
      </w:pPr>
    </w:p>
    <w:p w14:paraId="38224268" w14:textId="3E5555F9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E67728">
        <w:t>2</w:t>
      </w:r>
      <w:r w:rsidR="000F77A4">
        <w:t>0</w:t>
      </w:r>
      <w:r w:rsidRPr="00D44B54">
        <w:t xml:space="preserve"> de </w:t>
      </w:r>
      <w:r w:rsidR="000F77A4">
        <w:t>outubro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09158168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>de Mogi das Cruzes, em 2</w:t>
      </w:r>
      <w:r w:rsidR="000F77A4">
        <w:t>0</w:t>
      </w:r>
      <w:r w:rsidR="00D44B54" w:rsidRPr="00D44B54">
        <w:t xml:space="preserve"> de </w:t>
      </w:r>
      <w:r w:rsidR="000F77A4">
        <w:t>outubro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1C5F6440" w:rsidR="00AB2683" w:rsidRDefault="00AB2683" w:rsidP="00AB2683">
      <w:pPr>
        <w:jc w:val="center"/>
        <w:rPr>
          <w:color w:val="FF0000"/>
        </w:rPr>
      </w:pPr>
      <w:r>
        <w:t>(Autoria do Projeto: Vereado</w:t>
      </w:r>
      <w:r w:rsidR="00D44B54">
        <w:t>r</w:t>
      </w:r>
      <w:r w:rsidR="00AD2261">
        <w:t>a</w:t>
      </w:r>
      <w:r w:rsidR="00E67728">
        <w:t xml:space="preserve"> </w:t>
      </w:r>
      <w:r w:rsidR="00AD2261">
        <w:t xml:space="preserve">Priscila </w:t>
      </w:r>
      <w:proofErr w:type="spellStart"/>
      <w:r w:rsidR="00AD2261">
        <w:t>Yamagami</w:t>
      </w:r>
      <w:proofErr w:type="spellEnd"/>
      <w:r w:rsidR="00AD2261">
        <w:t xml:space="preserve"> </w:t>
      </w:r>
      <w:proofErr w:type="spellStart"/>
      <w:r w:rsidR="00AD2261">
        <w:t>Kahler</w:t>
      </w:r>
      <w:proofErr w:type="spellEnd"/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4</cp:revision>
  <dcterms:created xsi:type="dcterms:W3CDTF">2025-10-30T11:46:00Z</dcterms:created>
  <dcterms:modified xsi:type="dcterms:W3CDTF">2025-10-30T12:35:00Z</dcterms:modified>
</cp:coreProperties>
</file>