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FD627E0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6636EB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A985C4B" w14:textId="61045E3E" w:rsidR="004100D9" w:rsidRPr="006636EB" w:rsidRDefault="00F50593" w:rsidP="006636E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6636EB">
        <w:rPr>
          <w:rFonts w:eastAsia="Calibri"/>
        </w:rPr>
        <w:t>D</w:t>
      </w:r>
      <w:r w:rsidR="004100D9" w:rsidRPr="006636EB">
        <w:rPr>
          <w:rFonts w:eastAsia="Calibri"/>
        </w:rPr>
        <w:t xml:space="preserve">eclara de utilidade pública a </w:t>
      </w:r>
      <w:r w:rsidR="006636EB" w:rsidRPr="006636EB">
        <w:rPr>
          <w:rFonts w:eastAsia="Calibri"/>
        </w:rPr>
        <w:t>Associação</w:t>
      </w:r>
      <w:r w:rsidR="006636EB">
        <w:rPr>
          <w:rFonts w:eastAsia="Calibri"/>
        </w:rPr>
        <w:t xml:space="preserve"> </w:t>
      </w:r>
      <w:r w:rsidR="006636EB" w:rsidRPr="006636EB">
        <w:rPr>
          <w:rFonts w:eastAsia="Calibri"/>
        </w:rPr>
        <w:t>Missões e Vidas, CNPJ nº 55.714. 680/0001- 05.</w:t>
      </w:r>
    </w:p>
    <w:p w14:paraId="0D4ADF6C" w14:textId="77777777" w:rsidR="00AB407B" w:rsidRPr="0070281A" w:rsidRDefault="00AB407B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32D2370" w14:textId="4D116732" w:rsidR="004100D9" w:rsidRDefault="00EC081A" w:rsidP="006636E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6636EB" w:rsidRPr="006636EB">
        <w:rPr>
          <w:rFonts w:eastAsia="Calibri"/>
        </w:rPr>
        <w:t>Fica declarada de utilidade pública municipal</w:t>
      </w:r>
      <w:r w:rsidR="006636EB">
        <w:rPr>
          <w:rFonts w:eastAsia="Calibri"/>
        </w:rPr>
        <w:t xml:space="preserve"> </w:t>
      </w:r>
      <w:r w:rsidR="006636EB" w:rsidRPr="006636EB">
        <w:rPr>
          <w:rFonts w:eastAsia="Calibri"/>
        </w:rPr>
        <w:t>a Associação Missões e Vidas, entidade civil sem fins</w:t>
      </w:r>
      <w:r w:rsidR="006636EB">
        <w:rPr>
          <w:rFonts w:eastAsia="Calibri"/>
        </w:rPr>
        <w:t xml:space="preserve"> </w:t>
      </w:r>
      <w:r w:rsidR="006636EB" w:rsidRPr="006636EB">
        <w:rPr>
          <w:rFonts w:eastAsia="Calibri"/>
        </w:rPr>
        <w:t>lucrativos, com CNPJ nº 55.714.680/0001-05, com sede na Rua</w:t>
      </w:r>
      <w:r w:rsidR="006636EB">
        <w:rPr>
          <w:rFonts w:eastAsia="Calibri"/>
        </w:rPr>
        <w:t xml:space="preserve"> </w:t>
      </w:r>
      <w:r w:rsidR="006636EB" w:rsidRPr="006636EB">
        <w:rPr>
          <w:rFonts w:eastAsia="Calibri"/>
        </w:rPr>
        <w:t>Geraldo Gomes Loureiro, nº 718, fundos, bairro Vila Brasileira,</w:t>
      </w:r>
      <w:r w:rsidR="006636EB">
        <w:rPr>
          <w:rFonts w:eastAsia="Calibri"/>
        </w:rPr>
        <w:t xml:space="preserve"> </w:t>
      </w:r>
      <w:r w:rsidR="006636EB" w:rsidRPr="006636EB">
        <w:rPr>
          <w:rFonts w:eastAsia="Calibri"/>
        </w:rPr>
        <w:t>na cidade de Mogi das Cruzes, Estado de São Paulo.</w:t>
      </w:r>
    </w:p>
    <w:p w14:paraId="0967DB9A" w14:textId="77777777" w:rsidR="006636EB" w:rsidRPr="006636EB" w:rsidRDefault="006636EB" w:rsidP="006636E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1E3DA59" w14:textId="21E327ED" w:rsidR="00F50593" w:rsidRPr="004100D9" w:rsidRDefault="004100D9" w:rsidP="004100D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100D9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4100D9">
        <w:rPr>
          <w:rFonts w:eastAsia="Calibri"/>
          <w:b/>
          <w:bCs/>
        </w:rPr>
        <w:t xml:space="preserve"> </w:t>
      </w:r>
      <w:r w:rsidRPr="004100D9">
        <w:rPr>
          <w:rFonts w:eastAsia="Calibri"/>
        </w:rPr>
        <w:t>Esta lei entrará em vigor na data de sua</w:t>
      </w:r>
      <w:r>
        <w:rPr>
          <w:rFonts w:eastAsia="Calibri"/>
        </w:rPr>
        <w:t xml:space="preserve"> </w:t>
      </w:r>
      <w:r w:rsidRPr="004100D9">
        <w:rPr>
          <w:rFonts w:eastAsia="Calibri"/>
        </w:rPr>
        <w:t>publicaçã</w:t>
      </w:r>
      <w:r>
        <w:rPr>
          <w:rFonts w:eastAsia="Calibri"/>
        </w:rPr>
        <w:t>o</w:t>
      </w:r>
      <w:r w:rsidRPr="004100D9">
        <w:rPr>
          <w:rFonts w:eastAsia="Calibri"/>
        </w:rPr>
        <w:t>, revogadas as disposições em contrário.</w:t>
      </w:r>
    </w:p>
    <w:p w14:paraId="2C3F93DB" w14:textId="77777777" w:rsidR="00AB407B" w:rsidRDefault="00AB407B" w:rsidP="00B95AB7">
      <w:pPr>
        <w:autoSpaceDE w:val="0"/>
        <w:autoSpaceDN w:val="0"/>
        <w:adjustRightInd w:val="0"/>
        <w:ind w:firstLine="4502"/>
        <w:jc w:val="both"/>
      </w:pPr>
    </w:p>
    <w:p w14:paraId="4FF08920" w14:textId="77777777" w:rsidR="004100D9" w:rsidRPr="00F50593" w:rsidRDefault="004100D9" w:rsidP="00B95AB7">
      <w:pPr>
        <w:autoSpaceDE w:val="0"/>
        <w:autoSpaceDN w:val="0"/>
        <w:adjustRightInd w:val="0"/>
        <w:ind w:firstLine="4502"/>
        <w:jc w:val="both"/>
      </w:pPr>
    </w:p>
    <w:p w14:paraId="38224268" w14:textId="61FB1D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CD66BE">
        <w:t>15</w:t>
      </w:r>
      <w:r w:rsidRPr="00D44B54">
        <w:t xml:space="preserve"> de </w:t>
      </w:r>
      <w:r w:rsidR="00CD66BE">
        <w:t>dezembro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BEDE00F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CD66BE">
        <w:t>15</w:t>
      </w:r>
      <w:r w:rsidR="00D44B54" w:rsidRPr="00D44B54">
        <w:t xml:space="preserve"> de </w:t>
      </w:r>
      <w:r w:rsidR="00CD66BE">
        <w:t>dezembro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62A98806" w14:textId="3B15D97C" w:rsidR="00A04C6D" w:rsidRDefault="00AB2683" w:rsidP="00AB407B">
      <w:pPr>
        <w:jc w:val="center"/>
        <w:rPr>
          <w:color w:val="FF0000"/>
        </w:rPr>
      </w:pPr>
      <w:r>
        <w:t>(Autoria do Projeto:</w:t>
      </w:r>
      <w:r w:rsidR="00012698">
        <w:t xml:space="preserve"> </w:t>
      </w:r>
      <w:r w:rsidR="006636EB" w:rsidRPr="006636EB">
        <w:t>Vereadora Priscila Yamagami Kahler</w:t>
      </w:r>
      <w:r w:rsidR="00CD66BE" w:rsidRPr="00CD66BE">
        <w:t>)</w:t>
      </w: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2025-12-29T16:15:00Z</dcterms:created>
  <dcterms:modified xsi:type="dcterms:W3CDTF">2025-12-29T16:57:00Z</dcterms:modified>
</cp:coreProperties>
</file>