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4972CEA1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EA74F8">
        <w:rPr>
          <w:b/>
          <w:bCs/>
        </w:rPr>
        <w:t>6</w:t>
      </w:r>
      <w:r w:rsidR="00F775D7">
        <w:rPr>
          <w:b/>
          <w:bCs/>
        </w:rPr>
        <w:t>1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F775D7">
        <w:rPr>
          <w:b/>
          <w:bCs/>
        </w:rPr>
        <w:t>1°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9E657A">
        <w:rPr>
          <w:b/>
          <w:bCs/>
        </w:rPr>
        <w:t>JU</w:t>
      </w:r>
      <w:r w:rsidR="00F775D7">
        <w:rPr>
          <w:b/>
          <w:bCs/>
        </w:rPr>
        <w:t>LH</w:t>
      </w:r>
      <w:r w:rsidR="009E657A">
        <w:rPr>
          <w:b/>
          <w:bCs/>
        </w:rPr>
        <w:t>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374282C0" w:rsidR="00467D99" w:rsidRPr="009E657A" w:rsidRDefault="00F775D7" w:rsidP="00533480">
      <w:pPr>
        <w:autoSpaceDE w:val="0"/>
        <w:autoSpaceDN w:val="0"/>
        <w:adjustRightInd w:val="0"/>
        <w:ind w:left="5103"/>
        <w:jc w:val="both"/>
      </w:pPr>
      <w:r>
        <w:rPr>
          <w:rFonts w:eastAsia="Calibri"/>
        </w:rPr>
        <w:t xml:space="preserve">Dispõe sobre a instituição da política municipal de incentivo à utilização de telhados brancos e superfícies refletivas em edificações públicas e privadas no âmbito do Município de Mogi das Cruzes, e dá outras providências. 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A1A8447" w14:textId="77777777" w:rsidR="00EA74F8" w:rsidRDefault="002214C2" w:rsidP="00F7635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</w:p>
    <w:p w14:paraId="2D4A87FB" w14:textId="77777777" w:rsidR="00EA74F8" w:rsidRDefault="00EA74F8" w:rsidP="00F7635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502BC30" w14:textId="76517035" w:rsidR="003711EC" w:rsidRPr="002214C2" w:rsidRDefault="002214C2" w:rsidP="00F7635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F2CC70C" w14:textId="77777777" w:rsidR="00AD2513" w:rsidRPr="003711EC" w:rsidRDefault="00AD2513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5777AF7" w14:textId="09C7766E" w:rsidR="002A0B2B" w:rsidRDefault="00EC081A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A084E">
        <w:rPr>
          <w:rFonts w:eastAsia="Calibri"/>
          <w:b/>
          <w:bCs/>
        </w:rPr>
        <w:t xml:space="preserve">Art. </w:t>
      </w:r>
      <w:r w:rsidR="00DC0FCD" w:rsidRPr="00BA084E">
        <w:rPr>
          <w:rFonts w:eastAsia="Calibri"/>
          <w:b/>
          <w:bCs/>
        </w:rPr>
        <w:t xml:space="preserve">1º </w:t>
      </w:r>
      <w:r w:rsidR="002A0B2B" w:rsidRPr="002A0B2B">
        <w:rPr>
          <w:rFonts w:eastAsia="Calibri"/>
        </w:rPr>
        <w:t xml:space="preserve">Fica </w:t>
      </w:r>
      <w:r w:rsidR="00EA74F8">
        <w:rPr>
          <w:rFonts w:eastAsia="Calibri"/>
        </w:rPr>
        <w:t>instituíd</w:t>
      </w:r>
      <w:r w:rsidR="00F775D7">
        <w:rPr>
          <w:rFonts w:eastAsia="Calibri"/>
        </w:rPr>
        <w:t>a, no âmbito do Município de Mogi das Cruzes, a política municipal de incentivo à implantação gradativa de telhados brancos ou de superfícies refletivas em edificações.</w:t>
      </w:r>
    </w:p>
    <w:p w14:paraId="47BF86EA" w14:textId="77777777" w:rsidR="002A0B2B" w:rsidRDefault="002A0B2B" w:rsidP="00F7635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C736062" w14:textId="22AFB37C" w:rsidR="002A0B2B" w:rsidRDefault="002A0B2B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A0B2B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2A0B2B">
        <w:rPr>
          <w:rFonts w:eastAsia="Calibri"/>
          <w:b/>
          <w:bCs/>
        </w:rPr>
        <w:t xml:space="preserve"> </w:t>
      </w:r>
      <w:r w:rsidR="00F775D7">
        <w:rPr>
          <w:rFonts w:eastAsia="Calibri"/>
        </w:rPr>
        <w:t>A política municipal de que trata o Art</w:t>
      </w:r>
      <w:r w:rsidR="007C4F15">
        <w:rPr>
          <w:rFonts w:eastAsia="Calibri"/>
        </w:rPr>
        <w:t>.</w:t>
      </w:r>
      <w:r w:rsidR="00F775D7">
        <w:rPr>
          <w:rFonts w:eastAsia="Calibri"/>
        </w:rPr>
        <w:t xml:space="preserve"> 1° terá como objetivos: </w:t>
      </w:r>
    </w:p>
    <w:p w14:paraId="1D8D13B8" w14:textId="77777777" w:rsidR="00F775D7" w:rsidRDefault="00F775D7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F19A438" w14:textId="0D8369F1" w:rsidR="00F775D7" w:rsidRDefault="00F775D7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 – </w:t>
      </w:r>
      <w:proofErr w:type="gramStart"/>
      <w:r>
        <w:rPr>
          <w:rFonts w:eastAsia="Calibri"/>
        </w:rPr>
        <w:t>a</w:t>
      </w:r>
      <w:proofErr w:type="gramEnd"/>
      <w:r>
        <w:rPr>
          <w:rFonts w:eastAsia="Calibri"/>
        </w:rPr>
        <w:t xml:space="preserve"> promoção da redução da temperatura interna em edificações, visando à diminuição do consumo de energia elétrica com sistemas de refrigeração;</w:t>
      </w:r>
    </w:p>
    <w:p w14:paraId="32CCF8DA" w14:textId="77777777" w:rsidR="00F775D7" w:rsidRDefault="00F775D7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B7BA701" w14:textId="5928D741" w:rsidR="00F775D7" w:rsidRDefault="00F775D7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II – </w:t>
      </w:r>
      <w:proofErr w:type="gramStart"/>
      <w:r>
        <w:rPr>
          <w:rFonts w:eastAsia="Calibri"/>
        </w:rPr>
        <w:t>a</w:t>
      </w:r>
      <w:proofErr w:type="gramEnd"/>
      <w:r>
        <w:rPr>
          <w:rFonts w:eastAsia="Calibri"/>
        </w:rPr>
        <w:t xml:space="preserve"> contribuição para a mitigação do fenômeno das ilhas de calor urbanas;</w:t>
      </w:r>
    </w:p>
    <w:p w14:paraId="6090FAE5" w14:textId="77777777" w:rsidR="00F775D7" w:rsidRDefault="00F775D7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8BDB932" w14:textId="430496E3" w:rsidR="0010630D" w:rsidRDefault="00F775D7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III </w:t>
      </w:r>
      <w:r w:rsidR="0010630D">
        <w:rPr>
          <w:rFonts w:eastAsia="Calibri"/>
          <w:b/>
          <w:bCs/>
        </w:rPr>
        <w:t>–</w:t>
      </w:r>
      <w:r>
        <w:rPr>
          <w:rFonts w:eastAsia="Calibri"/>
          <w:b/>
          <w:bCs/>
        </w:rPr>
        <w:t xml:space="preserve"> </w:t>
      </w:r>
      <w:r w:rsidR="0010630D">
        <w:rPr>
          <w:rFonts w:eastAsia="Calibri"/>
        </w:rPr>
        <w:t>o fomento à sustentabilidade ambiental e à conscientização sobre a eficiência energética e o uso racional dos recursos naturais;</w:t>
      </w:r>
    </w:p>
    <w:p w14:paraId="58D8AB9F" w14:textId="77777777" w:rsidR="0010630D" w:rsidRDefault="0010630D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9E33AB1" w14:textId="376CB587" w:rsidR="0010630D" w:rsidRDefault="0010630D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3° </w:t>
      </w:r>
      <w:r>
        <w:rPr>
          <w:rFonts w:eastAsia="Calibri"/>
        </w:rPr>
        <w:t>Para a implementação da política municipal de que trata o Art. 1°, o Poder Executivo Municipal poderá, como medida prévia e indispensável, em observância ao disposto nos artigos 180, inciso II, e 191 da Constituição do Estado de São Paulo:</w:t>
      </w:r>
    </w:p>
    <w:p w14:paraId="2C717B74" w14:textId="77777777" w:rsidR="0010630D" w:rsidRDefault="0010630D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09C961A" w14:textId="5A53E69A" w:rsidR="0010630D" w:rsidRDefault="0010630D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 – </w:t>
      </w:r>
      <w:proofErr w:type="gramStart"/>
      <w:r>
        <w:rPr>
          <w:rFonts w:eastAsia="Calibri"/>
        </w:rPr>
        <w:t>elaborar</w:t>
      </w:r>
      <w:proofErr w:type="gramEnd"/>
      <w:r>
        <w:rPr>
          <w:rFonts w:eastAsia="Calibri"/>
        </w:rPr>
        <w:t xml:space="preserve"> estudo técnico aprofundado que comprove a eficácia, a viabilidade técnica e econômica, e os impactos urbanísticos e ambientais da aplicação de telhados brancos ou superfícies refletivas no Município; </w:t>
      </w:r>
    </w:p>
    <w:p w14:paraId="431C3F4E" w14:textId="77777777" w:rsidR="0010630D" w:rsidRDefault="0010630D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23E9F23" w14:textId="08EDBFFA" w:rsidR="0010630D" w:rsidRDefault="0010630D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II – </w:t>
      </w:r>
      <w:proofErr w:type="gramStart"/>
      <w:r>
        <w:rPr>
          <w:rFonts w:eastAsia="Calibri"/>
        </w:rPr>
        <w:t>promover</w:t>
      </w:r>
      <w:proofErr w:type="gramEnd"/>
      <w:r>
        <w:rPr>
          <w:rFonts w:eastAsia="Calibri"/>
        </w:rPr>
        <w:t xml:space="preserve"> a realização de audiências públicas e outros mecanismos que garantam a ampla participação popular na discussão e formulação da política; </w:t>
      </w:r>
    </w:p>
    <w:p w14:paraId="7735DA0C" w14:textId="77777777" w:rsidR="0010630D" w:rsidRDefault="0010630D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1A8DBC9" w14:textId="3B280B04" w:rsidR="0010630D" w:rsidRDefault="0010630D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III – </w:t>
      </w:r>
      <w:r>
        <w:rPr>
          <w:rFonts w:eastAsia="Calibri"/>
        </w:rPr>
        <w:t xml:space="preserve">priorizar a aplicação de telhados brancos ou superfícies refletivas em edificações públicas municipais novas ou em reformas, sempre que técnica e economicamente viável; </w:t>
      </w:r>
    </w:p>
    <w:p w14:paraId="276B4419" w14:textId="77777777" w:rsidR="0010630D" w:rsidRDefault="0010630D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5707FB6" w14:textId="43B313CA" w:rsidR="0010630D" w:rsidRDefault="0010630D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lastRenderedPageBreak/>
        <w:t xml:space="preserve">IV – </w:t>
      </w:r>
      <w:proofErr w:type="gramStart"/>
      <w:r>
        <w:rPr>
          <w:rFonts w:eastAsia="Calibri"/>
        </w:rPr>
        <w:t>buscar</w:t>
      </w:r>
      <w:proofErr w:type="gramEnd"/>
      <w:r>
        <w:rPr>
          <w:rFonts w:eastAsia="Calibri"/>
        </w:rPr>
        <w:t xml:space="preserve"> celebrar convênios, acordos e parcerias com os Governos Estadual e Federal, bem como instituições privadas e a sociedade civil, visando à extensão da aplicação de telhados brancos ou superfícies refletivas a outras edificações públicas ou privadas localizadas no Município;</w:t>
      </w:r>
    </w:p>
    <w:p w14:paraId="67D58314" w14:textId="77777777" w:rsidR="0010630D" w:rsidRDefault="0010630D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24C0BFC" w14:textId="4FD7377C" w:rsidR="0010630D" w:rsidRDefault="0010630D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V – </w:t>
      </w:r>
      <w:proofErr w:type="gramStart"/>
      <w:r>
        <w:rPr>
          <w:rFonts w:eastAsia="Calibri"/>
        </w:rPr>
        <w:t>promover</w:t>
      </w:r>
      <w:proofErr w:type="gramEnd"/>
      <w:r>
        <w:rPr>
          <w:rFonts w:eastAsia="Calibri"/>
        </w:rPr>
        <w:t xml:space="preserve"> campanhas de conscientização e programas educativos sobre os benefícios da adoção de telhados brancos e superfícies refletivas, com destaque para a rede pública de ensino municipal.</w:t>
      </w:r>
    </w:p>
    <w:p w14:paraId="3FEFB3B1" w14:textId="77777777" w:rsidR="00F7635A" w:rsidRDefault="00F7635A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94532E2" w14:textId="70A3D7D2" w:rsidR="00F7635A" w:rsidRDefault="00F7635A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4° </w:t>
      </w:r>
      <w:r>
        <w:rPr>
          <w:rFonts w:eastAsia="Calibri"/>
        </w:rPr>
        <w:t xml:space="preserve">As despesas decorrentes da execução desta Lei correrão por conta das dotações orçamentárias próprias, suplementadas se necessário. </w:t>
      </w:r>
    </w:p>
    <w:p w14:paraId="60CFB90A" w14:textId="77777777" w:rsidR="00F7635A" w:rsidRDefault="00F7635A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9380718" w14:textId="4B1EB54B" w:rsidR="00F7635A" w:rsidRPr="00F7635A" w:rsidRDefault="00F7635A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5° </w:t>
      </w:r>
      <w:r>
        <w:rPr>
          <w:rFonts w:eastAsia="Calibri"/>
        </w:rPr>
        <w:t xml:space="preserve">Esta Lei entra em vigor na data de sua publicação. </w:t>
      </w:r>
    </w:p>
    <w:p w14:paraId="5E02E10E" w14:textId="77777777" w:rsidR="005A07D4" w:rsidRDefault="005A07D4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CED88F0" w14:textId="77777777" w:rsidR="002A0B2B" w:rsidRPr="00A4262B" w:rsidRDefault="002A0B2B" w:rsidP="00F7635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508518C7" w:rsidR="00D44B54" w:rsidRDefault="002214C2" w:rsidP="00F7635A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7C4F15" w:rsidRPr="007C4F15">
        <w:t>16</w:t>
      </w:r>
      <w:r w:rsidRPr="002214C2">
        <w:t xml:space="preserve"> de </w:t>
      </w:r>
      <w:r w:rsidR="009E657A">
        <w:t>ju</w:t>
      </w:r>
      <w:r w:rsidR="007C4F15">
        <w:t>lh</w:t>
      </w:r>
      <w:r w:rsidR="009E657A">
        <w:t>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998CB6F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>de Mogi das Cruzes,</w:t>
      </w:r>
      <w:r w:rsidR="00F7635A">
        <w:t xml:space="preserve"> </w:t>
      </w:r>
      <w:r w:rsidR="007C4F15">
        <w:t>16</w:t>
      </w:r>
      <w:r w:rsidRPr="002214C2">
        <w:t xml:space="preserve"> de </w:t>
      </w:r>
      <w:r w:rsidR="009E657A">
        <w:t>ju</w:t>
      </w:r>
      <w:r w:rsidR="007C4F15">
        <w:t>l</w:t>
      </w:r>
      <w:r w:rsidR="009E657A">
        <w:t>ho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288FF60" w14:textId="13826AD1" w:rsidR="00C57959" w:rsidRPr="00C57959" w:rsidRDefault="0002284C" w:rsidP="00C57959">
      <w:pPr>
        <w:jc w:val="center"/>
      </w:pPr>
      <w:r>
        <w:t>(</w:t>
      </w:r>
      <w:r w:rsidR="002214C2" w:rsidRPr="002214C2">
        <w:t>Autoria do Projeto:</w:t>
      </w:r>
      <w:r w:rsidR="00326F7B">
        <w:t xml:space="preserve"> </w:t>
      </w:r>
      <w:r w:rsidR="00AC24A0">
        <w:t>Vereador</w:t>
      </w:r>
      <w:r w:rsidR="00F7635A">
        <w:t xml:space="preserve"> Marcos Paulo Tavares Furlan) </w:t>
      </w:r>
    </w:p>
    <w:p w14:paraId="0F999E85" w14:textId="77777777" w:rsidR="002214C2" w:rsidRDefault="002214C2" w:rsidP="00AC24A0"/>
    <w:p w14:paraId="00D6FFA4" w14:textId="77777777" w:rsidR="00AC24A0" w:rsidRDefault="00AC24A0" w:rsidP="00AC24A0">
      <w:pPr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CB43" w14:textId="77777777" w:rsidR="00544ABE" w:rsidRDefault="00544ABE" w:rsidP="00EE5992">
      <w:r>
        <w:separator/>
      </w:r>
    </w:p>
  </w:endnote>
  <w:endnote w:type="continuationSeparator" w:id="0">
    <w:p w14:paraId="17A5CE59" w14:textId="77777777" w:rsidR="00544ABE" w:rsidRDefault="00544ABE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A876" w14:textId="77777777" w:rsidR="00544ABE" w:rsidRDefault="00544ABE" w:rsidP="00EE5992">
      <w:r>
        <w:separator/>
      </w:r>
    </w:p>
  </w:footnote>
  <w:footnote w:type="continuationSeparator" w:id="0">
    <w:p w14:paraId="19FF063B" w14:textId="77777777" w:rsidR="00544ABE" w:rsidRDefault="00544ABE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1719D"/>
    <w:rsid w:val="00021341"/>
    <w:rsid w:val="0002284C"/>
    <w:rsid w:val="00023101"/>
    <w:rsid w:val="00023B03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0020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1EA9"/>
    <w:rsid w:val="00093183"/>
    <w:rsid w:val="00096C6A"/>
    <w:rsid w:val="000A6C64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30D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0B2B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252"/>
    <w:rsid w:val="00327EBD"/>
    <w:rsid w:val="00330A54"/>
    <w:rsid w:val="00331BE2"/>
    <w:rsid w:val="0033277D"/>
    <w:rsid w:val="00332880"/>
    <w:rsid w:val="0033651C"/>
    <w:rsid w:val="00336F42"/>
    <w:rsid w:val="003413D0"/>
    <w:rsid w:val="00342D32"/>
    <w:rsid w:val="00343698"/>
    <w:rsid w:val="00343E1B"/>
    <w:rsid w:val="00344924"/>
    <w:rsid w:val="00345F4B"/>
    <w:rsid w:val="00346A41"/>
    <w:rsid w:val="00350DD2"/>
    <w:rsid w:val="00351672"/>
    <w:rsid w:val="00351FCF"/>
    <w:rsid w:val="00352B41"/>
    <w:rsid w:val="00352FE3"/>
    <w:rsid w:val="00353A42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393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6E4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4CEE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55BC"/>
    <w:rsid w:val="004B700B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4ABE"/>
    <w:rsid w:val="0054542A"/>
    <w:rsid w:val="0054573D"/>
    <w:rsid w:val="00546747"/>
    <w:rsid w:val="00547903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32E"/>
    <w:rsid w:val="00572562"/>
    <w:rsid w:val="00574BBE"/>
    <w:rsid w:val="005760B3"/>
    <w:rsid w:val="005765C2"/>
    <w:rsid w:val="00581253"/>
    <w:rsid w:val="005816E4"/>
    <w:rsid w:val="00582437"/>
    <w:rsid w:val="00584D01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D4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24C1"/>
    <w:rsid w:val="005B4148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4BB7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85E0E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4F15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0916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181E"/>
    <w:rsid w:val="008024AC"/>
    <w:rsid w:val="00802CCB"/>
    <w:rsid w:val="0081014D"/>
    <w:rsid w:val="008119FB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11EA"/>
    <w:rsid w:val="008831B0"/>
    <w:rsid w:val="008845DA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155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6A47"/>
    <w:rsid w:val="008F7880"/>
    <w:rsid w:val="008F7A39"/>
    <w:rsid w:val="008F7ECE"/>
    <w:rsid w:val="0090063F"/>
    <w:rsid w:val="00902121"/>
    <w:rsid w:val="00902A2A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098D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3F2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657A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62B"/>
    <w:rsid w:val="00A42DDE"/>
    <w:rsid w:val="00A434E9"/>
    <w:rsid w:val="00A4523B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6E24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4A0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5E5D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084E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1C4"/>
    <w:rsid w:val="00C566C0"/>
    <w:rsid w:val="00C570B3"/>
    <w:rsid w:val="00C57959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0E8A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393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A74F8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EF7C48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5A"/>
    <w:rsid w:val="00F76399"/>
    <w:rsid w:val="00F775D7"/>
    <w:rsid w:val="00F80B66"/>
    <w:rsid w:val="00F82583"/>
    <w:rsid w:val="00F82C86"/>
    <w:rsid w:val="00F83226"/>
    <w:rsid w:val="00F901BA"/>
    <w:rsid w:val="00F908F0"/>
    <w:rsid w:val="00F91176"/>
    <w:rsid w:val="00F912CB"/>
    <w:rsid w:val="00F91594"/>
    <w:rsid w:val="00F92465"/>
    <w:rsid w:val="00F93DB3"/>
    <w:rsid w:val="00F9664C"/>
    <w:rsid w:val="00F9763B"/>
    <w:rsid w:val="00FA0173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3</cp:revision>
  <dcterms:created xsi:type="dcterms:W3CDTF">2026-07-21T12:48:00Z</dcterms:created>
  <dcterms:modified xsi:type="dcterms:W3CDTF">2026-07-21T13:08:00Z</dcterms:modified>
</cp:coreProperties>
</file>