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440B989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7B5AD7">
        <w:rPr>
          <w:b/>
          <w:bCs/>
        </w:rPr>
        <w:t>4</w:t>
      </w:r>
      <w:r w:rsidR="00FB5064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47055C">
        <w:rPr>
          <w:b/>
          <w:bCs/>
        </w:rPr>
        <w:t>1</w:t>
      </w:r>
      <w:r w:rsidR="00FB5064">
        <w:rPr>
          <w:b/>
          <w:bCs/>
        </w:rPr>
        <w:t>9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B5AD7">
        <w:rPr>
          <w:b/>
          <w:bCs/>
        </w:rPr>
        <w:t>SETEMBRO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56F0F64" w:rsidR="005F1884" w:rsidRDefault="0047055C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a </w:t>
      </w:r>
      <w:r w:rsidR="00FB5064">
        <w:rPr>
          <w:rFonts w:eastAsia="Calibri"/>
        </w:rPr>
        <w:t>obrigatoriedade de instalação de grandes cinzeiros para depositar pontas de cigarros, conhecidos como:</w:t>
      </w:r>
      <w:r w:rsidR="00040D4D">
        <w:rPr>
          <w:rFonts w:eastAsia="Calibri"/>
        </w:rPr>
        <w:t xml:space="preserve"> </w:t>
      </w:r>
      <w:r w:rsidR="00FB5064">
        <w:rPr>
          <w:rFonts w:eastAsia="Calibri"/>
        </w:rPr>
        <w:t>“</w:t>
      </w:r>
      <w:proofErr w:type="spellStart"/>
      <w:r w:rsidR="00FB5064">
        <w:rPr>
          <w:rFonts w:eastAsia="Calibri"/>
        </w:rPr>
        <w:t>bituqueiras</w:t>
      </w:r>
      <w:proofErr w:type="spellEnd"/>
      <w:r w:rsidR="00FB5064">
        <w:rPr>
          <w:rFonts w:eastAsia="Calibri"/>
        </w:rPr>
        <w:t>” nos passeios públicos utilizados como área de fumantes no âmbito do Município de Mogi das Cruzes.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CB79360" w14:textId="54ECEDDD" w:rsidR="00FB5064" w:rsidRPr="00FB5064" w:rsidRDefault="00241C2B" w:rsidP="00FB506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40D4D">
        <w:rPr>
          <w:rFonts w:eastAsia="Calibri"/>
          <w:b/>
          <w:bCs/>
        </w:rPr>
        <w:t>Art.</w:t>
      </w:r>
      <w:r w:rsidR="00943A0E" w:rsidRPr="00040D4D">
        <w:rPr>
          <w:rFonts w:eastAsia="Calibri"/>
          <w:b/>
          <w:bCs/>
        </w:rPr>
        <w:t xml:space="preserve"> 1º</w:t>
      </w:r>
      <w:r w:rsidR="00A434E9" w:rsidRPr="00040D4D">
        <w:rPr>
          <w:rFonts w:eastAsia="Calibri"/>
          <w:b/>
          <w:bCs/>
        </w:rPr>
        <w:t xml:space="preserve"> </w:t>
      </w:r>
      <w:r w:rsidR="00FB5064" w:rsidRPr="00040D4D">
        <w:rPr>
          <w:rFonts w:eastAsia="Calibri"/>
        </w:rPr>
        <w:t xml:space="preserve">Os restaurantes, bares, lanchonetes e afins, empresas, indústrias e </w:t>
      </w:r>
      <w:r w:rsidR="00FB5064" w:rsidRPr="00FB5064">
        <w:rPr>
          <w:rFonts w:eastAsia="Calibri"/>
        </w:rPr>
        <w:t>escritórios, estabelecimentos de ensino superior existentes no âmbito do Município de</w:t>
      </w:r>
      <w:r w:rsidR="00FB5064" w:rsidRPr="00040D4D">
        <w:rPr>
          <w:rFonts w:eastAsia="Calibri"/>
        </w:rPr>
        <w:t xml:space="preserve"> </w:t>
      </w:r>
      <w:r w:rsidR="00FB5064" w:rsidRPr="00FB5064">
        <w:rPr>
          <w:rFonts w:eastAsia="Calibri"/>
        </w:rPr>
        <w:t>Mogi das Cruzes, deverão disponibilizar "</w:t>
      </w:r>
      <w:proofErr w:type="spellStart"/>
      <w:r w:rsidR="00FB5064" w:rsidRPr="00FB5064">
        <w:rPr>
          <w:rFonts w:eastAsia="Calibri"/>
        </w:rPr>
        <w:t>bituqueiras</w:t>
      </w:r>
      <w:proofErr w:type="spellEnd"/>
      <w:r w:rsidR="00FB5064" w:rsidRPr="00FB5064">
        <w:rPr>
          <w:rFonts w:eastAsia="Calibri"/>
        </w:rPr>
        <w:t>" no passeio em frente de seus</w:t>
      </w:r>
      <w:r w:rsidR="00FB5064" w:rsidRPr="00040D4D">
        <w:rPr>
          <w:rFonts w:eastAsia="Calibri"/>
        </w:rPr>
        <w:t xml:space="preserve"> </w:t>
      </w:r>
      <w:r w:rsidR="00FB5064" w:rsidRPr="00FB5064">
        <w:rPr>
          <w:rFonts w:eastAsia="Calibri"/>
        </w:rPr>
        <w:t>imóveis de maneira que não atrapalhe a livre circulação da população.</w:t>
      </w:r>
    </w:p>
    <w:p w14:paraId="3C00AE5D" w14:textId="77777777" w:rsidR="00FB5064" w:rsidRPr="00040D4D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74110ED" w14:textId="27AADAAC" w:rsidR="00FB5064" w:rsidRPr="00FB5064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B5064">
        <w:rPr>
          <w:rFonts w:eastAsia="Calibri"/>
          <w:b/>
          <w:bCs/>
        </w:rPr>
        <w:t xml:space="preserve">Art. 2º </w:t>
      </w:r>
      <w:r w:rsidRPr="00FB5064">
        <w:rPr>
          <w:rFonts w:eastAsia="Calibri"/>
        </w:rPr>
        <w:t xml:space="preserve">Os locais descritos no artigo 1º, deverão disponibilizar </w:t>
      </w:r>
      <w:proofErr w:type="spellStart"/>
      <w:r w:rsidRPr="00FB5064">
        <w:rPr>
          <w:rFonts w:eastAsia="Calibri"/>
        </w:rPr>
        <w:t>bituqueiras</w:t>
      </w:r>
      <w:proofErr w:type="spellEnd"/>
      <w:r w:rsidRPr="00FB5064">
        <w:rPr>
          <w:rFonts w:eastAsia="Calibri"/>
        </w:rPr>
        <w:t xml:space="preserve"> na</w:t>
      </w:r>
      <w:r w:rsidRPr="00040D4D">
        <w:rPr>
          <w:rFonts w:eastAsia="Calibri"/>
        </w:rPr>
        <w:t xml:space="preserve"> </w:t>
      </w:r>
      <w:r w:rsidRPr="00FB5064">
        <w:rPr>
          <w:rFonts w:eastAsia="Calibri"/>
        </w:rPr>
        <w:t>testada de seus imóveis em número suficiente para o atendimento dos fumantes que</w:t>
      </w:r>
      <w:r w:rsidRPr="00040D4D">
        <w:rPr>
          <w:rFonts w:eastAsia="Calibri"/>
        </w:rPr>
        <w:t xml:space="preserve"> </w:t>
      </w:r>
      <w:r w:rsidRPr="00FB5064">
        <w:rPr>
          <w:rFonts w:eastAsia="Calibri"/>
        </w:rPr>
        <w:t>utilizam o estabelecimento.</w:t>
      </w:r>
    </w:p>
    <w:p w14:paraId="49FCEF72" w14:textId="77777777" w:rsidR="00FB5064" w:rsidRPr="00040D4D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6851A53" w14:textId="77777777" w:rsidR="00FB5064" w:rsidRPr="00040D4D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B5064">
        <w:rPr>
          <w:rFonts w:eastAsia="Calibri"/>
          <w:b/>
          <w:bCs/>
        </w:rPr>
        <w:t xml:space="preserve">§1º </w:t>
      </w:r>
      <w:r w:rsidRPr="00FB5064">
        <w:rPr>
          <w:rFonts w:eastAsia="Calibri"/>
        </w:rPr>
        <w:t xml:space="preserve">As </w:t>
      </w:r>
      <w:proofErr w:type="spellStart"/>
      <w:r w:rsidRPr="00FB5064">
        <w:rPr>
          <w:rFonts w:eastAsia="Calibri"/>
        </w:rPr>
        <w:t>bituqueiras</w:t>
      </w:r>
      <w:proofErr w:type="spellEnd"/>
      <w:r w:rsidRPr="00FB5064">
        <w:rPr>
          <w:rFonts w:eastAsia="Calibri"/>
        </w:rPr>
        <w:t xml:space="preserve"> deverão ser removíveis e ficar disponíveis apenas no</w:t>
      </w:r>
      <w:r w:rsidRPr="00040D4D">
        <w:rPr>
          <w:rFonts w:eastAsia="Calibri"/>
        </w:rPr>
        <w:t xml:space="preserve"> </w:t>
      </w:r>
      <w:r w:rsidRPr="00FB5064">
        <w:rPr>
          <w:rFonts w:eastAsia="Calibri"/>
        </w:rPr>
        <w:t>período de funcionamento do estabelecimento, não obstruindo a faixa livre do passeio</w:t>
      </w:r>
      <w:r w:rsidRPr="00040D4D">
        <w:rPr>
          <w:rFonts w:eastAsia="Calibri"/>
        </w:rPr>
        <w:t xml:space="preserve"> </w:t>
      </w:r>
      <w:r w:rsidRPr="00FB5064">
        <w:rPr>
          <w:rFonts w:eastAsia="Calibri"/>
        </w:rPr>
        <w:t>público destinada à circulação de pedestres.</w:t>
      </w:r>
    </w:p>
    <w:p w14:paraId="5F863F76" w14:textId="77777777" w:rsidR="00FB5064" w:rsidRPr="00040D4D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9D3BB43" w14:textId="4064365C" w:rsidR="00FB5064" w:rsidRPr="00FB5064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B5064">
        <w:rPr>
          <w:rFonts w:eastAsia="Calibri"/>
          <w:b/>
          <w:bCs/>
        </w:rPr>
        <w:t>§2º</w:t>
      </w:r>
      <w:r w:rsidRPr="00FB5064">
        <w:rPr>
          <w:rFonts w:eastAsia="Calibri"/>
        </w:rPr>
        <w:t xml:space="preserve"> Em nenhuma hipótese será permitida a veiculação de publicidade nas</w:t>
      </w:r>
      <w:r w:rsidRPr="00040D4D">
        <w:rPr>
          <w:rFonts w:eastAsia="Calibri"/>
        </w:rPr>
        <w:t xml:space="preserve"> </w:t>
      </w:r>
      <w:proofErr w:type="spellStart"/>
      <w:r w:rsidRPr="00FB5064">
        <w:rPr>
          <w:rFonts w:eastAsia="Calibri"/>
        </w:rPr>
        <w:t>bituqueiras</w:t>
      </w:r>
      <w:proofErr w:type="spellEnd"/>
      <w:r w:rsidRPr="00FB5064">
        <w:rPr>
          <w:rFonts w:eastAsia="Calibri"/>
        </w:rPr>
        <w:t>.</w:t>
      </w:r>
    </w:p>
    <w:p w14:paraId="679B91E2" w14:textId="77777777" w:rsidR="00FB5064" w:rsidRPr="00040D4D" w:rsidRDefault="00FB5064" w:rsidP="00FB5064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A1E295B" w14:textId="0E08185E" w:rsidR="00FB5064" w:rsidRPr="00040D4D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B5064">
        <w:rPr>
          <w:rFonts w:eastAsia="Calibri"/>
          <w:b/>
          <w:bCs/>
        </w:rPr>
        <w:t xml:space="preserve">Art. 3º </w:t>
      </w:r>
      <w:r w:rsidRPr="00FB5064">
        <w:rPr>
          <w:rFonts w:eastAsia="Calibri"/>
        </w:rPr>
        <w:t>Não será permitida:</w:t>
      </w:r>
    </w:p>
    <w:p w14:paraId="4DB035C6" w14:textId="77777777" w:rsidR="00FB5064" w:rsidRPr="00FB5064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255550" w14:textId="14F32CD5" w:rsidR="00FB5064" w:rsidRPr="00FB5064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40D4D">
        <w:rPr>
          <w:rFonts w:eastAsia="Calibri"/>
          <w:b/>
          <w:bCs/>
        </w:rPr>
        <w:t xml:space="preserve">I </w:t>
      </w:r>
      <w:r w:rsidRPr="00FB5064">
        <w:rPr>
          <w:rFonts w:eastAsia="Calibri"/>
          <w:b/>
          <w:bCs/>
        </w:rPr>
        <w:t xml:space="preserve">- </w:t>
      </w:r>
      <w:r w:rsidRPr="00FB5064">
        <w:rPr>
          <w:rFonts w:eastAsia="Calibri"/>
        </w:rPr>
        <w:t xml:space="preserve">A afixação de </w:t>
      </w:r>
      <w:proofErr w:type="spellStart"/>
      <w:r w:rsidRPr="00FB5064">
        <w:rPr>
          <w:rFonts w:eastAsia="Calibri"/>
        </w:rPr>
        <w:t>bituqueiras</w:t>
      </w:r>
      <w:proofErr w:type="spellEnd"/>
      <w:r w:rsidRPr="00FB5064">
        <w:rPr>
          <w:rFonts w:eastAsia="Calibri"/>
        </w:rPr>
        <w:t xml:space="preserve"> no passeio público ou testada do imóvel;</w:t>
      </w:r>
    </w:p>
    <w:p w14:paraId="415007FC" w14:textId="77777777" w:rsidR="00FE19A1" w:rsidRDefault="00FE19A1" w:rsidP="00FB506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8D9BAD3" w14:textId="30582A00" w:rsidR="00FB5064" w:rsidRPr="00FB5064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40D4D">
        <w:rPr>
          <w:rFonts w:eastAsia="Calibri"/>
          <w:b/>
          <w:bCs/>
        </w:rPr>
        <w:t xml:space="preserve">II </w:t>
      </w:r>
      <w:r w:rsidRPr="00FB5064">
        <w:rPr>
          <w:rFonts w:eastAsia="Calibri"/>
          <w:b/>
          <w:bCs/>
        </w:rPr>
        <w:t xml:space="preserve">- </w:t>
      </w:r>
      <w:r w:rsidRPr="00FB5064">
        <w:rPr>
          <w:rFonts w:eastAsia="Calibri"/>
        </w:rPr>
        <w:t>Sua afixação em postes de iluminação, mobiliários urbanos ou na</w:t>
      </w:r>
      <w:r w:rsidRPr="00040D4D">
        <w:rPr>
          <w:rFonts w:eastAsia="Calibri"/>
        </w:rPr>
        <w:t xml:space="preserve"> </w:t>
      </w:r>
      <w:r w:rsidRPr="00FB5064">
        <w:rPr>
          <w:rFonts w:eastAsia="Calibri"/>
        </w:rPr>
        <w:t>sinalização de trânsito;</w:t>
      </w:r>
    </w:p>
    <w:p w14:paraId="2A218100" w14:textId="77777777" w:rsidR="00FB5064" w:rsidRPr="00040D4D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3E13307" w14:textId="48771567" w:rsidR="00FB5064" w:rsidRPr="00040D4D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40D4D">
        <w:rPr>
          <w:rFonts w:eastAsia="Calibri"/>
          <w:b/>
          <w:bCs/>
        </w:rPr>
        <w:t xml:space="preserve">III </w:t>
      </w:r>
      <w:r w:rsidRPr="00FB5064">
        <w:rPr>
          <w:rFonts w:eastAsia="Calibri"/>
          <w:b/>
          <w:bCs/>
        </w:rPr>
        <w:t xml:space="preserve">- </w:t>
      </w:r>
      <w:r w:rsidRPr="00FB5064">
        <w:rPr>
          <w:rFonts w:eastAsia="Calibri"/>
        </w:rPr>
        <w:t>Que se posicionamento obstrua as entradas dos estabelecimentos;</w:t>
      </w:r>
    </w:p>
    <w:p w14:paraId="02813C1C" w14:textId="77777777" w:rsidR="00FB5064" w:rsidRPr="00FB5064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B1496A7" w14:textId="24B4BAD0" w:rsidR="00FB5064" w:rsidRPr="00FB5064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B5064">
        <w:rPr>
          <w:rFonts w:eastAsia="Calibri"/>
          <w:b/>
          <w:bCs/>
        </w:rPr>
        <w:t xml:space="preserve">IV- </w:t>
      </w:r>
      <w:r w:rsidRPr="00FB5064">
        <w:rPr>
          <w:rFonts w:eastAsia="Calibri"/>
        </w:rPr>
        <w:t>Posicioná-las além de 20 cm (vinte centímetros) da testada do</w:t>
      </w:r>
      <w:r w:rsidRPr="00040D4D">
        <w:rPr>
          <w:rFonts w:eastAsia="Calibri"/>
        </w:rPr>
        <w:t xml:space="preserve"> </w:t>
      </w:r>
      <w:r w:rsidRPr="00FB5064">
        <w:rPr>
          <w:rFonts w:eastAsia="Calibri"/>
        </w:rPr>
        <w:t>imóvel;</w:t>
      </w:r>
    </w:p>
    <w:p w14:paraId="17F9943F" w14:textId="77777777" w:rsidR="00FB5064" w:rsidRPr="00040D4D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6EDBFB2" w14:textId="4093DCF8" w:rsidR="00FB5064" w:rsidRPr="00FB5064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B5064">
        <w:rPr>
          <w:rFonts w:eastAsia="Calibri"/>
          <w:b/>
          <w:bCs/>
        </w:rPr>
        <w:t xml:space="preserve">V- </w:t>
      </w:r>
      <w:r w:rsidRPr="00FB5064">
        <w:rPr>
          <w:rFonts w:eastAsia="Calibri"/>
        </w:rPr>
        <w:t>Que ultrapassem a altura de 1,00 m (um metro) e a largura de 30 cm</w:t>
      </w:r>
      <w:r w:rsidRPr="00040D4D">
        <w:rPr>
          <w:rFonts w:eastAsia="Calibri"/>
        </w:rPr>
        <w:t xml:space="preserve"> </w:t>
      </w:r>
      <w:r w:rsidRPr="00FB5064">
        <w:rPr>
          <w:rFonts w:eastAsia="Calibri"/>
        </w:rPr>
        <w:t>(trinta centímetros), independentemente de seu formato.</w:t>
      </w:r>
    </w:p>
    <w:p w14:paraId="6A85332A" w14:textId="77777777" w:rsidR="00FB5064" w:rsidRPr="00040D4D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B574955" w14:textId="6478C5B3" w:rsidR="00FB5064" w:rsidRPr="00FB5064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B5064">
        <w:rPr>
          <w:rFonts w:eastAsia="Calibri"/>
          <w:b/>
          <w:bCs/>
        </w:rPr>
        <w:lastRenderedPageBreak/>
        <w:t xml:space="preserve">Art. 4º </w:t>
      </w:r>
      <w:r w:rsidRPr="00FB5064">
        <w:rPr>
          <w:rFonts w:eastAsia="Calibri"/>
        </w:rPr>
        <w:t>Os estabelecimentos devem manter seu passeio fronteiriço</w:t>
      </w:r>
      <w:r w:rsidRPr="00040D4D">
        <w:rPr>
          <w:rFonts w:eastAsia="Calibri"/>
        </w:rPr>
        <w:t xml:space="preserve"> </w:t>
      </w:r>
      <w:r w:rsidRPr="00FB5064">
        <w:rPr>
          <w:rFonts w:eastAsia="Calibri"/>
        </w:rPr>
        <w:t xml:space="preserve">permanentemente limpo e livre de resíduos de produtos </w:t>
      </w:r>
      <w:proofErr w:type="spellStart"/>
      <w:r w:rsidRPr="00FB5064">
        <w:rPr>
          <w:rFonts w:eastAsia="Calibri"/>
        </w:rPr>
        <w:t>fumígenos</w:t>
      </w:r>
      <w:proofErr w:type="spellEnd"/>
      <w:r w:rsidRPr="00FB5064">
        <w:rPr>
          <w:rFonts w:eastAsia="Calibri"/>
        </w:rPr>
        <w:t>, tais como bitucas</w:t>
      </w:r>
      <w:r w:rsidRPr="00040D4D">
        <w:rPr>
          <w:rFonts w:eastAsia="Calibri"/>
        </w:rPr>
        <w:t xml:space="preserve"> </w:t>
      </w:r>
      <w:r w:rsidRPr="00FB5064">
        <w:rPr>
          <w:rFonts w:eastAsia="Calibri"/>
        </w:rPr>
        <w:t>de cigarros, cigarrilhas e charutos, bem como de detritos oriundos da utilização de</w:t>
      </w:r>
      <w:r w:rsidRPr="00040D4D">
        <w:rPr>
          <w:rFonts w:eastAsia="Calibri"/>
        </w:rPr>
        <w:t xml:space="preserve"> </w:t>
      </w:r>
      <w:proofErr w:type="spellStart"/>
      <w:r w:rsidRPr="00FB5064">
        <w:rPr>
          <w:rFonts w:eastAsia="Calibri"/>
        </w:rPr>
        <w:t>bituqueiras</w:t>
      </w:r>
      <w:proofErr w:type="spellEnd"/>
      <w:r w:rsidRPr="00FB5064">
        <w:rPr>
          <w:rFonts w:eastAsia="Calibri"/>
        </w:rPr>
        <w:t>, sendo vedada sua varrição para a sarjeta ou leito da rua.</w:t>
      </w:r>
    </w:p>
    <w:p w14:paraId="67992ED2" w14:textId="77777777" w:rsidR="00FB5064" w:rsidRPr="00040D4D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79A0C1D" w14:textId="053A4662" w:rsidR="00325C78" w:rsidRDefault="00FB5064" w:rsidP="00FB506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B5064">
        <w:rPr>
          <w:rFonts w:eastAsia="Calibri"/>
          <w:b/>
          <w:bCs/>
        </w:rPr>
        <w:t xml:space="preserve">Art. 5º </w:t>
      </w:r>
      <w:r w:rsidRPr="00FB5064">
        <w:rPr>
          <w:rFonts w:eastAsia="Calibri"/>
        </w:rPr>
        <w:t>O não cumprimento das disposições desta Lei ensejará a ampliação</w:t>
      </w:r>
      <w:r w:rsidRPr="00040D4D">
        <w:rPr>
          <w:rFonts w:eastAsia="Calibri"/>
        </w:rPr>
        <w:t xml:space="preserve"> aos infratores de multa no importe de 10 (dez) </w:t>
      </w:r>
      <w:proofErr w:type="spellStart"/>
      <w:r w:rsidRPr="00040D4D">
        <w:rPr>
          <w:rFonts w:eastAsia="Calibri"/>
        </w:rPr>
        <w:t>UFM's</w:t>
      </w:r>
      <w:proofErr w:type="spellEnd"/>
      <w:r w:rsidRPr="00040D4D">
        <w:rPr>
          <w:rFonts w:eastAsia="Calibri"/>
        </w:rPr>
        <w:t>.</w:t>
      </w:r>
    </w:p>
    <w:p w14:paraId="369BFFD8" w14:textId="77777777" w:rsidR="00040D4D" w:rsidRDefault="00040D4D" w:rsidP="00FB506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D825A9B" w14:textId="7EBF6576" w:rsidR="00040D4D" w:rsidRPr="00040D4D" w:rsidRDefault="00040D4D" w:rsidP="00040D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40D4D">
        <w:rPr>
          <w:rFonts w:eastAsia="Calibri"/>
          <w:b/>
          <w:bCs/>
        </w:rPr>
        <w:t xml:space="preserve">Art. 6º </w:t>
      </w:r>
      <w:r w:rsidRPr="00040D4D">
        <w:rPr>
          <w:rFonts w:eastAsia="Calibri"/>
        </w:rPr>
        <w:t>A reincidência implicará no dobro da multa e na interdição do</w:t>
      </w:r>
      <w:r>
        <w:rPr>
          <w:rFonts w:eastAsia="Calibri"/>
        </w:rPr>
        <w:t xml:space="preserve"> </w:t>
      </w:r>
      <w:r w:rsidRPr="00040D4D">
        <w:rPr>
          <w:rFonts w:eastAsia="Calibri"/>
        </w:rPr>
        <w:t>estabelecimento.</w:t>
      </w:r>
    </w:p>
    <w:p w14:paraId="2E5A17A2" w14:textId="77777777" w:rsidR="00040D4D" w:rsidRDefault="00040D4D" w:rsidP="00040D4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0B6C88E" w14:textId="13A3F52E" w:rsidR="00040D4D" w:rsidRPr="00040D4D" w:rsidRDefault="00040D4D" w:rsidP="00040D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40D4D">
        <w:rPr>
          <w:rFonts w:eastAsia="Calibri"/>
          <w:b/>
          <w:bCs/>
        </w:rPr>
        <w:t xml:space="preserve">Art. 7º </w:t>
      </w:r>
      <w:r w:rsidRPr="00040D4D">
        <w:rPr>
          <w:rFonts w:eastAsia="Calibri"/>
        </w:rPr>
        <w:t>O prazo para que os estabelecimentos indicados no art. 1</w:t>
      </w:r>
      <w:r>
        <w:rPr>
          <w:rFonts w:eastAsia="Calibri"/>
        </w:rPr>
        <w:t>0</w:t>
      </w:r>
      <w:r w:rsidRPr="00040D4D">
        <w:rPr>
          <w:rFonts w:eastAsia="Calibri"/>
        </w:rPr>
        <w:t xml:space="preserve"> realizem</w:t>
      </w:r>
      <w:r>
        <w:rPr>
          <w:rFonts w:eastAsia="Calibri"/>
        </w:rPr>
        <w:t xml:space="preserve"> </w:t>
      </w:r>
      <w:r w:rsidRPr="00040D4D">
        <w:rPr>
          <w:rFonts w:eastAsia="Calibri"/>
        </w:rPr>
        <w:t xml:space="preserve">as instalações das </w:t>
      </w:r>
      <w:proofErr w:type="spellStart"/>
      <w:r w:rsidRPr="00040D4D">
        <w:rPr>
          <w:rFonts w:eastAsia="Calibri"/>
        </w:rPr>
        <w:t>bituqueiras</w:t>
      </w:r>
      <w:proofErr w:type="spellEnd"/>
      <w:r w:rsidRPr="00040D4D">
        <w:rPr>
          <w:rFonts w:eastAsia="Calibri"/>
        </w:rPr>
        <w:t xml:space="preserve"> será de 90 (noventa) dias a partir da vigência dessa lei.</w:t>
      </w:r>
    </w:p>
    <w:p w14:paraId="570EDB59" w14:textId="77777777" w:rsidR="00040D4D" w:rsidRDefault="00040D4D" w:rsidP="00040D4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E246855" w14:textId="0D1E5786" w:rsidR="00040D4D" w:rsidRPr="00040D4D" w:rsidRDefault="00040D4D" w:rsidP="00040D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40D4D">
        <w:rPr>
          <w:rFonts w:eastAsia="Calibri"/>
          <w:b/>
          <w:bCs/>
        </w:rPr>
        <w:t xml:space="preserve">Art. 8º </w:t>
      </w:r>
      <w:r w:rsidRPr="00040D4D">
        <w:rPr>
          <w:rFonts w:eastAsia="Calibri"/>
        </w:rPr>
        <w:t>As despesas com a execução desta Lei correrão por conta das</w:t>
      </w:r>
      <w:r>
        <w:rPr>
          <w:rFonts w:eastAsia="Calibri"/>
        </w:rPr>
        <w:t xml:space="preserve"> </w:t>
      </w:r>
      <w:r w:rsidRPr="00040D4D">
        <w:rPr>
          <w:rFonts w:eastAsia="Calibri"/>
        </w:rPr>
        <w:t>dotações orçamentárias próprias, suplementadas se necessário.</w:t>
      </w:r>
    </w:p>
    <w:p w14:paraId="6FCFC62A" w14:textId="77777777" w:rsidR="00040D4D" w:rsidRDefault="00040D4D" w:rsidP="00040D4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96CA738" w14:textId="083851E0" w:rsidR="00040D4D" w:rsidRPr="00040D4D" w:rsidRDefault="00040D4D" w:rsidP="00040D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40D4D">
        <w:rPr>
          <w:rFonts w:eastAsia="Calibri"/>
          <w:b/>
          <w:bCs/>
        </w:rPr>
        <w:t xml:space="preserve">Art. 9º </w:t>
      </w:r>
      <w:r w:rsidRPr="00040D4D">
        <w:rPr>
          <w:rFonts w:eastAsia="Calibri"/>
        </w:rPr>
        <w:t>Esta lei entrará em vigor na data de sua publicação</w:t>
      </w:r>
      <w:r>
        <w:rPr>
          <w:rFonts w:eastAsia="Calibri"/>
        </w:rPr>
        <w:t>.</w:t>
      </w:r>
    </w:p>
    <w:p w14:paraId="4256EA3F" w14:textId="77777777" w:rsidR="00040D4D" w:rsidRDefault="00040D4D" w:rsidP="00040D4D">
      <w:pPr>
        <w:jc w:val="both"/>
      </w:pPr>
    </w:p>
    <w:p w14:paraId="15D628EC" w14:textId="77777777" w:rsidR="00040D4D" w:rsidRPr="00040D4D" w:rsidRDefault="00040D4D" w:rsidP="00647890">
      <w:pPr>
        <w:ind w:firstLine="4502"/>
        <w:jc w:val="both"/>
      </w:pPr>
    </w:p>
    <w:p w14:paraId="1D46EEDA" w14:textId="4A982E5F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47055C">
        <w:t>18</w:t>
      </w:r>
      <w:r w:rsidR="00647890">
        <w:t xml:space="preserve"> de </w:t>
      </w:r>
      <w:r w:rsidR="004D2E19">
        <w:t>setembro</w:t>
      </w:r>
      <w:r w:rsidR="00647890">
        <w:t xml:space="preserve"> 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4DE56337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47055C">
        <w:t>1</w:t>
      </w:r>
      <w:r w:rsidR="00040D4D">
        <w:t>9</w:t>
      </w:r>
      <w:r w:rsidR="004D2E19">
        <w:t xml:space="preserve"> </w:t>
      </w:r>
      <w:r w:rsidR="00682BF4">
        <w:t xml:space="preserve">de </w:t>
      </w:r>
      <w:r w:rsidR="004D2E19">
        <w:t>setembro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5C61AAAA" w:rsidR="006A5278" w:rsidRDefault="006A5278" w:rsidP="00957AC7">
      <w:pPr>
        <w:jc w:val="center"/>
      </w:pPr>
      <w:r>
        <w:t>(AUTORIA DO PROJETO: VEREADOR</w:t>
      </w:r>
      <w:r w:rsidR="009E30B8">
        <w:t xml:space="preserve"> </w:t>
      </w:r>
      <w:r w:rsidR="00040D4D">
        <w:t>IDUGUES FERREIRA MARTINS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3AFB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0D4D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1CC0"/>
    <w:rsid w:val="00463BDF"/>
    <w:rsid w:val="00464372"/>
    <w:rsid w:val="00465EFC"/>
    <w:rsid w:val="00466A47"/>
    <w:rsid w:val="004674F3"/>
    <w:rsid w:val="00467948"/>
    <w:rsid w:val="0047055C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6B3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07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D0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A7FC1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C5E87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2CD6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5064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9A1"/>
    <w:rsid w:val="00FE1BF4"/>
    <w:rsid w:val="00FE2A5F"/>
    <w:rsid w:val="00FE3EA6"/>
    <w:rsid w:val="00FF1115"/>
    <w:rsid w:val="00FF3CAE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2024-10-18T16:16:00Z</dcterms:created>
  <dcterms:modified xsi:type="dcterms:W3CDTF">2024-10-18T17:01:00Z</dcterms:modified>
</cp:coreProperties>
</file>