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39961A81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C53087">
        <w:rPr>
          <w:b/>
          <w:bCs/>
        </w:rPr>
        <w:t>3</w:t>
      </w:r>
      <w:r w:rsidR="001B44F5">
        <w:rPr>
          <w:b/>
          <w:bCs/>
        </w:rPr>
        <w:t>1</w:t>
      </w:r>
      <w:r w:rsidR="00211B14">
        <w:rPr>
          <w:b/>
          <w:bCs/>
        </w:rPr>
        <w:t>3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211B14">
        <w:rPr>
          <w:b/>
          <w:bCs/>
        </w:rPr>
        <w:t>01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1B44F5">
        <w:rPr>
          <w:b/>
          <w:bCs/>
        </w:rPr>
        <w:t>JU</w:t>
      </w:r>
      <w:r w:rsidR="00211B14">
        <w:rPr>
          <w:b/>
          <w:bCs/>
        </w:rPr>
        <w:t>LH</w:t>
      </w:r>
      <w:r w:rsidR="001B44F5">
        <w:rPr>
          <w:b/>
          <w:bCs/>
        </w:rPr>
        <w:t>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4A89416D" w14:textId="370C80BB" w:rsidR="00B64E38" w:rsidRDefault="001A6DF8" w:rsidP="006C370E">
      <w:pPr>
        <w:ind w:left="5103"/>
        <w:jc w:val="both"/>
      </w:pPr>
      <w:r>
        <w:t xml:space="preserve">Dispõe sobre a </w:t>
      </w:r>
      <w:r w:rsidR="00211B14">
        <w:t>criação da Frente Parlamentar em Defesa da Inclusão e Acessibilidade das Pessoas com Deficiência e dá outras providências.</w:t>
      </w:r>
    </w:p>
    <w:p w14:paraId="72DD494F" w14:textId="77777777" w:rsidR="00FD3F36" w:rsidRDefault="00FD3F36" w:rsidP="00FD3F36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EC557FC" w14:textId="3E25AF61" w:rsidR="00AE7A73" w:rsidRDefault="009200A4" w:rsidP="00AE7A73">
      <w:pPr>
        <w:ind w:firstLine="4502"/>
        <w:jc w:val="both"/>
        <w:rPr>
          <w:rFonts w:eastAsia="Calibri"/>
        </w:rPr>
      </w:pPr>
      <w:r w:rsidRPr="009200A4">
        <w:rPr>
          <w:rFonts w:eastAsia="Calibri"/>
          <w:b/>
          <w:bCs/>
        </w:rPr>
        <w:t>Art. 1</w:t>
      </w:r>
      <w:r w:rsidR="00A06C21">
        <w:rPr>
          <w:rFonts w:eastAsia="Calibri"/>
          <w:b/>
          <w:bCs/>
        </w:rPr>
        <w:t>º</w:t>
      </w:r>
      <w:r w:rsidRPr="009200A4">
        <w:rPr>
          <w:rFonts w:eastAsia="Calibri"/>
          <w:b/>
          <w:bCs/>
        </w:rPr>
        <w:t xml:space="preserve"> </w:t>
      </w:r>
      <w:r w:rsidR="00AE7A73" w:rsidRPr="00AE7A73">
        <w:rPr>
          <w:rFonts w:eastAsia="Calibri"/>
        </w:rPr>
        <w:t xml:space="preserve">Fica </w:t>
      </w:r>
      <w:r w:rsidR="00211B14">
        <w:rPr>
          <w:rFonts w:eastAsia="Calibri"/>
        </w:rPr>
        <w:t xml:space="preserve">criada, no âmbito da Câmara Municipal de Mogi das Cruzes, a Frente Parlamentar em Defesa da Inclusão e Acessibilidade das Pessoas com Deficiência, com o objetivo de promover estudos, debates e análises sobre políticas públicas, medidas legislativas e ações voltadas à garantia da acessibilidade, da inclusão social e da proteção dos direitos das pessoas com deficiência. </w:t>
      </w:r>
    </w:p>
    <w:p w14:paraId="51B9EDFE" w14:textId="77777777" w:rsidR="00AE7A73" w:rsidRDefault="00AE7A73" w:rsidP="00AE7A73">
      <w:pPr>
        <w:ind w:firstLine="4502"/>
        <w:jc w:val="both"/>
        <w:rPr>
          <w:rFonts w:eastAsia="Calibri"/>
        </w:rPr>
      </w:pPr>
    </w:p>
    <w:p w14:paraId="5EE06010" w14:textId="2569B6B7" w:rsidR="00AE7A73" w:rsidRDefault="00AE7A73" w:rsidP="00211B14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="00211B14" w:rsidRPr="00211B14">
        <w:rPr>
          <w:rFonts w:eastAsia="Calibri"/>
        </w:rPr>
        <w:t>A adesão à Frente Parlamentar fica facultada a</w:t>
      </w:r>
      <w:r w:rsidR="00211B14">
        <w:rPr>
          <w:rFonts w:eastAsia="Calibri"/>
        </w:rPr>
        <w:t xml:space="preserve"> </w:t>
      </w:r>
      <w:r w:rsidR="00211B14" w:rsidRPr="00211B14">
        <w:rPr>
          <w:rFonts w:eastAsia="Calibri"/>
        </w:rPr>
        <w:t>todos os vereadores da Câmara Municipal e será formalizada por</w:t>
      </w:r>
      <w:r w:rsidR="00211B14">
        <w:rPr>
          <w:rFonts w:eastAsia="Calibri"/>
        </w:rPr>
        <w:t xml:space="preserve"> </w:t>
      </w:r>
      <w:r w:rsidR="00211B14" w:rsidRPr="00211B14">
        <w:rPr>
          <w:rFonts w:eastAsia="Calibri"/>
        </w:rPr>
        <w:t>meio de Termo de Adesão.</w:t>
      </w:r>
    </w:p>
    <w:p w14:paraId="0B48C50F" w14:textId="77777777" w:rsidR="00FB2EC7" w:rsidRDefault="00FB2EC7" w:rsidP="00211B14">
      <w:pPr>
        <w:ind w:firstLine="4502"/>
        <w:jc w:val="both"/>
        <w:rPr>
          <w:rFonts w:eastAsia="Calibri"/>
        </w:rPr>
      </w:pPr>
    </w:p>
    <w:p w14:paraId="38012E10" w14:textId="27DBDF66" w:rsidR="00FB2EC7" w:rsidRPr="00FB2EC7" w:rsidRDefault="00FB2EC7" w:rsidP="00211B14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Parágrafo único. </w:t>
      </w:r>
      <w:r>
        <w:rPr>
          <w:rFonts w:eastAsia="Calibri"/>
        </w:rPr>
        <w:t>Além da participação dos parlamentares, membros efetivos, também será permitida a participação, na condição de membros colaboradores, de representantes de entidades públicas ou privadas, especialistas e demais interessados envolvidos com os objetivos da Frente Parlamentar.</w:t>
      </w:r>
    </w:p>
    <w:p w14:paraId="23C525C8" w14:textId="77777777" w:rsidR="00211B14" w:rsidRDefault="00211B14" w:rsidP="00211B14">
      <w:pPr>
        <w:ind w:firstLine="4502"/>
        <w:jc w:val="both"/>
        <w:rPr>
          <w:rFonts w:eastAsia="Calibri"/>
          <w:b/>
          <w:bCs/>
        </w:rPr>
      </w:pPr>
    </w:p>
    <w:p w14:paraId="00A29EE9" w14:textId="2C1A44EE" w:rsidR="00AE7A73" w:rsidRPr="00FB2EC7" w:rsidRDefault="00FB2EC7" w:rsidP="00FB2EC7">
      <w:pPr>
        <w:ind w:firstLine="4502"/>
        <w:jc w:val="both"/>
        <w:rPr>
          <w:rFonts w:eastAsia="Calibri"/>
        </w:rPr>
      </w:pPr>
      <w:r w:rsidRPr="00FB2EC7">
        <w:rPr>
          <w:rFonts w:eastAsia="Calibri"/>
          <w:b/>
          <w:bCs/>
        </w:rPr>
        <w:t xml:space="preserve">Art. 3° </w:t>
      </w:r>
      <w:r w:rsidRPr="00FB2EC7">
        <w:rPr>
          <w:rFonts w:eastAsia="Calibri"/>
        </w:rPr>
        <w:t>A nomeação dos membros da Frente Parlamentar</w:t>
      </w:r>
      <w:r w:rsidRPr="00FB2EC7">
        <w:rPr>
          <w:rFonts w:eastAsia="Calibri"/>
        </w:rPr>
        <w:t xml:space="preserve"> </w:t>
      </w:r>
      <w:r w:rsidRPr="00FB2EC7">
        <w:rPr>
          <w:rFonts w:eastAsia="Calibri"/>
        </w:rPr>
        <w:t>será feita por Ato da Presidência, observado o Termo de Adesão.</w:t>
      </w:r>
    </w:p>
    <w:p w14:paraId="6F859AC1" w14:textId="77777777" w:rsidR="00FB2EC7" w:rsidRDefault="00FB2EC7" w:rsidP="00FB2EC7">
      <w:pPr>
        <w:ind w:firstLine="4502"/>
        <w:jc w:val="both"/>
        <w:rPr>
          <w:rFonts w:eastAsia="Calibri"/>
          <w:b/>
          <w:bCs/>
        </w:rPr>
      </w:pPr>
    </w:p>
    <w:p w14:paraId="014349F8" w14:textId="5D523C1E" w:rsidR="00766B60" w:rsidRDefault="00AE7A73" w:rsidP="00AE7A73">
      <w:pPr>
        <w:ind w:firstLine="4502"/>
        <w:jc w:val="both"/>
        <w:rPr>
          <w:rFonts w:eastAsia="Calibri"/>
        </w:rPr>
      </w:pPr>
      <w:r w:rsidRPr="00AE7A73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AE7A73">
        <w:rPr>
          <w:rFonts w:eastAsia="Calibri"/>
          <w:b/>
          <w:bCs/>
        </w:rPr>
        <w:t xml:space="preserve"> </w:t>
      </w:r>
      <w:r w:rsidR="00FB2EC7">
        <w:rPr>
          <w:rFonts w:eastAsia="Calibri"/>
        </w:rPr>
        <w:t xml:space="preserve">A coordenação da Frente será exercida pelo primeiro signatário do Termo de Adesão, a quem caberá a convocação das reuniões da Frente Parlamentar. </w:t>
      </w:r>
    </w:p>
    <w:p w14:paraId="43BF3432" w14:textId="77777777" w:rsidR="00FB2EC7" w:rsidRDefault="00FB2EC7" w:rsidP="00AE7A73">
      <w:pPr>
        <w:ind w:firstLine="4502"/>
        <w:jc w:val="both"/>
        <w:rPr>
          <w:rFonts w:eastAsia="Calibri"/>
        </w:rPr>
      </w:pPr>
    </w:p>
    <w:p w14:paraId="1A6FA1C8" w14:textId="6F139C0B" w:rsidR="00FB2EC7" w:rsidRDefault="00FB2EC7" w:rsidP="00AE7A73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5° </w:t>
      </w:r>
      <w:r>
        <w:rPr>
          <w:rFonts w:eastAsia="Calibri"/>
        </w:rPr>
        <w:t xml:space="preserve">Na primeira reunião será aprovado o Regimento Interno da Frente Parlamentar, em que deverá constar: </w:t>
      </w:r>
    </w:p>
    <w:p w14:paraId="2DCDA09B" w14:textId="77777777" w:rsidR="00FB2EC7" w:rsidRDefault="00FB2EC7" w:rsidP="00AE7A73">
      <w:pPr>
        <w:ind w:firstLine="4502"/>
        <w:jc w:val="both"/>
        <w:rPr>
          <w:rFonts w:eastAsia="Calibri"/>
        </w:rPr>
      </w:pPr>
    </w:p>
    <w:p w14:paraId="77DDC5CB" w14:textId="5E993138" w:rsidR="00FB2EC7" w:rsidRDefault="00FB2EC7" w:rsidP="00AE7A73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 – </w:t>
      </w:r>
      <w:r>
        <w:rPr>
          <w:rFonts w:eastAsia="Calibri"/>
        </w:rPr>
        <w:t>o prazo de funcionamento, que não poderá ser superior ao período da legislatura em que foi criada a Frente Parlamentar;</w:t>
      </w:r>
    </w:p>
    <w:p w14:paraId="0AB5763F" w14:textId="77777777" w:rsidR="00FB2EC7" w:rsidRDefault="00FB2EC7" w:rsidP="00AE7A73">
      <w:pPr>
        <w:ind w:firstLine="4502"/>
        <w:jc w:val="both"/>
        <w:rPr>
          <w:rFonts w:eastAsia="Calibri"/>
        </w:rPr>
      </w:pPr>
    </w:p>
    <w:p w14:paraId="25240653" w14:textId="475F3F6E" w:rsidR="00FB2EC7" w:rsidRDefault="00FB2EC7" w:rsidP="00AE7A73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 – </w:t>
      </w:r>
      <w:r>
        <w:rPr>
          <w:rFonts w:eastAsia="Calibri"/>
        </w:rPr>
        <w:t xml:space="preserve">os seus objetivos; </w:t>
      </w:r>
    </w:p>
    <w:p w14:paraId="2D8E8D32" w14:textId="77777777" w:rsidR="00FB2EC7" w:rsidRDefault="00FB2EC7" w:rsidP="00AE7A73">
      <w:pPr>
        <w:ind w:firstLine="4502"/>
        <w:jc w:val="both"/>
        <w:rPr>
          <w:rFonts w:eastAsia="Calibri"/>
        </w:rPr>
      </w:pPr>
    </w:p>
    <w:p w14:paraId="2A254074" w14:textId="06C6265B" w:rsidR="00FB2EC7" w:rsidRDefault="00FB2EC7" w:rsidP="00AE7A73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III – </w:t>
      </w:r>
      <w:r>
        <w:rPr>
          <w:rFonts w:eastAsia="Calibri"/>
        </w:rPr>
        <w:t>a relação dos membros efetivos.</w:t>
      </w:r>
    </w:p>
    <w:p w14:paraId="52C4E5AE" w14:textId="77777777" w:rsidR="00FB2EC7" w:rsidRDefault="00FB2EC7" w:rsidP="00AE7A73">
      <w:pPr>
        <w:ind w:firstLine="4502"/>
        <w:jc w:val="both"/>
        <w:rPr>
          <w:rFonts w:eastAsia="Calibri"/>
        </w:rPr>
      </w:pPr>
    </w:p>
    <w:p w14:paraId="772E862E" w14:textId="386DE699" w:rsidR="00FB2EC7" w:rsidRDefault="00FB2EC7" w:rsidP="00FB2EC7">
      <w:pPr>
        <w:ind w:firstLine="4502"/>
        <w:jc w:val="both"/>
        <w:rPr>
          <w:rFonts w:eastAsia="Calibri"/>
        </w:rPr>
      </w:pPr>
      <w:r w:rsidRPr="00FB2EC7">
        <w:rPr>
          <w:rFonts w:eastAsia="Calibri"/>
          <w:b/>
          <w:bCs/>
        </w:rPr>
        <w:t xml:space="preserve">Art. 6 ° </w:t>
      </w:r>
      <w:r w:rsidRPr="00FB2EC7">
        <w:rPr>
          <w:rFonts w:eastAsia="Calibri"/>
        </w:rPr>
        <w:t>As reuniões da Frente Parlamentar serão públicas,</w:t>
      </w:r>
      <w:r>
        <w:rPr>
          <w:rFonts w:eastAsia="Calibri"/>
        </w:rPr>
        <w:t xml:space="preserve"> </w:t>
      </w:r>
      <w:r w:rsidRPr="00FB2EC7">
        <w:rPr>
          <w:rFonts w:eastAsia="Calibri"/>
        </w:rPr>
        <w:t>na sede da Câmara Municipal ou em outro local previamente</w:t>
      </w:r>
      <w:r>
        <w:rPr>
          <w:rFonts w:eastAsia="Calibri"/>
        </w:rPr>
        <w:t xml:space="preserve"> </w:t>
      </w:r>
      <w:r w:rsidRPr="00FB2EC7">
        <w:rPr>
          <w:rFonts w:eastAsia="Calibri"/>
        </w:rPr>
        <w:t>definido.</w:t>
      </w:r>
      <w:r>
        <w:rPr>
          <w:rFonts w:eastAsia="Calibri"/>
        </w:rPr>
        <w:t xml:space="preserve"> </w:t>
      </w:r>
    </w:p>
    <w:p w14:paraId="51E0605B" w14:textId="77777777" w:rsidR="00FB2EC7" w:rsidRDefault="00FB2EC7" w:rsidP="00FB2EC7">
      <w:pPr>
        <w:ind w:firstLine="4502"/>
        <w:jc w:val="both"/>
        <w:rPr>
          <w:rFonts w:eastAsia="Calibri"/>
        </w:rPr>
      </w:pPr>
    </w:p>
    <w:p w14:paraId="708CC8E2" w14:textId="6C9CD862" w:rsidR="00FB2EC7" w:rsidRDefault="00FB2EC7" w:rsidP="00FB2EC7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7° </w:t>
      </w:r>
      <w:r>
        <w:rPr>
          <w:rFonts w:eastAsia="Calibri"/>
        </w:rPr>
        <w:t xml:space="preserve">O portal da Câmara Municipal manterá um link de acesso aos trabalhos da Frente Parlamentar, bem como a relação dos membros e a agenda de atividades. </w:t>
      </w:r>
    </w:p>
    <w:p w14:paraId="47A18050" w14:textId="77777777" w:rsidR="00FB2EC7" w:rsidRDefault="00FB2EC7" w:rsidP="00FB2EC7">
      <w:pPr>
        <w:ind w:firstLine="4502"/>
        <w:jc w:val="both"/>
        <w:rPr>
          <w:rFonts w:eastAsia="Calibri"/>
        </w:rPr>
      </w:pPr>
    </w:p>
    <w:p w14:paraId="1A6C62EE" w14:textId="36FC4578" w:rsidR="00FB2EC7" w:rsidRDefault="00FB2EC7" w:rsidP="00FB2EC7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lastRenderedPageBreak/>
        <w:t xml:space="preserve">Art. 8° </w:t>
      </w:r>
      <w:r>
        <w:rPr>
          <w:rFonts w:eastAsia="Calibri"/>
        </w:rPr>
        <w:t xml:space="preserve">As despesas resultantes da execução deste Decreto Legislativo correrão por conta de dotações orçamentárias próprias, suplementadas se necessário. </w:t>
      </w:r>
    </w:p>
    <w:p w14:paraId="6F4DFDDB" w14:textId="77777777" w:rsidR="00FB2EC7" w:rsidRDefault="00FB2EC7" w:rsidP="00FB2EC7">
      <w:pPr>
        <w:ind w:firstLine="4502"/>
        <w:jc w:val="both"/>
        <w:rPr>
          <w:rFonts w:eastAsia="Calibri"/>
        </w:rPr>
      </w:pPr>
    </w:p>
    <w:p w14:paraId="00447A56" w14:textId="381ABA24" w:rsidR="00FB2EC7" w:rsidRPr="00BF4BA5" w:rsidRDefault="00FB2EC7" w:rsidP="00FB2EC7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>Art</w:t>
      </w:r>
      <w:r w:rsidR="00BF4BA5">
        <w:rPr>
          <w:rFonts w:eastAsia="Calibri"/>
          <w:b/>
          <w:bCs/>
        </w:rPr>
        <w:t xml:space="preserve">. 9° </w:t>
      </w:r>
      <w:r w:rsidR="00BF4BA5">
        <w:rPr>
          <w:rFonts w:eastAsia="Calibri"/>
        </w:rPr>
        <w:t>Este Decreto Legislativo entra em vigor na data de sua publicação, revogadas as disposições em contrário.</w:t>
      </w:r>
    </w:p>
    <w:p w14:paraId="6BE1B579" w14:textId="77777777" w:rsidR="000A740E" w:rsidRDefault="000A740E" w:rsidP="002A43A4">
      <w:pPr>
        <w:ind w:firstLine="4502"/>
        <w:jc w:val="both"/>
      </w:pPr>
    </w:p>
    <w:p w14:paraId="5AF0CD9E" w14:textId="77777777" w:rsidR="00AE7A73" w:rsidRDefault="00AE7A73" w:rsidP="002A43A4">
      <w:pPr>
        <w:ind w:firstLine="4502"/>
        <w:jc w:val="both"/>
      </w:pPr>
    </w:p>
    <w:p w14:paraId="5180F629" w14:textId="5C272EDE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D06E1D">
        <w:t>01</w:t>
      </w:r>
      <w:r w:rsidR="002D7B62">
        <w:t xml:space="preserve"> de </w:t>
      </w:r>
      <w:r w:rsidR="00D06E1D">
        <w:t>julho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6408EC28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D06E1D">
        <w:t>01</w:t>
      </w:r>
      <w:r w:rsidR="004A0719">
        <w:t xml:space="preserve"> </w:t>
      </w:r>
      <w:r w:rsidR="00C22F50">
        <w:t xml:space="preserve">de </w:t>
      </w:r>
      <w:r w:rsidR="001B44F5">
        <w:t>ju</w:t>
      </w:r>
      <w:r w:rsidR="00D06E1D">
        <w:t>lho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09554342" w:rsidR="00D51F0A" w:rsidRPr="005A1264" w:rsidRDefault="00C76660" w:rsidP="001A6DF8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D06E1D">
        <w:t>Vereado</w:t>
      </w:r>
      <w:r w:rsidR="00723662">
        <w:t>r</w:t>
      </w:r>
      <w:r w:rsidR="00BF4BA5">
        <w:t>es Johnny Fernandes da Silveira e Marcos Paulo Tavares Furlan</w:t>
      </w:r>
      <w:r w:rsidR="001B44F5" w:rsidRPr="001B44F5">
        <w:t>)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8799" w14:textId="77777777" w:rsidR="0083541F" w:rsidRDefault="0083541F" w:rsidP="00EE5992">
      <w:r>
        <w:separator/>
      </w:r>
    </w:p>
  </w:endnote>
  <w:endnote w:type="continuationSeparator" w:id="0">
    <w:p w14:paraId="0BA4EA77" w14:textId="77777777" w:rsidR="0083541F" w:rsidRDefault="0083541F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5592" w14:textId="77777777" w:rsidR="0083541F" w:rsidRDefault="0083541F" w:rsidP="00EE5992">
      <w:r>
        <w:separator/>
      </w:r>
    </w:p>
  </w:footnote>
  <w:footnote w:type="continuationSeparator" w:id="0">
    <w:p w14:paraId="2DAD51E0" w14:textId="77777777" w:rsidR="0083541F" w:rsidRDefault="0083541F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3EAF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3ECE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A740E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0661"/>
    <w:rsid w:val="000E31F5"/>
    <w:rsid w:val="000F17A2"/>
    <w:rsid w:val="000F29EF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0CF8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A6DF8"/>
    <w:rsid w:val="001B1562"/>
    <w:rsid w:val="001B44F5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1B14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50A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2DA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3A62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2C6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501E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B4D67"/>
    <w:rsid w:val="005C298B"/>
    <w:rsid w:val="005C7AF4"/>
    <w:rsid w:val="005D1AF5"/>
    <w:rsid w:val="005D293E"/>
    <w:rsid w:val="005D4FF2"/>
    <w:rsid w:val="005D6025"/>
    <w:rsid w:val="005D60E2"/>
    <w:rsid w:val="005D7973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6655"/>
    <w:rsid w:val="0065742A"/>
    <w:rsid w:val="006579B5"/>
    <w:rsid w:val="006641BC"/>
    <w:rsid w:val="00665076"/>
    <w:rsid w:val="00671AA7"/>
    <w:rsid w:val="006761F3"/>
    <w:rsid w:val="00676D70"/>
    <w:rsid w:val="0068071E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C370E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3662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B60"/>
    <w:rsid w:val="00766CDB"/>
    <w:rsid w:val="00776FFA"/>
    <w:rsid w:val="00777077"/>
    <w:rsid w:val="00777E81"/>
    <w:rsid w:val="00784EFC"/>
    <w:rsid w:val="00785B50"/>
    <w:rsid w:val="00790A70"/>
    <w:rsid w:val="00791D83"/>
    <w:rsid w:val="00793C70"/>
    <w:rsid w:val="00793CB5"/>
    <w:rsid w:val="007A18FC"/>
    <w:rsid w:val="007A4A1B"/>
    <w:rsid w:val="007A4DA0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0A2"/>
    <w:rsid w:val="007F069D"/>
    <w:rsid w:val="007F0B77"/>
    <w:rsid w:val="007F6572"/>
    <w:rsid w:val="008014C1"/>
    <w:rsid w:val="0081014D"/>
    <w:rsid w:val="00811F20"/>
    <w:rsid w:val="008120B6"/>
    <w:rsid w:val="008124F4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3541F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0646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41EF"/>
    <w:rsid w:val="008A6730"/>
    <w:rsid w:val="008B164C"/>
    <w:rsid w:val="008B4D4F"/>
    <w:rsid w:val="008B624C"/>
    <w:rsid w:val="008B6BCC"/>
    <w:rsid w:val="008C0612"/>
    <w:rsid w:val="008C1628"/>
    <w:rsid w:val="008C223D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00A4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C750E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6C21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87BEB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E7A73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A7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4E38"/>
    <w:rsid w:val="00B6516F"/>
    <w:rsid w:val="00B66326"/>
    <w:rsid w:val="00B66F88"/>
    <w:rsid w:val="00B70DA3"/>
    <w:rsid w:val="00B72BC4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BA5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3087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67F9F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44C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71E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06E1D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666FA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35A"/>
    <w:rsid w:val="00DB45F4"/>
    <w:rsid w:val="00DB4E37"/>
    <w:rsid w:val="00DB5400"/>
    <w:rsid w:val="00DB6B4E"/>
    <w:rsid w:val="00DC391C"/>
    <w:rsid w:val="00DC3FF6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4D0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45E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B2EC7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3AD8"/>
    <w:rsid w:val="00FD3F36"/>
    <w:rsid w:val="00FD57F9"/>
    <w:rsid w:val="00FD62B2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3</cp:revision>
  <dcterms:created xsi:type="dcterms:W3CDTF">2026-07-03T17:11:00Z</dcterms:created>
  <dcterms:modified xsi:type="dcterms:W3CDTF">2026-07-03T17:29:00Z</dcterms:modified>
</cp:coreProperties>
</file>