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2DEB5D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</w:t>
      </w:r>
      <w:r w:rsidR="009E30B8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B5AD7">
        <w:rPr>
          <w:b/>
          <w:bCs/>
        </w:rPr>
        <w:t>0</w:t>
      </w:r>
      <w:r w:rsidR="009E30B8">
        <w:rPr>
          <w:b/>
          <w:bCs/>
        </w:rPr>
        <w:t>5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E50FC95" w:rsidR="005F1884" w:rsidRDefault="003F733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9E30B8">
        <w:rPr>
          <w:rFonts w:eastAsia="Calibri"/>
        </w:rPr>
        <w:t>a declaração de utilidade pública municipal,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FB4B3CF" w14:textId="628140BE" w:rsidR="00325C78" w:rsidRDefault="00241C2B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434E9" w:rsidRPr="00A434E9">
        <w:rPr>
          <w:rFonts w:eastAsia="Calibri"/>
        </w:rPr>
        <w:t xml:space="preserve">Fica </w:t>
      </w:r>
      <w:r w:rsidR="009E30B8">
        <w:rPr>
          <w:rFonts w:eastAsia="Calibri"/>
        </w:rPr>
        <w:t>declarada de Utilidade Pública Municipal o Instituto Formare, pessoa jurídica de direito privado, sem fins lucrativos, organização associativa regularmente inscrita no Cadastro Nacional de Pessoas Jurídicas – CNPJ sob nº 11.121.558/0001-41, com sede na Rua Carlos Lacerda, 451 – Vila Cintra, na cidade de Mogi das Cruzes.</w:t>
      </w:r>
    </w:p>
    <w:p w14:paraId="15948D47" w14:textId="77777777" w:rsidR="00A434E9" w:rsidRDefault="00A434E9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020837" w14:textId="3D1A4673" w:rsidR="00325C78" w:rsidRDefault="00A434E9" w:rsidP="00647890">
      <w:pPr>
        <w:ind w:firstLine="4502"/>
        <w:jc w:val="both"/>
      </w:pPr>
      <w:r>
        <w:rPr>
          <w:rFonts w:eastAsia="Calibri"/>
          <w:b/>
          <w:bCs/>
        </w:rPr>
        <w:t xml:space="preserve">Art. 2º </w:t>
      </w:r>
      <w:r w:rsidRPr="00A434E9">
        <w:rPr>
          <w:rFonts w:eastAsia="Calibri"/>
        </w:rPr>
        <w:t>Esta lei entra em vigor na data de sua publicação.</w:t>
      </w:r>
    </w:p>
    <w:p w14:paraId="279A0C1D" w14:textId="77777777" w:rsidR="00325C78" w:rsidRDefault="00325C78" w:rsidP="00647890">
      <w:pPr>
        <w:ind w:firstLine="4502"/>
        <w:jc w:val="both"/>
      </w:pPr>
    </w:p>
    <w:p w14:paraId="076D7FD4" w14:textId="77777777" w:rsidR="00A434E9" w:rsidRDefault="00A434E9" w:rsidP="00647890">
      <w:pPr>
        <w:ind w:firstLine="4502"/>
        <w:jc w:val="both"/>
      </w:pPr>
    </w:p>
    <w:p w14:paraId="1D46EEDA" w14:textId="21BE5B70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D2E19">
        <w:t>0</w:t>
      </w:r>
      <w:r w:rsidR="009E30B8">
        <w:t>5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57EB1C5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D2E19">
        <w:t>0</w:t>
      </w:r>
      <w:r w:rsidR="009E30B8">
        <w:t>5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lastRenderedPageBreak/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7D4B78E" w:rsidR="006A5278" w:rsidRDefault="006A5278" w:rsidP="00957AC7">
      <w:pPr>
        <w:jc w:val="center"/>
      </w:pPr>
      <w:r>
        <w:t>(AUTORIA DO PROJETO: VEREADOR</w:t>
      </w:r>
      <w:r w:rsidR="009E30B8">
        <w:t xml:space="preserve"> CARLOS LUCARESKI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2024-09-25T18:32:00Z</dcterms:created>
  <dcterms:modified xsi:type="dcterms:W3CDTF">2024-09-25T18:36:00Z</dcterms:modified>
</cp:coreProperties>
</file>