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EAE0B1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B863AF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E7734">
        <w:rPr>
          <w:b/>
          <w:bCs/>
        </w:rPr>
        <w:t>3</w:t>
      </w:r>
      <w:r w:rsidR="00B863AF">
        <w:rPr>
          <w:b/>
          <w:bCs/>
        </w:rPr>
        <w:t>0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B863AF">
        <w:rPr>
          <w:b/>
          <w:bCs/>
        </w:rPr>
        <w:t xml:space="preserve">ABRIL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0A4C7AA" w:rsidR="005F1884" w:rsidRDefault="008615B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863AF">
        <w:rPr>
          <w:rFonts w:eastAsia="Calibri"/>
        </w:rPr>
        <w:t>a restruturação do Conselho Municipal de Turismo,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>
        <w:rPr>
          <w:rFonts w:eastAsia="Calibri"/>
          <w:b/>
          <w:bCs/>
        </w:rPr>
        <w:t>PREFEITO DO MUNICÍPIO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 decreta e eu sanciono a seguinte lei:</w:t>
      </w:r>
    </w:p>
    <w:p w14:paraId="67FB18C8" w14:textId="77777777" w:rsidR="00B863AF" w:rsidRDefault="00B863AF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FFB1A2" w14:textId="77777777" w:rsidR="00B863AF" w:rsidRDefault="00B863AF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4B553C" w14:textId="0CDAD316" w:rsidR="00B863AF" w:rsidRDefault="00B863AF" w:rsidP="00B863A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I</w:t>
      </w:r>
    </w:p>
    <w:p w14:paraId="19DFD2E0" w14:textId="77777777" w:rsidR="00B863AF" w:rsidRDefault="00B863AF" w:rsidP="00B863AF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250BBE9" w14:textId="3D3EE868" w:rsidR="00B863AF" w:rsidRPr="00C66F0F" w:rsidRDefault="00B863AF" w:rsidP="00B863A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DO CONSELHO MUNICIPAL DE TURISMO - COMTUR</w:t>
      </w:r>
    </w:p>
    <w:bookmarkEnd w:id="0"/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C8B433D" w14:textId="29C713E2" w:rsidR="00B863AF" w:rsidRPr="00B863AF" w:rsidRDefault="00241C2B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B863AF" w:rsidRPr="00B863AF">
        <w:rPr>
          <w:rFonts w:eastAsia="Calibri"/>
        </w:rPr>
        <w:t>fica reestruturado o Conselho Municipal de Turismo - COMTUR, que se</w:t>
      </w:r>
      <w:r w:rsidR="00B863AF">
        <w:rPr>
          <w:rFonts w:eastAsia="Calibri"/>
        </w:rPr>
        <w:t xml:space="preserve"> </w:t>
      </w:r>
      <w:r w:rsidR="00B863AF" w:rsidRPr="00B863AF">
        <w:rPr>
          <w:rFonts w:eastAsia="Calibri"/>
        </w:rPr>
        <w:t>constitui em órgão local na conjugação de esforços entre o Poder Público e a Sociedade Civil, de</w:t>
      </w:r>
      <w:r w:rsidR="00B863AF">
        <w:rPr>
          <w:rFonts w:eastAsia="Calibri"/>
        </w:rPr>
        <w:t xml:space="preserve"> </w:t>
      </w:r>
      <w:r w:rsidR="00B863AF" w:rsidRPr="00B863AF">
        <w:rPr>
          <w:rFonts w:eastAsia="Calibri"/>
        </w:rPr>
        <w:t>caráter normativo, deliberativo, consultivo e fiscalizador das atividades turísticas desenvolvidas</w:t>
      </w:r>
      <w:r w:rsidR="00B863AF">
        <w:rPr>
          <w:rFonts w:eastAsia="Calibri"/>
        </w:rPr>
        <w:t xml:space="preserve"> </w:t>
      </w:r>
      <w:r w:rsidR="00B863AF" w:rsidRPr="00B863AF">
        <w:rPr>
          <w:rFonts w:eastAsia="Calibri"/>
        </w:rPr>
        <w:t>no município. com natureza permanente, e para o assessoramento da municipalidade em</w:t>
      </w:r>
      <w:r w:rsidR="00B863AF">
        <w:rPr>
          <w:rFonts w:eastAsia="Calibri"/>
        </w:rPr>
        <w:t xml:space="preserve"> </w:t>
      </w:r>
      <w:r w:rsidR="00B863AF" w:rsidRPr="00B863AF">
        <w:rPr>
          <w:rFonts w:eastAsia="Calibri"/>
        </w:rPr>
        <w:t>questões referentes ao desenvolvimento turístico da cidade de Mogi das Cruzes, passando a ser</w:t>
      </w:r>
      <w:r w:rsidR="00B863AF">
        <w:rPr>
          <w:rFonts w:eastAsia="Calibri"/>
        </w:rPr>
        <w:t xml:space="preserve"> </w:t>
      </w:r>
      <w:r w:rsidR="00B863AF" w:rsidRPr="00B863AF">
        <w:rPr>
          <w:rFonts w:eastAsia="Calibri"/>
        </w:rPr>
        <w:t>regido pelas disposições previstas nesta lei.</w:t>
      </w:r>
    </w:p>
    <w:p w14:paraId="5B4CB061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60D37C" w14:textId="5767BC53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O COMTUR tem por objetivo opinar, sugerir, indicar e propor medidas que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tenham por finalidade o desenvolvimento da atividade turística e a implementação da política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municipal de turismo de Mogi das Cruzes.</w:t>
      </w:r>
    </w:p>
    <w:p w14:paraId="2DA24C84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A5D584" w14:textId="362DE0EF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As decisões tomadas pelo COMTUR, de caráter deliberativo. são de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observância obrigatória pelos seus membros.</w:t>
      </w:r>
    </w:p>
    <w:p w14:paraId="3B474685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6D3DF6" w14:textId="7323034B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Art. 4º</w:t>
      </w:r>
      <w:r w:rsidRPr="00B863AF">
        <w:rPr>
          <w:rFonts w:eastAsia="Calibri"/>
        </w:rPr>
        <w:t xml:space="preserve"> O COMTUR contará com um Presidente e um Secretário Executivo, eleitos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 xml:space="preserve">entre seus pares na </w:t>
      </w:r>
      <w:r>
        <w:rPr>
          <w:rFonts w:eastAsia="Calibri"/>
        </w:rPr>
        <w:t>1º</w:t>
      </w:r>
      <w:r w:rsidRPr="00B863AF">
        <w:rPr>
          <w:rFonts w:eastAsia="Calibri"/>
        </w:rPr>
        <w:t xml:space="preserve"> Reunião Ordinária, cujas atribuições serão fixadas em seu Regimento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lnt</w:t>
      </w:r>
      <w:r>
        <w:rPr>
          <w:rFonts w:eastAsia="Calibri"/>
        </w:rPr>
        <w:t>ern</w:t>
      </w:r>
      <w:r w:rsidRPr="00B863AF">
        <w:rPr>
          <w:rFonts w:eastAsia="Calibri"/>
        </w:rPr>
        <w:t>o.</w:t>
      </w:r>
    </w:p>
    <w:p w14:paraId="2456FDC1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0A371" w14:textId="1D4C2F30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 xml:space="preserve">§ 1º </w:t>
      </w:r>
      <w:r w:rsidRPr="00B863AF">
        <w:rPr>
          <w:rFonts w:eastAsia="Calibri"/>
        </w:rPr>
        <w:t>O Presidente será eleito na primeira reunião dos anos pares, em votação secreta</w:t>
      </w:r>
      <w:r w:rsidR="009921A2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permitida a recondução.</w:t>
      </w:r>
    </w:p>
    <w:p w14:paraId="60C03F33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B82345" w14:textId="1FFFC5F1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2º</w:t>
      </w:r>
      <w:r w:rsidRPr="00B863AF">
        <w:rPr>
          <w:rFonts w:eastAsia="Calibri"/>
        </w:rPr>
        <w:t xml:space="preserve"> O Presidente, sempre escolhido entre os membros da iniciativa privada,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independentemente se eleito em qualquer mês de ano par ou ano ímpar, terá o vencimento do seu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mandato cm dezembro do ano ímpar, podendo ser reconduzido em nova eleição.</w:t>
      </w:r>
    </w:p>
    <w:p w14:paraId="29ADDCBE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C9AB8C" w14:textId="2F4E07DB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 xml:space="preserve"> </w:t>
      </w:r>
      <w:r w:rsidRPr="00B863AF">
        <w:rPr>
          <w:rFonts w:eastAsia="Calibri"/>
          <w:b/>
          <w:bCs/>
        </w:rPr>
        <w:t>3º</w:t>
      </w:r>
      <w:r w:rsidRPr="00B863AF">
        <w:rPr>
          <w:rFonts w:eastAsia="Calibri"/>
        </w:rPr>
        <w:t xml:space="preserve"> Em casos especiais, admite-se um Vice-Presidente desde que escolhido pelo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Presidente, mas apenas para representar o Presidente em eventos externos.</w:t>
      </w:r>
    </w:p>
    <w:p w14:paraId="1FDFB3C3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9566E0" w14:textId="6FE0BCAB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4º</w:t>
      </w:r>
      <w:r w:rsidRPr="00B863AF">
        <w:rPr>
          <w:rFonts w:eastAsia="Calibri"/>
        </w:rPr>
        <w:t xml:space="preserve"> O Secretário Executivo será designado pelo Presidente eleito, bem como 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Secretário Adjunto quando houver necessidade de tal cargo.</w:t>
      </w:r>
    </w:p>
    <w:p w14:paraId="39776575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12A6BC" w14:textId="7E6E52E6" w:rsidR="008615B0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5º</w:t>
      </w:r>
      <w:r w:rsidRPr="00B863AF">
        <w:rPr>
          <w:rFonts w:eastAsia="Calibri"/>
        </w:rPr>
        <w:t xml:space="preserve"> As entidades da iniciativa privada acolhidas nesta lei indicarão os seus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representantes, titular e suplente, por ofício diretamente à presidência do COMTUR, que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tomarão assento no Conselho com mandato de dois anos. podendo ser reconduzidos por suas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Entidades.</w:t>
      </w:r>
    </w:p>
    <w:p w14:paraId="57CB314D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3F84FB" w14:textId="5F903353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 xml:space="preserve"> </w:t>
      </w:r>
      <w:r w:rsidRPr="00B863AF">
        <w:rPr>
          <w:rFonts w:eastAsia="Calibri"/>
          <w:b/>
          <w:bCs/>
        </w:rPr>
        <w:t>6º</w:t>
      </w:r>
      <w:r w:rsidRPr="00B863AF">
        <w:rPr>
          <w:rFonts w:eastAsia="Calibri"/>
        </w:rPr>
        <w:t xml:space="preserve"> Na ausência de Entidades específicas para outros segmentos, as pessoas que os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representem poderão ser indicadas por profissionais da respectiva área ou, então, pelo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COMTU R, desde que haja aprovação de dois terços dos seus membros, em votação secreta, e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podendo ser reconduzidas por quem os tenham indicado.</w:t>
      </w:r>
    </w:p>
    <w:p w14:paraId="62269764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C7F5AA" w14:textId="60F5C33E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70B0">
        <w:rPr>
          <w:rFonts w:eastAsia="Calibri"/>
          <w:b/>
          <w:bCs/>
        </w:rPr>
        <w:t>§ 7</w:t>
      </w:r>
      <w:r w:rsidR="00A570B0" w:rsidRPr="00A570B0">
        <w:rPr>
          <w:rFonts w:eastAsia="Calibri"/>
          <w:b/>
          <w:bCs/>
        </w:rPr>
        <w:t>º</w:t>
      </w:r>
      <w:r w:rsidRPr="00B863AF">
        <w:rPr>
          <w:rFonts w:eastAsia="Calibri"/>
          <w:b/>
          <w:bCs/>
        </w:rPr>
        <w:t xml:space="preserve"> </w:t>
      </w:r>
      <w:r w:rsidRPr="00B863AF">
        <w:rPr>
          <w:rFonts w:eastAsia="Calibri"/>
        </w:rPr>
        <w:t>As pessoas de reconhecido saber em suas especialidades e aquelas que. de forma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patente, possam vir a contribuir com os interesses turísticos da cidade poderão ser indicadas pelo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COMTUR para um mandato de dois anos, com a aprovação de dois terços dos seus membros em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votação secreta e, também, poderão ser reconduzidas pelo COMTUR.</w:t>
      </w:r>
    </w:p>
    <w:p w14:paraId="01E420EF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B82124" w14:textId="1FC57ABB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8</w:t>
      </w:r>
      <w:r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Os representantes do poder público municipal, titulares e suplentes, que não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poderão ser em número superior a um terço do COMTUK serão indicados pelo Prefeito e terão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mandato até o último dia dos anos pares, também podendo ser reconduzidos pelo Prefeito.</w:t>
      </w:r>
    </w:p>
    <w:p w14:paraId="4C0018D4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6D8932" w14:textId="404E5610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9º</w:t>
      </w:r>
      <w:r w:rsidRPr="00B863AF">
        <w:rPr>
          <w:rFonts w:eastAsia="Calibri"/>
        </w:rPr>
        <w:t xml:space="preserve"> Para todos os casos dos §§ 6°, 7°, 8° e 9° do presente artigo, após o vencimento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dos seus mandatos, os membros permanecerão em seus postos com direito a voz e voto enquanto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não forem entregues à Presidência do COMTUR os ofícios com as novas indicações.</w:t>
      </w:r>
    </w:p>
    <w:p w14:paraId="0DBE0F1C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5B69D6" w14:textId="11CEB32F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10.</w:t>
      </w:r>
      <w:r w:rsidRPr="00B863AF">
        <w:rPr>
          <w:rFonts w:eastAsia="Calibri"/>
        </w:rPr>
        <w:t xml:space="preserve"> As indicações citadas nos §§ 6°, 7° e 8° deste artigo poderão ser feitas em datas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diferentes, em razão das eleições em diferentes datas nas Entidades e, portanto, com diferentes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datas para o vencimento dos seus mandatos, datas que serão controladas pelo Secretário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Executivo.</w:t>
      </w:r>
    </w:p>
    <w:p w14:paraId="03CAEEB0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EDC1DA" w14:textId="68FA30F1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§ 11.</w:t>
      </w:r>
      <w:r w:rsidRPr="00B863AF">
        <w:rPr>
          <w:rFonts w:eastAsia="Calibri"/>
        </w:rPr>
        <w:t xml:space="preserve"> Em se tratando de representantes oriundos de cargos estaduais ou federais,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abarcados por esta lei, automaticamente serão considerados membros aqueles que sejam os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titulares dos cargos ou quem os represente legalmente, e os quais indicarão os seus respectivos</w:t>
      </w:r>
      <w:r>
        <w:rPr>
          <w:rFonts w:eastAsia="Calibri"/>
        </w:rPr>
        <w:t xml:space="preserve"> </w:t>
      </w:r>
      <w:r w:rsidRPr="00B863AF">
        <w:rPr>
          <w:rFonts w:eastAsia="Calibri"/>
        </w:rPr>
        <w:t>suplentes.</w:t>
      </w:r>
    </w:p>
    <w:p w14:paraId="36350D8C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3271EE" w14:textId="2C002AB1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3AF">
        <w:rPr>
          <w:rFonts w:eastAsia="Calibri"/>
          <w:b/>
          <w:bCs/>
        </w:rPr>
        <w:t>Art. 5º</w:t>
      </w:r>
      <w:r w:rsidRPr="00B863AF">
        <w:rPr>
          <w:rFonts w:eastAsia="Calibri"/>
        </w:rPr>
        <w:t xml:space="preserve"> O COMT</w:t>
      </w:r>
      <w:r w:rsidR="00A570B0">
        <w:rPr>
          <w:rFonts w:eastAsia="Calibri"/>
        </w:rPr>
        <w:t>U</w:t>
      </w:r>
      <w:r w:rsidRPr="00B863AF">
        <w:rPr>
          <w:rFonts w:eastAsia="Calibri"/>
        </w:rPr>
        <w:t>R de Mogi das Cruzes fica assim constituído:</w:t>
      </w:r>
    </w:p>
    <w:p w14:paraId="79318735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4997F9" w14:textId="7D41FAF0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</w:t>
      </w:r>
      <w:r w:rsidR="00B863AF" w:rsidRPr="008E464E">
        <w:rPr>
          <w:rFonts w:eastAsia="Calibri"/>
          <w:b/>
          <w:bCs/>
        </w:rPr>
        <w:t xml:space="preserve"> -</w:t>
      </w:r>
      <w:r w:rsidR="00B863AF" w:rsidRPr="00B863AF">
        <w:rPr>
          <w:rFonts w:eastAsia="Calibri"/>
        </w:rPr>
        <w:t xml:space="preserve"> Do Poder Público:</w:t>
      </w:r>
    </w:p>
    <w:p w14:paraId="3A83D757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57DD22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a)</w:t>
      </w:r>
      <w:r w:rsidRPr="00B863AF">
        <w:rPr>
          <w:rFonts w:eastAsia="Calibri"/>
        </w:rPr>
        <w:t xml:space="preserve"> Um representante do Turismo;</w:t>
      </w:r>
    </w:p>
    <w:p w14:paraId="56FFBB47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CB4B99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b)</w:t>
      </w:r>
      <w:r w:rsidRPr="00B863AF">
        <w:rPr>
          <w:rFonts w:eastAsia="Calibri"/>
        </w:rPr>
        <w:t xml:space="preserve"> Um representante da Cultura;</w:t>
      </w:r>
    </w:p>
    <w:p w14:paraId="126759C2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201C26" w14:textId="00C3E631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c</w:t>
      </w:r>
      <w:r w:rsidR="00B863AF" w:rsidRPr="008E464E">
        <w:rPr>
          <w:rFonts w:eastAsia="Calibri"/>
          <w:b/>
          <w:bCs/>
        </w:rPr>
        <w:t>)</w:t>
      </w:r>
      <w:r w:rsidR="00B863AF" w:rsidRPr="00B863AF">
        <w:rPr>
          <w:rFonts w:eastAsia="Calibri"/>
        </w:rPr>
        <w:t xml:space="preserve"> Um representante do Meio Ambiente;</w:t>
      </w:r>
    </w:p>
    <w:p w14:paraId="5208C4BC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E4C97A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d)</w:t>
      </w:r>
      <w:r w:rsidRPr="00B863AF">
        <w:rPr>
          <w:rFonts w:eastAsia="Calibri"/>
        </w:rPr>
        <w:t xml:space="preserve"> Um representante da Educação; e,</w:t>
      </w:r>
    </w:p>
    <w:p w14:paraId="3113989E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1227D5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e)</w:t>
      </w:r>
      <w:r w:rsidRPr="00B863AF">
        <w:rPr>
          <w:rFonts w:eastAsia="Calibri"/>
        </w:rPr>
        <w:t xml:space="preserve"> Um representante do Desenvolvimento Econômico.</w:t>
      </w:r>
    </w:p>
    <w:p w14:paraId="3F5CED71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8F0067" w14:textId="1B50BF7F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</w:t>
      </w:r>
      <w:r w:rsidR="00B863AF" w:rsidRPr="008E464E">
        <w:rPr>
          <w:rFonts w:eastAsia="Calibri"/>
          <w:b/>
          <w:bCs/>
        </w:rPr>
        <w:t xml:space="preserve"> -</w:t>
      </w:r>
      <w:r w:rsidR="00B863AF" w:rsidRPr="00B863AF">
        <w:rPr>
          <w:rFonts w:eastAsia="Calibri"/>
        </w:rPr>
        <w:t xml:space="preserve"> Da </w:t>
      </w:r>
      <w:r>
        <w:rPr>
          <w:rFonts w:eastAsia="Calibri"/>
        </w:rPr>
        <w:t>I</w:t>
      </w:r>
      <w:r w:rsidR="00B863AF" w:rsidRPr="00B863AF">
        <w:rPr>
          <w:rFonts w:eastAsia="Calibri"/>
        </w:rPr>
        <w:t>niciativa Privada:</w:t>
      </w:r>
    </w:p>
    <w:p w14:paraId="1755A280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0F4A15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a)</w:t>
      </w:r>
      <w:r w:rsidRPr="00B863AF">
        <w:rPr>
          <w:rFonts w:eastAsia="Calibri"/>
        </w:rPr>
        <w:t xml:space="preserve"> Um representante dos Meios de Hospedagem;</w:t>
      </w:r>
    </w:p>
    <w:p w14:paraId="3D828B70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987FEB" w14:textId="1C99D93A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b)</w:t>
      </w:r>
      <w:r w:rsidRPr="00B863AF">
        <w:rPr>
          <w:rFonts w:eastAsia="Calibri"/>
        </w:rPr>
        <w:t xml:space="preserve"> Um representante dos Restaurantes;</w:t>
      </w:r>
    </w:p>
    <w:p w14:paraId="3BF52AE1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BBFE49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e)</w:t>
      </w:r>
      <w:r w:rsidRPr="00B863AF">
        <w:rPr>
          <w:rFonts w:eastAsia="Calibri"/>
        </w:rPr>
        <w:t xml:space="preserve"> Um representante dos Bares Diferenciados;</w:t>
      </w:r>
    </w:p>
    <w:p w14:paraId="4DD18969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16F41D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d)</w:t>
      </w:r>
      <w:r w:rsidRPr="00B863AF">
        <w:rPr>
          <w:rFonts w:eastAsia="Calibri"/>
        </w:rPr>
        <w:t xml:space="preserve"> Um representante dos Agentes de Turismo;</w:t>
      </w:r>
    </w:p>
    <w:p w14:paraId="37FFC8D4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9FBBD9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e)</w:t>
      </w:r>
      <w:r w:rsidRPr="00B863AF">
        <w:rPr>
          <w:rFonts w:eastAsia="Calibri"/>
        </w:rPr>
        <w:t xml:space="preserve"> Um representante dos Guias de Turismo;</w:t>
      </w:r>
    </w:p>
    <w:p w14:paraId="1EDD620C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F66055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f)</w:t>
      </w:r>
      <w:r w:rsidRPr="00B863AF">
        <w:rPr>
          <w:rFonts w:eastAsia="Calibri"/>
        </w:rPr>
        <w:t xml:space="preserve"> Um representante do Turismo Rural;</w:t>
      </w:r>
    </w:p>
    <w:p w14:paraId="6131FB84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DA50F3" w14:textId="26314F8E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g)</w:t>
      </w:r>
      <w:r w:rsidRPr="00B863AF">
        <w:rPr>
          <w:rFonts w:eastAsia="Calibri"/>
        </w:rPr>
        <w:t xml:space="preserve"> Um representante do Turismo de Aventura;</w:t>
      </w:r>
    </w:p>
    <w:p w14:paraId="4CBA67EA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6083B2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70B0">
        <w:rPr>
          <w:rFonts w:eastAsia="Calibri"/>
          <w:b/>
          <w:bCs/>
        </w:rPr>
        <w:t>h)</w:t>
      </w:r>
      <w:r w:rsidRPr="00B863AF">
        <w:rPr>
          <w:rFonts w:eastAsia="Calibri"/>
        </w:rPr>
        <w:t xml:space="preserve"> Um representante do Mogi Clube de Voo Livre;</w:t>
      </w:r>
    </w:p>
    <w:p w14:paraId="59BE6A70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A9229A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i)</w:t>
      </w:r>
      <w:r w:rsidRPr="00B863AF">
        <w:rPr>
          <w:rFonts w:eastAsia="Calibri"/>
        </w:rPr>
        <w:t xml:space="preserve"> Um representante do Ciclo Mogi;</w:t>
      </w:r>
    </w:p>
    <w:p w14:paraId="7AFF08DC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A126BD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j)</w:t>
      </w:r>
      <w:r w:rsidRPr="00B863AF">
        <w:rPr>
          <w:rFonts w:eastAsia="Calibri"/>
        </w:rPr>
        <w:t xml:space="preserve"> Um representante da ANPF; e,</w:t>
      </w:r>
    </w:p>
    <w:p w14:paraId="1F558D69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5814B9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k)</w:t>
      </w:r>
      <w:r w:rsidRPr="00B863AF">
        <w:rPr>
          <w:rFonts w:eastAsia="Calibri"/>
        </w:rPr>
        <w:t xml:space="preserve"> Um representante da Associação Comercial;</w:t>
      </w:r>
    </w:p>
    <w:p w14:paraId="26092CFA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1FE4E9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Parágrafo único.</w:t>
      </w:r>
      <w:r w:rsidRPr="00B863AF">
        <w:rPr>
          <w:rFonts w:eastAsia="Calibri"/>
        </w:rPr>
        <w:t xml:space="preserve"> Para cada representação, entende-se um titular e um suplente.</w:t>
      </w:r>
    </w:p>
    <w:p w14:paraId="26CB8DA4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9D811C" w14:textId="32AF8DE0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Art. 6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Compete ao Conselho Municipal de Turismo - COMTUR:</w:t>
      </w:r>
    </w:p>
    <w:p w14:paraId="75AE89F6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D134CE" w14:textId="62C244CB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 -</w:t>
      </w:r>
      <w:r w:rsidRPr="00B863AF">
        <w:rPr>
          <w:rFonts w:eastAsia="Calibri"/>
        </w:rPr>
        <w:t xml:space="preserve"> avaliar,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opinar e propor sobre política municipal de turismo, sobre as diretrizes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básicas observadas na referida política, sobre os planos anuais ou trianuais que visem ao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desenvolvimento e à expansão do turismo no Município, sobre os instrumentos de estímulo ao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 xml:space="preserve">desenvolvimento </w:t>
      </w:r>
      <w:r w:rsidR="008E464E" w:rsidRPr="00B863AF">
        <w:rPr>
          <w:rFonts w:eastAsia="Calibri"/>
        </w:rPr>
        <w:t>turístico</w:t>
      </w:r>
      <w:r w:rsidRPr="00B863AF">
        <w:rPr>
          <w:rFonts w:eastAsia="Calibri"/>
        </w:rPr>
        <w:t xml:space="preserve"> e sobre os assuntos atinentes ao turismo que lhe forem submetidos;</w:t>
      </w:r>
    </w:p>
    <w:p w14:paraId="43F0441A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88FFC8" w14:textId="10402E69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 -</w:t>
      </w:r>
      <w:r w:rsidRPr="00B863AF">
        <w:rPr>
          <w:rFonts w:eastAsia="Calibri"/>
        </w:rPr>
        <w:t xml:space="preserve"> inventariar, diagnosticar e manter atualizado o cadastro de informações de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interesse turístico do Município e orientar a melhor divulgação do que estiver adequadamente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disponível;</w:t>
      </w:r>
    </w:p>
    <w:p w14:paraId="226720C8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AA23EB" w14:textId="580B1F7C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III -</w:t>
      </w:r>
      <w:r w:rsidRPr="00B863AF">
        <w:rPr>
          <w:rFonts w:eastAsia="Calibri"/>
        </w:rPr>
        <w:t xml:space="preserve"> programar e executar debates sobre os temas de interesse turístico para a cidade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e região, com pessoas experientes convidadas e com a participação popular;</w:t>
      </w:r>
    </w:p>
    <w:p w14:paraId="1769A4B1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5B12D7" w14:textId="087E4A9B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IV -</w:t>
      </w:r>
      <w:r w:rsidRPr="00B863AF">
        <w:rPr>
          <w:rFonts w:eastAsia="Calibri"/>
        </w:rPr>
        <w:t xml:space="preserve"> manter o intercâmbio com as diversas entidades de turismo do Município ou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fora dele, sejam ou não oficiais, para um maior aproveitamento do potencial local;</w:t>
      </w:r>
    </w:p>
    <w:p w14:paraId="68A93547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EB645C" w14:textId="7A970337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 -</w:t>
      </w:r>
      <w:r w:rsidRPr="00B863AF">
        <w:rPr>
          <w:rFonts w:eastAsia="Calibri"/>
        </w:rPr>
        <w:t xml:space="preserve"> propor resoluções, instruções regulamentares ou atos necessários ao pleno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exercício de suas funções, bem como modificações ou sucessões de exigências administrativas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ou regulamentares que dificultem as atividades de turismo em seus diversos segmentos;</w:t>
      </w:r>
    </w:p>
    <w:p w14:paraId="1018E83E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5773AB" w14:textId="56E744E6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 -</w:t>
      </w:r>
      <w:r w:rsidRPr="00B863AF">
        <w:rPr>
          <w:rFonts w:eastAsia="Calibri"/>
        </w:rPr>
        <w:t xml:space="preserve"> propor programas e projetos nos segmentos do turismo visando incrementar 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fluxo de turistas e de eventos para o Município;</w:t>
      </w:r>
    </w:p>
    <w:p w14:paraId="3A6D7393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549169" w14:textId="414C07C3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VII -</w:t>
      </w:r>
      <w:r w:rsidRPr="00B863AF">
        <w:rPr>
          <w:rFonts w:eastAsia="Calibri"/>
        </w:rPr>
        <w:t xml:space="preserve"> propor diretrizes de implementação do turismo por meio de órgãos municipais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e os serviços prestados pela iniciativa privada com o objetivo de prover a infraestrutura local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adequada à implementação do turismo em todos os seus segmentos;</w:t>
      </w:r>
    </w:p>
    <w:p w14:paraId="53F5908B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0565FD" w14:textId="44210F0A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</w:t>
      </w:r>
      <w:r w:rsidR="008E464E" w:rsidRPr="008E464E">
        <w:rPr>
          <w:rFonts w:eastAsia="Calibri"/>
          <w:b/>
          <w:bCs/>
        </w:rPr>
        <w:t>III</w:t>
      </w:r>
      <w:r w:rsidRPr="008E464E">
        <w:rPr>
          <w:rFonts w:eastAsia="Calibri"/>
          <w:b/>
          <w:bCs/>
        </w:rPr>
        <w:t xml:space="preserve"> -</w:t>
      </w:r>
      <w:r w:rsidRPr="00B863AF">
        <w:rPr>
          <w:rFonts w:eastAsia="Calibri"/>
        </w:rPr>
        <w:t xml:space="preserve"> promover e divulgar as atividades ligadas ao turismo do Município,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participando de feiras, salões, exposições e eventos, bem como apoiar a Prefeitura na realização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de feiras, congressos, seminários, eventos e outros projetados para a própria cidade;</w:t>
      </w:r>
    </w:p>
    <w:p w14:paraId="268D7B66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12FD88" w14:textId="0EA8548B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IX</w:t>
      </w:r>
      <w:r w:rsidRPr="00B863AF">
        <w:rPr>
          <w:rFonts w:eastAsia="Calibri"/>
        </w:rPr>
        <w:t xml:space="preserve"> - propor formas de captação de recursos para o desenvolvimento do turismo no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Município, emitindo parecer relativo ao financiamento de iniciativas, planos, programas 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projetos que visem ao desenvolvimento da indústria turística em geral;</w:t>
      </w:r>
    </w:p>
    <w:p w14:paraId="631CB233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62AC1F" w14:textId="417566E0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X </w:t>
      </w:r>
      <w:r w:rsidRPr="00B863AF">
        <w:rPr>
          <w:rFonts w:eastAsia="Calibri"/>
        </w:rPr>
        <w:t>- propor, acompanhar e avaliar o desenvolvimento dos planos, programas 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projetos de aplicação de recursos, por meio do gerenciamento e da aplicação dos recursos 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Fundo Municipal de Turismo - FUMTUR;</w:t>
      </w:r>
    </w:p>
    <w:p w14:paraId="0AC5743A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1B3315" w14:textId="4DB636E9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XI -</w:t>
      </w:r>
      <w:r w:rsidRPr="00B863AF">
        <w:rPr>
          <w:rFonts w:eastAsia="Calibri"/>
        </w:rPr>
        <w:t xml:space="preserve"> acompanhar, avaliar e fiscalizar a gestão dos recursos constantes do Fundo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Municipal de Turismo - FUMTIJR, notadamente no que diz respeito aos resultados obtidos por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meio de programas e projetos por ele custeados;</w:t>
      </w:r>
    </w:p>
    <w:p w14:paraId="65101145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413DBF" w14:textId="17CA5296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XII -</w:t>
      </w:r>
      <w:r w:rsidRPr="00B863AF">
        <w:rPr>
          <w:rFonts w:eastAsia="Calibri"/>
        </w:rPr>
        <w:t xml:space="preserve"> opinar sobre as prestações de contas, balancetes e demonstrativos econômico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financeiros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referentes a movimentação dos recursos do Fundo Municipal de Turismo -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FUMTUR;</w:t>
      </w:r>
    </w:p>
    <w:p w14:paraId="6D8F6E49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0A5274" w14:textId="78A7E30E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XIII -</w:t>
      </w:r>
      <w:r w:rsidRPr="00B863AF">
        <w:rPr>
          <w:rFonts w:eastAsia="Calibri"/>
        </w:rPr>
        <w:t xml:space="preserve"> colaborar de todas as formas com a Prefeitura e seus respectivos órgãos nos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assuntos pertinentes, sempre que solicitado;</w:t>
      </w:r>
    </w:p>
    <w:p w14:paraId="3A36473F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DB2FB6" w14:textId="5638D89F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XIV -</w:t>
      </w:r>
      <w:r w:rsidRPr="00B863AF">
        <w:rPr>
          <w:rFonts w:eastAsia="Calibri"/>
        </w:rPr>
        <w:t xml:space="preserve"> formar grupos de trabalho para desenvolver os estudos necessários em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assuntos específicos, com prazo para conclusão dos trabalhos e apresentação de relatório ao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plenário;</w:t>
      </w:r>
    </w:p>
    <w:p w14:paraId="3BAE7193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2F726B" w14:textId="17637F85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XV </w:t>
      </w:r>
      <w:r w:rsidRPr="00B863AF">
        <w:rPr>
          <w:rFonts w:eastAsia="Calibri"/>
        </w:rPr>
        <w:t>- sugerir medidas ou atos regulamentares referentes a exploração de serviços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turísticos no Município;</w:t>
      </w:r>
    </w:p>
    <w:p w14:paraId="611B0DED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4F42CA" w14:textId="13E8210B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XVI -</w:t>
      </w:r>
      <w:r w:rsidRPr="00B863AF">
        <w:rPr>
          <w:rFonts w:eastAsia="Calibri"/>
        </w:rPr>
        <w:t xml:space="preserve"> sugerir a celebração de convênios com Entidades, Municípios, Estados ou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União, e opinar sobre os mesmos quando for solicitado;</w:t>
      </w:r>
    </w:p>
    <w:p w14:paraId="320D476A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A6725A" w14:textId="40992CF5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XVII -</w:t>
      </w:r>
      <w:r w:rsidRPr="00B863AF">
        <w:rPr>
          <w:rFonts w:eastAsia="Calibri"/>
        </w:rPr>
        <w:t xml:space="preserve"> indicar, quando solicitado, representantes para integrarem delegações 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Município a congressos, convenções, reuniões, salões ou novos acontecimentos que ofereçam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interesse a política mu</w:t>
      </w:r>
      <w:r w:rsidR="008E464E">
        <w:rPr>
          <w:rFonts w:eastAsia="Calibri"/>
        </w:rPr>
        <w:t>ni</w:t>
      </w:r>
      <w:r w:rsidRPr="00B863AF">
        <w:rPr>
          <w:rFonts w:eastAsia="Calibri"/>
        </w:rPr>
        <w:t>cipal de turismo;</w:t>
      </w:r>
    </w:p>
    <w:p w14:paraId="20E4F942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D21E9F" w14:textId="01C71D14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XVIII -</w:t>
      </w:r>
      <w:r w:rsidRPr="00B863AF">
        <w:rPr>
          <w:rFonts w:eastAsia="Calibri"/>
        </w:rPr>
        <w:t xml:space="preserve"> criar e aprovar, anualmente, até a última reunião do ano, a Programação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Oficial de Eventos Turísticos - POET, para o ano seguinte, encaminhando-a ao órgão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compelente;</w:t>
      </w:r>
    </w:p>
    <w:p w14:paraId="4BB1A916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51D27F" w14:textId="06ED067C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XIX -</w:t>
      </w:r>
      <w:r w:rsidRPr="00B863AF">
        <w:rPr>
          <w:rFonts w:eastAsia="Calibri"/>
        </w:rPr>
        <w:t xml:space="preserve"> monitorar o crescimento do turismo no Município, propondo medidas que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atendam a sua capacidade turística;</w:t>
      </w:r>
    </w:p>
    <w:p w14:paraId="7F48E048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7AD2BD" w14:textId="596C907E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XX -</w:t>
      </w:r>
      <w:r w:rsidRPr="00B863AF">
        <w:rPr>
          <w:rFonts w:eastAsia="Calibri"/>
        </w:rPr>
        <w:t xml:space="preserve"> analisar reclamações e sugestões encaminhadas por turistas e propor medidas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pertinentes a melhoria da prestação dos serviços turísticos locais;</w:t>
      </w:r>
    </w:p>
    <w:p w14:paraId="7BAC0D28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DB5A70" w14:textId="51CCD15A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XXI -</w:t>
      </w:r>
      <w:r w:rsidRPr="00B863AF">
        <w:rPr>
          <w:rFonts w:eastAsia="Calibri"/>
        </w:rPr>
        <w:t xml:space="preserve"> decidir sobre a aprovação dos projetos que serão encaminhados para 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DADETUR, conforme a Lei Complementar Estadual nº 1.261/2015 e a Lei Estadual nº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16.283/16;</w:t>
      </w:r>
    </w:p>
    <w:p w14:paraId="3D205E98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69D459" w14:textId="1D72A0F2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XXII -</w:t>
      </w:r>
      <w:r w:rsidRPr="00B863AF">
        <w:rPr>
          <w:rFonts w:eastAsia="Calibri"/>
        </w:rPr>
        <w:t xml:space="preserve"> acompanhar, avaliar e fiscalizar a gestão de recursos constantes do Fundo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Municipal de Turismo e dos recursos advindos da Lei Complementar Estadual nº 1.261 /2015,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opinando sobre as prestações de contas, balancetes e demonstrativos econômico-financeiros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referentes às respectivas movimentações;</w:t>
      </w:r>
    </w:p>
    <w:p w14:paraId="10DFE02E" w14:textId="77777777" w:rsidR="008E464E" w:rsidRP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0A19DF" w14:textId="03A986F0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XXIII - </w:t>
      </w:r>
      <w:r w:rsidRPr="00B863AF">
        <w:rPr>
          <w:rFonts w:eastAsia="Calibri"/>
        </w:rPr>
        <w:t>conceder homenagens as pessoas e instituições com relevantes serviços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prestados na área de turismo, aprovadas por maioria absoluta de seus membros;</w:t>
      </w:r>
    </w:p>
    <w:p w14:paraId="387133E9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E48F7C" w14:textId="4F8BE362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XXIV </w:t>
      </w:r>
      <w:r w:rsidRPr="00B863AF">
        <w:rPr>
          <w:rFonts w:eastAsia="Calibri"/>
        </w:rPr>
        <w:t>- eleger, entre os seus pares da iniciativa privada, o seu Presidente em votação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secreta na primeira reunião do ano par;</w:t>
      </w:r>
    </w:p>
    <w:p w14:paraId="21A1AF14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615214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XXV -</w:t>
      </w:r>
      <w:r w:rsidRPr="00B863AF">
        <w:rPr>
          <w:rFonts w:eastAsia="Calibri"/>
        </w:rPr>
        <w:t xml:space="preserve"> alterar, atualizar e aprovar o seu Regimento Interno.</w:t>
      </w:r>
    </w:p>
    <w:p w14:paraId="20ACBF4D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E2B82D" w14:textId="42595701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Parágrafo único.</w:t>
      </w:r>
      <w:r w:rsidRPr="00B863AF">
        <w:rPr>
          <w:rFonts w:eastAsia="Calibri"/>
        </w:rPr>
        <w:t xml:space="preserve"> Os casos omissos serão resolvidos pela Presidência, "ad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referendum" do Conselho.</w:t>
      </w:r>
    </w:p>
    <w:p w14:paraId="51D21B36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14CCE6" w14:textId="2BA67BE2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Art. 7º</w:t>
      </w:r>
      <w:r w:rsidRPr="00B863AF">
        <w:rPr>
          <w:rFonts w:eastAsia="Calibri"/>
        </w:rPr>
        <w:t xml:space="preserve"> O COMTUR reunir-se-á, ordinariamente, uma vez por mês, por convocação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de seu Presidente, perante a maioria de seus membros, ou com qualquer quórum 30 (trinta)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minutos após o horário marcado, podendo ser realizadas reuniões extraordinárias ou especiais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mediante convocação de seu Presidente ou de um terço de seus membros.</w:t>
      </w:r>
    </w:p>
    <w:p w14:paraId="4A403496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997499" w14:textId="58CEC588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1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As decisões serão tomadas por maioria simples de votos, exceto quando se tratar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de alteração do Regimento Interno, exclusão de membro do Conselho, destituição de membro da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Diretoria e Presidência e deliberação e aprovação sobre uso de recursos financeiros, casos em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que serão necessários os votos da maioria absoluta de seus membros.</w:t>
      </w:r>
    </w:p>
    <w:p w14:paraId="541BEA39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1AE1C2" w14:textId="0CD6770F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2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Quando das reuniões, serão convocados os titulares e, também, os suplentes.</w:t>
      </w:r>
    </w:p>
    <w:p w14:paraId="5AD355E0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DEC4C7" w14:textId="4E4B7D0B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3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Os suplentes terão direito a voz, mesmo quando da presença dos titulares, 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direito a voz e voto quando da ausência daqueles.</w:t>
      </w:r>
    </w:p>
    <w:p w14:paraId="2E641D3F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0B8135" w14:textId="18441359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4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Excepcionalmente e por encaminhamento de dez por cento dos seus membros</w:t>
      </w:r>
      <w:r w:rsidR="008E464E">
        <w:rPr>
          <w:rFonts w:eastAsia="Calibri"/>
        </w:rPr>
        <w:t xml:space="preserve">, </w:t>
      </w:r>
      <w:r w:rsidRPr="00B863AF">
        <w:rPr>
          <w:rFonts w:eastAsia="Calibri"/>
        </w:rPr>
        <w:t>haverá reunião extraordinária, sendo feita a convocação em, no mínimo, urna semana corrida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antes da data da reunião.</w:t>
      </w:r>
    </w:p>
    <w:p w14:paraId="695307C0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7281F7" w14:textId="6821F755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5</w:t>
      </w:r>
      <w:r w:rsid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As sessões do COMTUR serão devidamente divulgadas com a necessária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antecedência, inclusive na imprensa local, e abertas ao público que queira assisti-las.</w:t>
      </w:r>
    </w:p>
    <w:p w14:paraId="3D2ABEE9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320A28" w14:textId="64100978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§ 6</w:t>
      </w:r>
      <w:r w:rsidR="008E464E" w:rsidRPr="008E464E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A Prefeitura Municipal cederá local e espaço para a realização das reuniões 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COMTUR, bem como cederá um ou mais funcionários e os materiais necessários que garantam 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bom desempenho das referidas reuniões.</w:t>
      </w:r>
    </w:p>
    <w:p w14:paraId="28B1D469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BC7B55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Art. 8º </w:t>
      </w:r>
      <w:r w:rsidRPr="00B863AF">
        <w:rPr>
          <w:rFonts w:eastAsia="Calibri"/>
        </w:rPr>
        <w:t>Compete à presidência do COMTUR:</w:t>
      </w:r>
    </w:p>
    <w:p w14:paraId="4119258B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D4627D" w14:textId="5019C82B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</w:t>
      </w:r>
      <w:r w:rsidR="00B863AF" w:rsidRPr="008E464E">
        <w:rPr>
          <w:rFonts w:eastAsia="Calibri"/>
          <w:b/>
          <w:bCs/>
        </w:rPr>
        <w:t xml:space="preserve"> -</w:t>
      </w:r>
      <w:r w:rsidR="00B863AF" w:rsidRPr="00B863AF">
        <w:rPr>
          <w:rFonts w:eastAsia="Calibri"/>
        </w:rPr>
        <w:t xml:space="preserve"> representar o COMTUR em suas relações com terceiros;</w:t>
      </w:r>
    </w:p>
    <w:p w14:paraId="3D0285E2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D343DC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II </w:t>
      </w:r>
      <w:r w:rsidRPr="00B863AF">
        <w:rPr>
          <w:rFonts w:eastAsia="Calibri"/>
        </w:rPr>
        <w:t>- dar posse aos seus membros;</w:t>
      </w:r>
    </w:p>
    <w:p w14:paraId="6628F21F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DEF882" w14:textId="435826DA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</w:t>
      </w:r>
      <w:r w:rsidR="008E464E" w:rsidRPr="008E464E">
        <w:rPr>
          <w:rFonts w:eastAsia="Calibri"/>
          <w:b/>
          <w:bCs/>
        </w:rPr>
        <w:t>II</w:t>
      </w:r>
      <w:r w:rsidRPr="008E464E">
        <w:rPr>
          <w:rFonts w:eastAsia="Calibri"/>
          <w:b/>
          <w:bCs/>
        </w:rPr>
        <w:t xml:space="preserve"> -</w:t>
      </w:r>
      <w:r w:rsidRPr="00B863AF">
        <w:rPr>
          <w:rFonts w:eastAsia="Calibri"/>
        </w:rPr>
        <w:t xml:space="preserve"> convocar as reu</w:t>
      </w:r>
      <w:r w:rsidR="008E464E">
        <w:rPr>
          <w:rFonts w:eastAsia="Calibri"/>
        </w:rPr>
        <w:t>ni</w:t>
      </w:r>
      <w:r w:rsidRPr="00B863AF">
        <w:rPr>
          <w:rFonts w:eastAsia="Calibri"/>
        </w:rPr>
        <w:t>ões;</w:t>
      </w:r>
    </w:p>
    <w:p w14:paraId="09FE8623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F065CB" w14:textId="095E9012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</w:t>
      </w:r>
      <w:r w:rsidR="00B863AF" w:rsidRPr="008E464E">
        <w:rPr>
          <w:rFonts w:eastAsia="Calibri"/>
          <w:b/>
          <w:bCs/>
        </w:rPr>
        <w:t>V-</w:t>
      </w:r>
      <w:r w:rsidR="00B863AF" w:rsidRPr="00B863AF">
        <w:rPr>
          <w:rFonts w:eastAsia="Calibri"/>
        </w:rPr>
        <w:t xml:space="preserve"> definir a pauta, abrir, orientar e encerrar as reuniões;</w:t>
      </w:r>
    </w:p>
    <w:p w14:paraId="54B7DB94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73FFAC" w14:textId="4AFDFABA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 -</w:t>
      </w:r>
      <w:r w:rsidRPr="00B863AF">
        <w:rPr>
          <w:rFonts w:eastAsia="Calibri"/>
        </w:rPr>
        <w:t xml:space="preserve"> indicar o Secretário Executivo e, quando necessário, o Secretário Adjunto ou,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ainda, o seu Vice-Presidente se houver necessidade dele, mas apenas para representar a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presidência em eventos externos, sendo que o Secretário Executivo, preferencia</w:t>
      </w:r>
      <w:r w:rsidR="008E464E">
        <w:rPr>
          <w:rFonts w:eastAsia="Calibri"/>
        </w:rPr>
        <w:t>l</w:t>
      </w:r>
      <w:r w:rsidRPr="00B863AF">
        <w:rPr>
          <w:rFonts w:eastAsia="Calibri"/>
        </w:rPr>
        <w:t>mente, deverá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ser da Iniciativa Privada;</w:t>
      </w:r>
    </w:p>
    <w:p w14:paraId="6D140FEB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84874A" w14:textId="462577DC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 -</w:t>
      </w:r>
      <w:r w:rsidRPr="00B863AF">
        <w:rPr>
          <w:rFonts w:eastAsia="Calibri"/>
        </w:rPr>
        <w:t xml:space="preserve"> cumprir as determinações soberanas do plenário, oficiando os destinatários 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prestando contas da sua Agenda na reunião seguinte;</w:t>
      </w:r>
    </w:p>
    <w:p w14:paraId="4D344559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1061E2" w14:textId="06D1A53D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VII -</w:t>
      </w:r>
      <w:r w:rsidRPr="00B863AF">
        <w:rPr>
          <w:rFonts w:eastAsia="Calibri"/>
        </w:rPr>
        <w:t xml:space="preserve"> cumprir e fazer cumprir esta lei, bem como o Regimento Interno a ser aprovado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por dois terços dos seus membros;</w:t>
      </w:r>
    </w:p>
    <w:p w14:paraId="6B4D53B0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87E0DC" w14:textId="51DF8CA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</w:t>
      </w:r>
      <w:r w:rsidR="008E464E" w:rsidRPr="008E464E">
        <w:rPr>
          <w:rFonts w:eastAsia="Calibri"/>
          <w:b/>
          <w:bCs/>
        </w:rPr>
        <w:t>II</w:t>
      </w:r>
      <w:r w:rsidRPr="008E464E">
        <w:rPr>
          <w:rFonts w:eastAsia="Calibri"/>
          <w:b/>
          <w:bCs/>
        </w:rPr>
        <w:t xml:space="preserve"> </w:t>
      </w:r>
      <w:r w:rsidRPr="00B863AF">
        <w:rPr>
          <w:rFonts w:eastAsia="Calibri"/>
        </w:rPr>
        <w:t>- proferir o voto de desempate.</w:t>
      </w:r>
    </w:p>
    <w:p w14:paraId="6131144C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CA35E1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Art. 9º</w:t>
      </w:r>
      <w:r w:rsidRPr="00B863AF">
        <w:rPr>
          <w:rFonts w:eastAsia="Calibri"/>
        </w:rPr>
        <w:t xml:space="preserve"> Compete ao Secretário Executivo:</w:t>
      </w:r>
    </w:p>
    <w:p w14:paraId="06A82387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81F067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 -</w:t>
      </w:r>
      <w:r w:rsidRPr="00B863AF">
        <w:rPr>
          <w:rFonts w:eastAsia="Calibri"/>
        </w:rPr>
        <w:t xml:space="preserve"> auxiliar a Presidência na definição das pautas;</w:t>
      </w:r>
    </w:p>
    <w:p w14:paraId="5048E7E1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F055F7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 -</w:t>
      </w:r>
      <w:r w:rsidRPr="00B863AF">
        <w:rPr>
          <w:rFonts w:eastAsia="Calibri"/>
        </w:rPr>
        <w:t xml:space="preserve"> elaborar, distribuir e registrar as Atas das reuniões;</w:t>
      </w:r>
    </w:p>
    <w:p w14:paraId="1961CB2E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DAC031" w14:textId="73DBEAE5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III -</w:t>
      </w:r>
      <w:r w:rsidRPr="00B863AF">
        <w:rPr>
          <w:rFonts w:eastAsia="Calibri"/>
        </w:rPr>
        <w:t xml:space="preserve"> organizar a Lista de Presença, o arquivo e o controle dos assuntos pendentes,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gerindo a Secretaria e o Expediente;</w:t>
      </w:r>
    </w:p>
    <w:p w14:paraId="67947FE8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8D2E0D" w14:textId="360C12AF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IV -</w:t>
      </w:r>
      <w:r w:rsidRPr="00B863AF">
        <w:rPr>
          <w:rFonts w:eastAsia="Calibri"/>
        </w:rPr>
        <w:t xml:space="preserve"> controlar o vencimento do mandato dos membros do COMTUR;</w:t>
      </w:r>
    </w:p>
    <w:p w14:paraId="0B43C46D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1329B2" w14:textId="45D5D549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 xml:space="preserve">V </w:t>
      </w:r>
      <w:r w:rsidRPr="00B863AF">
        <w:rPr>
          <w:rFonts w:eastAsia="Calibri"/>
        </w:rPr>
        <w:t>- responsabilizar-se pela guarda dos documentos e correspondência pertencentes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ao COMTUR; e,</w:t>
      </w:r>
    </w:p>
    <w:p w14:paraId="162B7944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3369EF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VI -</w:t>
      </w:r>
      <w:r w:rsidRPr="00B863AF">
        <w:rPr>
          <w:rFonts w:eastAsia="Calibri"/>
        </w:rPr>
        <w:t xml:space="preserve"> substituir a Presidência em sua ausência nas reuniões da COMTUR.</w:t>
      </w:r>
    </w:p>
    <w:p w14:paraId="1EFE7388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73A840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Art. 10.</w:t>
      </w:r>
      <w:r w:rsidRPr="00B863AF">
        <w:rPr>
          <w:rFonts w:eastAsia="Calibri"/>
        </w:rPr>
        <w:t xml:space="preserve"> Compete aos membros do COMTUR:</w:t>
      </w:r>
    </w:p>
    <w:p w14:paraId="6132ACB9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0A8275" w14:textId="1225AE64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 -</w:t>
      </w:r>
      <w:r w:rsidR="00B863AF" w:rsidRPr="00B863AF">
        <w:rPr>
          <w:rFonts w:eastAsia="Calibri"/>
        </w:rPr>
        <w:t xml:space="preserve"> comparecer às reuniões quando convocados;</w:t>
      </w:r>
    </w:p>
    <w:p w14:paraId="761440EA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FE4F44" w14:textId="06BE9BCD" w:rsidR="00B863AF" w:rsidRP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II -</w:t>
      </w:r>
      <w:r w:rsidRPr="00B863AF">
        <w:rPr>
          <w:rFonts w:eastAsia="Calibri"/>
        </w:rPr>
        <w:t xml:space="preserve"> eleger o Presidente do Conselho Municipal de Turismo. em votação pessoal e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secreta;</w:t>
      </w:r>
    </w:p>
    <w:p w14:paraId="131B5A07" w14:textId="77777777" w:rsidR="008E464E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33BA66" w14:textId="5755E42E" w:rsid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III</w:t>
      </w:r>
      <w:r w:rsidR="00B863AF" w:rsidRPr="000C627D">
        <w:rPr>
          <w:rFonts w:eastAsia="Calibri"/>
          <w:b/>
          <w:bCs/>
        </w:rPr>
        <w:t xml:space="preserve"> -</w:t>
      </w:r>
      <w:r w:rsidR="00B863AF" w:rsidRPr="00B863AF">
        <w:rPr>
          <w:rFonts w:eastAsia="Calibri"/>
        </w:rPr>
        <w:t xml:space="preserve"> levantar ou relatar assuntos de interesse turístico;</w:t>
      </w:r>
    </w:p>
    <w:p w14:paraId="7BACCA32" w14:textId="77777777" w:rsidR="008E464E" w:rsidRPr="00B863AF" w:rsidRDefault="008E464E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8B9E9B" w14:textId="5D5B0FE9" w:rsidR="00B863AF" w:rsidRDefault="00B863AF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E464E">
        <w:rPr>
          <w:rFonts w:eastAsia="Calibri"/>
          <w:b/>
          <w:bCs/>
        </w:rPr>
        <w:t>IV -</w:t>
      </w:r>
      <w:r w:rsidRPr="00B863AF">
        <w:rPr>
          <w:rFonts w:eastAsia="Calibri"/>
        </w:rPr>
        <w:t xml:space="preserve"> opinar sobre assuntos referentes ao desenvolvimento turístico do município ou</w:t>
      </w:r>
      <w:r w:rsidR="008E464E">
        <w:rPr>
          <w:rFonts w:eastAsia="Calibri"/>
        </w:rPr>
        <w:t xml:space="preserve"> </w:t>
      </w:r>
      <w:r w:rsidRPr="00B863AF">
        <w:rPr>
          <w:rFonts w:eastAsia="Calibri"/>
        </w:rPr>
        <w:t>da região;</w:t>
      </w:r>
    </w:p>
    <w:p w14:paraId="4EE90AC1" w14:textId="77777777" w:rsidR="008E464E" w:rsidRPr="00B863AF" w:rsidRDefault="008E464E" w:rsidP="008E464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505ECD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V -</w:t>
      </w:r>
      <w:r w:rsidRPr="00B863AF">
        <w:rPr>
          <w:rFonts w:eastAsia="Calibri"/>
        </w:rPr>
        <w:t xml:space="preserve"> não permitir que sejam levantados problemas políticos partidários;</w:t>
      </w:r>
    </w:p>
    <w:p w14:paraId="10829405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327889E" w14:textId="38EDDD60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VI -</w:t>
      </w:r>
      <w:r w:rsidRPr="00B863AF">
        <w:rPr>
          <w:rFonts w:eastAsia="Calibri"/>
        </w:rPr>
        <w:t xml:space="preserve"> constituir os Grupos de Trabalho para tarefas específicas, podendo contar com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assessoramento técnico especializado se necessário;</w:t>
      </w:r>
    </w:p>
    <w:p w14:paraId="2E682B9B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9A4009" w14:textId="3C80E391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 xml:space="preserve">VII </w:t>
      </w:r>
      <w:r w:rsidRPr="00B863AF">
        <w:rPr>
          <w:rFonts w:eastAsia="Calibri"/>
        </w:rPr>
        <w:t>- cumprir esta lei, bem como o Regimento Interno e as decisões soberanas do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COMTUR;</w:t>
      </w:r>
    </w:p>
    <w:p w14:paraId="1D74A402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E25F96" w14:textId="04078E85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VIII -</w:t>
      </w:r>
      <w:r w:rsidRPr="00B863AF">
        <w:rPr>
          <w:rFonts w:eastAsia="Calibri"/>
        </w:rPr>
        <w:t xml:space="preserve"> convocar, mediante assinatura de vinte por cento dos seus membros,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assembleia extraordinária para exame ou destituição de membro, inclusive do Presidente, quando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o Estatuto ou o Regimento Interno forem infringidos;</w:t>
      </w:r>
    </w:p>
    <w:p w14:paraId="7E14D3E3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7A021D" w14:textId="77777777" w:rsidR="00B863AF" w:rsidRP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 xml:space="preserve">VII </w:t>
      </w:r>
      <w:r w:rsidRPr="00B863AF">
        <w:rPr>
          <w:rFonts w:eastAsia="Calibri"/>
        </w:rPr>
        <w:t>- votar nas matérias sujeitas à deliberação do COMTUR.</w:t>
      </w:r>
    </w:p>
    <w:p w14:paraId="4243E1A9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F74EED" w14:textId="2874E34D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Art. 11.</w:t>
      </w:r>
      <w:r w:rsidRPr="00B863AF">
        <w:rPr>
          <w:rFonts w:eastAsia="Calibri"/>
        </w:rPr>
        <w:t xml:space="preserve"> O COMTUR poderá solicitar a qualquer órgão da Administração Pública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Municipal informações necessárias ao desempenho de suas funções.</w:t>
      </w:r>
    </w:p>
    <w:p w14:paraId="7DCF5277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EC3D8E" w14:textId="79406D63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Art. 12</w:t>
      </w:r>
      <w:r w:rsidRPr="00B863AF">
        <w:rPr>
          <w:rFonts w:eastAsia="Calibri"/>
        </w:rPr>
        <w:t>. O Conselho Municipal de Turismo - COMTUR será composto por membros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do Poder Público e da Sociedade Civil e/ou Iniciativa Privada, respeitando-se sempre 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proporção de um terço e dois terços, respectivamente, cujos representantes serão definidos por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meio de aprovação em assembleia do COMTUR.</w:t>
      </w:r>
    </w:p>
    <w:p w14:paraId="2D2DB481" w14:textId="77777777" w:rsidR="000C627D" w:rsidRP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73BD14A" w14:textId="3DF48643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1º</w:t>
      </w:r>
      <w:r w:rsidRPr="00B863AF">
        <w:rPr>
          <w:rFonts w:eastAsia="Calibri"/>
        </w:rPr>
        <w:t xml:space="preserve"> O mandato dos membros do COMTUR será de 2 (dois) anos. permitida sua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recondução.</w:t>
      </w:r>
    </w:p>
    <w:p w14:paraId="7FBD0E25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B96B28" w14:textId="0161333E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2º</w:t>
      </w:r>
      <w:r w:rsidRPr="00B863AF">
        <w:rPr>
          <w:rFonts w:eastAsia="Calibri"/>
        </w:rPr>
        <w:t xml:space="preserve"> O órgão público municipal responsável pelo turismo terá representação efetiva,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independentemente de sua subordinação.</w:t>
      </w:r>
    </w:p>
    <w:p w14:paraId="1B03BF2F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74B3CB" w14:textId="5CB08639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3º</w:t>
      </w:r>
      <w:r w:rsidRPr="00B863AF">
        <w:rPr>
          <w:rFonts w:eastAsia="Calibri"/>
        </w:rPr>
        <w:t xml:space="preserve"> As entidades da sociedade civil e/ou Iniciativa Privada convidadas ou seus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representantes deverão exercer atividades no Município.</w:t>
      </w:r>
    </w:p>
    <w:p w14:paraId="333D8B69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E09350" w14:textId="7E87FAC5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4</w:t>
      </w:r>
      <w:r w:rsidR="000C627D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As pessoas de reconhecido saber em suas especialidades e aquelas que, de </w:t>
      </w:r>
      <w:r w:rsidR="000C627D">
        <w:rPr>
          <w:rFonts w:eastAsia="Calibri"/>
        </w:rPr>
        <w:t xml:space="preserve">forma </w:t>
      </w:r>
      <w:r w:rsidRPr="00B863AF">
        <w:rPr>
          <w:rFonts w:eastAsia="Calibri"/>
        </w:rPr>
        <w:t>patente, possam vir a contribuir com os interesses turísticos do Município, poderão ser indicadas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pelo COMTUR para um mandato de 2 (dois) anos, com aprovação de dois terços de seus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membros, e também poderão ser reconduzidas pelo COMTUR.</w:t>
      </w:r>
    </w:p>
    <w:p w14:paraId="7EE46A96" w14:textId="77777777" w:rsidR="00B863AF" w:rsidRDefault="00B863AF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AADC47" w14:textId="433437C0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5</w:t>
      </w:r>
      <w:r w:rsidR="000C627D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Na ausência de entidades especificas para outros segmentos, as pessoas que os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representem poderão ser indicadas por profissionais da respectiva área ou, então, pelo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COMTUR, desde que haja aprovação de dois terços de seus membros, podendo ser reconduzidas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pelo COMTUR.</w:t>
      </w:r>
    </w:p>
    <w:p w14:paraId="4512F26A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BCA87F" w14:textId="3FE1DF06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6</w:t>
      </w:r>
      <w:r w:rsidR="000C627D">
        <w:rPr>
          <w:rFonts w:eastAsia="Calibri"/>
          <w:b/>
          <w:bCs/>
        </w:rPr>
        <w:t xml:space="preserve">º </w:t>
      </w:r>
      <w:r w:rsidRPr="00B863AF">
        <w:rPr>
          <w:rFonts w:eastAsia="Calibri"/>
        </w:rPr>
        <w:t>As indicações a que alude os §§ 4° e 5° deste artigo poderão ser feitas em datas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diferentes, em razão das eleições em distintas datas nas entidades e, portanto, com diferentes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datas para o vencimento de seus mandatos. que serão controladas pelo Secretário Executivo.</w:t>
      </w:r>
    </w:p>
    <w:p w14:paraId="478F7F01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D9C639" w14:textId="3D146CC8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7</w:t>
      </w:r>
      <w:r w:rsidR="000C627D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O exercício do mandato dos membros do Conselho Municipal de Turismo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COMTUR será gratuito, sendo suas funções consideradas como prestação de serviço público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relevante ao Município.</w:t>
      </w:r>
    </w:p>
    <w:p w14:paraId="7073FD41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EC1E0F" w14:textId="24536C9D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8</w:t>
      </w:r>
      <w:r w:rsidR="000C627D" w:rsidRPr="000C627D">
        <w:rPr>
          <w:rFonts w:eastAsia="Calibri"/>
          <w:b/>
          <w:bCs/>
        </w:rPr>
        <w:t>º</w:t>
      </w:r>
      <w:r w:rsidRPr="00B863AF">
        <w:rPr>
          <w:rFonts w:eastAsia="Calibri"/>
        </w:rPr>
        <w:t xml:space="preserve"> O COMTUR poderá ter convidados espec1a1s, sem direito a voto, com 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frequência que for desejável, sejam person</w:t>
      </w:r>
      <w:r w:rsidR="000C627D">
        <w:rPr>
          <w:rFonts w:eastAsia="Calibri"/>
        </w:rPr>
        <w:t>al</w:t>
      </w:r>
      <w:r w:rsidRPr="00B863AF">
        <w:rPr>
          <w:rFonts w:eastAsia="Calibri"/>
        </w:rPr>
        <w:t>idades ou entidades, desde que devidamente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aprovado por maioria absoluta dos seus membros.</w:t>
      </w:r>
    </w:p>
    <w:p w14:paraId="0CCA3B98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0D5FFD" w14:textId="6E945674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9º</w:t>
      </w:r>
      <w:r w:rsidRPr="00B863AF">
        <w:rPr>
          <w:rFonts w:eastAsia="Calibri"/>
        </w:rPr>
        <w:t xml:space="preserve"> O COMTUR poderá prestar homenagens a personalidades ou entidades, desde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que a proposta s</w:t>
      </w:r>
      <w:r w:rsidR="000C627D">
        <w:rPr>
          <w:rFonts w:eastAsia="Calibri"/>
        </w:rPr>
        <w:t>e</w:t>
      </w:r>
      <w:r w:rsidRPr="00B863AF">
        <w:rPr>
          <w:rFonts w:eastAsia="Calibri"/>
        </w:rPr>
        <w:t>ja aprovada, em votação secreta, por dois terços de seus membros ativos.</w:t>
      </w:r>
    </w:p>
    <w:p w14:paraId="7477A63D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6F93D0" w14:textId="64818C09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1</w:t>
      </w:r>
      <w:r w:rsidR="000C627D" w:rsidRPr="000C627D">
        <w:rPr>
          <w:rFonts w:eastAsia="Calibri"/>
          <w:b/>
          <w:bCs/>
        </w:rPr>
        <w:t>0.</w:t>
      </w:r>
      <w:r w:rsidRPr="00B863AF">
        <w:rPr>
          <w:rFonts w:eastAsia="Calibri"/>
        </w:rPr>
        <w:t xml:space="preserve"> Quaisquer alterações, inclusões. exclusões ou substituições na composição do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Conselho de que trata o caput deste artigo poderão ser realizadas por meio de resolução da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plenária do COMTUR.</w:t>
      </w:r>
    </w:p>
    <w:p w14:paraId="11A14003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1D3AA0" w14:textId="67D75241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Art. 13.</w:t>
      </w:r>
      <w:r w:rsidRPr="00B863AF">
        <w:rPr>
          <w:rFonts w:eastAsia="Calibri"/>
        </w:rPr>
        <w:t xml:space="preserve"> Perderá a representação o Órgão ou Entidade, cujo representante, membro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titular ou suplente, faltar injustificadamente a 3 (três) reuniões ordinárias consecutivas ou a 6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(seis) alteradas durante o ano.</w:t>
      </w:r>
    </w:p>
    <w:p w14:paraId="7F6F7618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8F4F38" w14:textId="7AB14CCA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1º</w:t>
      </w:r>
      <w:r w:rsidRPr="00B863AF">
        <w:rPr>
          <w:rFonts w:eastAsia="Calibri"/>
        </w:rPr>
        <w:t xml:space="preserve"> Mediante requerimento de dez por cento dos seus membros, o COMTUR poderá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deliberar, caso a caso, a reinclusão de membros eliminados, mediante a aprovação em votação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pessoal e secreta e por maioria absoluta.</w:t>
      </w:r>
    </w:p>
    <w:p w14:paraId="50FA70D0" w14:textId="77777777" w:rsidR="000C627D" w:rsidRPr="00B863AF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DD9DB0" w14:textId="36EA4380" w:rsidR="00B863AF" w:rsidRP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§ 2º</w:t>
      </w:r>
      <w:r w:rsidRPr="00B863AF">
        <w:rPr>
          <w:rFonts w:eastAsia="Calibri"/>
        </w:rPr>
        <w:t xml:space="preserve"> Por falta de decoro ou por outra atitude condenável, o COMTUR poderá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expulsar o membro infrator, em votação secreta e por maioria abso</w:t>
      </w:r>
      <w:r w:rsidR="000C627D">
        <w:rPr>
          <w:rFonts w:eastAsia="Calibri"/>
        </w:rPr>
        <w:t>lu</w:t>
      </w:r>
      <w:r w:rsidRPr="00B863AF">
        <w:rPr>
          <w:rFonts w:eastAsia="Calibri"/>
        </w:rPr>
        <w:t>ta, sem prejuízo da sua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Entidade ou categoria que, assim, deverá iniciar a indicação de novo nome para a substituição no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tempo remanescente do anterior.</w:t>
      </w:r>
    </w:p>
    <w:p w14:paraId="7C10B43C" w14:textId="77777777" w:rsidR="000C627D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F7275A" w14:textId="7AE9F2B3" w:rsidR="00B863AF" w:rsidRDefault="00B863AF" w:rsidP="000C627D">
      <w:pPr>
        <w:autoSpaceDE w:val="0"/>
        <w:autoSpaceDN w:val="0"/>
        <w:adjustRightInd w:val="0"/>
        <w:jc w:val="center"/>
        <w:rPr>
          <w:rFonts w:eastAsia="Calibri"/>
        </w:rPr>
      </w:pPr>
      <w:r w:rsidRPr="00B863AF">
        <w:rPr>
          <w:rFonts w:eastAsia="Calibri"/>
        </w:rPr>
        <w:t>CAPITULO II</w:t>
      </w:r>
    </w:p>
    <w:p w14:paraId="59908D12" w14:textId="77777777" w:rsidR="000C627D" w:rsidRPr="00B863AF" w:rsidRDefault="000C627D" w:rsidP="000C627D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9AD8D4B" w14:textId="77777777" w:rsidR="00B863AF" w:rsidRDefault="00B863AF" w:rsidP="000C627D">
      <w:pPr>
        <w:autoSpaceDE w:val="0"/>
        <w:autoSpaceDN w:val="0"/>
        <w:adjustRightInd w:val="0"/>
        <w:jc w:val="center"/>
        <w:rPr>
          <w:rFonts w:eastAsia="Calibri"/>
        </w:rPr>
      </w:pPr>
      <w:r w:rsidRPr="00B863AF">
        <w:rPr>
          <w:rFonts w:eastAsia="Calibri"/>
        </w:rPr>
        <w:t>DAS DISPOSIÇÕES FINAIS</w:t>
      </w:r>
    </w:p>
    <w:p w14:paraId="449D466D" w14:textId="77777777" w:rsidR="000C627D" w:rsidRPr="00B863AF" w:rsidRDefault="000C627D" w:rsidP="00B863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A0C2EE" w14:textId="0014CCC7" w:rsidR="00B863AF" w:rsidRDefault="00B863AF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Art. 14.</w:t>
      </w:r>
      <w:r w:rsidRPr="00B863AF">
        <w:rPr>
          <w:rFonts w:eastAsia="Calibri"/>
        </w:rPr>
        <w:t xml:space="preserve"> As despesas com a execução da presente lei correrão por conta das dotações</w:t>
      </w:r>
      <w:r w:rsidR="000C627D">
        <w:rPr>
          <w:rFonts w:eastAsia="Calibri"/>
        </w:rPr>
        <w:t xml:space="preserve"> </w:t>
      </w:r>
      <w:r w:rsidRPr="00B863AF">
        <w:rPr>
          <w:rFonts w:eastAsia="Calibri"/>
        </w:rPr>
        <w:t>orçamentárias próprias.</w:t>
      </w:r>
    </w:p>
    <w:p w14:paraId="5ABC9A2E" w14:textId="77777777" w:rsidR="000C627D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4834DB" w14:textId="4B2684CA" w:rsidR="000C627D" w:rsidRPr="008615B0" w:rsidRDefault="000C627D" w:rsidP="000C6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27D">
        <w:rPr>
          <w:rFonts w:eastAsia="Calibri"/>
          <w:b/>
          <w:bCs/>
        </w:rPr>
        <w:t>Art. 15.</w:t>
      </w:r>
      <w:r>
        <w:rPr>
          <w:rFonts w:eastAsia="Calibri"/>
        </w:rPr>
        <w:t xml:space="preserve"> Esta lei entrará em vigor na data de sua publicação, revogadas as disposições em contrário, em especial os artigos 1º e 16 da Lei Municipal nº 7.303, de 17 de outubro de 2017.</w:t>
      </w:r>
    </w:p>
    <w:p w14:paraId="0ED920B9" w14:textId="77777777" w:rsidR="00647890" w:rsidRDefault="00647890" w:rsidP="0020533B">
      <w:pPr>
        <w:ind w:firstLine="4502"/>
        <w:jc w:val="both"/>
      </w:pPr>
    </w:p>
    <w:p w14:paraId="689590E0" w14:textId="77777777" w:rsidR="000C627D" w:rsidRDefault="000C627D" w:rsidP="0020533B">
      <w:pPr>
        <w:ind w:firstLine="4502"/>
        <w:jc w:val="both"/>
      </w:pPr>
    </w:p>
    <w:p w14:paraId="27CCA679" w14:textId="5BC957DC" w:rsidR="008615B0" w:rsidRDefault="008615B0" w:rsidP="008615B0">
      <w:pPr>
        <w:ind w:firstLine="4502"/>
        <w:jc w:val="both"/>
      </w:pPr>
      <w:r>
        <w:t xml:space="preserve">PREFEITURA MUNICIPAL DE MOGI DAS CRUZES, em </w:t>
      </w:r>
      <w:r w:rsidR="005476E7">
        <w:t>3</w:t>
      </w:r>
      <w:r w:rsidR="000C627D">
        <w:t>0</w:t>
      </w:r>
      <w:r>
        <w:t xml:space="preserve"> de </w:t>
      </w:r>
      <w:r w:rsidR="000C627D">
        <w:t>abril</w:t>
      </w:r>
      <w:r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77777777" w:rsidR="008615B0" w:rsidRDefault="008615B0" w:rsidP="008615B0">
      <w:pPr>
        <w:jc w:val="center"/>
      </w:pPr>
      <w:r>
        <w:t>CAIO CESAR MACHADO DA CUNHA</w:t>
      </w:r>
    </w:p>
    <w:p w14:paraId="18F309E5" w14:textId="77777777" w:rsidR="008615B0" w:rsidRDefault="008615B0" w:rsidP="008615B0">
      <w:pPr>
        <w:jc w:val="center"/>
      </w:pPr>
      <w:r>
        <w:t>Prefeito de Mogi das Cruzes</w:t>
      </w:r>
    </w:p>
    <w:p w14:paraId="3ECF5D99" w14:textId="77777777" w:rsidR="008615B0" w:rsidRDefault="008615B0" w:rsidP="008615B0"/>
    <w:p w14:paraId="34469465" w14:textId="77777777" w:rsidR="008615B0" w:rsidRDefault="008615B0" w:rsidP="008615B0">
      <w:pPr>
        <w:jc w:val="center"/>
      </w:pPr>
    </w:p>
    <w:p w14:paraId="12B7AA0E" w14:textId="77777777" w:rsidR="008615B0" w:rsidRDefault="008615B0" w:rsidP="008615B0">
      <w:pPr>
        <w:jc w:val="center"/>
      </w:pPr>
      <w:r>
        <w:t>RUBENS PEDRO DE OLIVEIRA</w:t>
      </w:r>
    </w:p>
    <w:p w14:paraId="2B0399E1" w14:textId="77777777" w:rsidR="008615B0" w:rsidRDefault="008615B0" w:rsidP="008615B0">
      <w:pPr>
        <w:jc w:val="center"/>
      </w:pPr>
      <w:r>
        <w:t>Secretário Adjunto de Governo</w:t>
      </w:r>
    </w:p>
    <w:p w14:paraId="44330875" w14:textId="77777777" w:rsidR="008615B0" w:rsidRDefault="008615B0" w:rsidP="008615B0">
      <w:pPr>
        <w:jc w:val="center"/>
      </w:pPr>
    </w:p>
    <w:p w14:paraId="74D8416C" w14:textId="77777777" w:rsidR="008615B0" w:rsidRDefault="008615B0" w:rsidP="008615B0">
      <w:pPr>
        <w:jc w:val="center"/>
      </w:pPr>
    </w:p>
    <w:p w14:paraId="75EEE5B3" w14:textId="2753C034" w:rsidR="00082246" w:rsidRDefault="008615B0" w:rsidP="008615B0">
      <w:pPr>
        <w:ind w:firstLine="4502"/>
        <w:jc w:val="both"/>
      </w:pPr>
      <w:r>
        <w:t xml:space="preserve">Registrada na Secretaria de Governo -Departamento de Gestão Governamental. Acesso público pelo site </w:t>
      </w:r>
      <w:hyperlink r:id="rId8" w:history="1">
        <w:r w:rsidRPr="00EE349B">
          <w:rPr>
            <w:rStyle w:val="Hyperlink"/>
          </w:rPr>
          <w:t>www.mogidascruzes.sp.gov.br</w:t>
        </w:r>
      </w:hyperlink>
      <w:r>
        <w:t>.</w:t>
      </w:r>
    </w:p>
    <w:p w14:paraId="3D82857C" w14:textId="77777777" w:rsidR="005476E7" w:rsidRDefault="005476E7" w:rsidP="008615B0">
      <w:pPr>
        <w:ind w:firstLine="4502"/>
        <w:jc w:val="both"/>
      </w:pPr>
    </w:p>
    <w:p w14:paraId="6923058E" w14:textId="77777777" w:rsidR="00F40FD8" w:rsidRDefault="00F40FD8" w:rsidP="000C627D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27D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1C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464E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1A2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0B0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3AF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2691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2024-05-13T19:04:00Z</dcterms:created>
  <dcterms:modified xsi:type="dcterms:W3CDTF">2024-05-14T19:17:00Z</dcterms:modified>
</cp:coreProperties>
</file>