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476CDD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</w:t>
      </w:r>
      <w:r w:rsidR="00715C58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</w:t>
      </w:r>
      <w:r w:rsidR="00F34CD1">
        <w:rPr>
          <w:b/>
          <w:bCs/>
        </w:rPr>
        <w:t>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1D37477C" w14:textId="228DE9A1" w:rsidR="00F34CD1" w:rsidRPr="00715C58" w:rsidRDefault="00715C58" w:rsidP="00715C5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715C58">
        <w:rPr>
          <w:rFonts w:eastAsia="Calibri"/>
        </w:rPr>
        <w:t>Dispõe sobre denominação</w:t>
      </w:r>
      <w:r w:rsidRPr="00715C58">
        <w:rPr>
          <w:rFonts w:eastAsia="Calibri"/>
        </w:rPr>
        <w:t xml:space="preserve"> </w:t>
      </w:r>
      <w:r w:rsidRPr="00715C58">
        <w:rPr>
          <w:rFonts w:eastAsia="Calibri"/>
        </w:rPr>
        <w:t>de logradouro público.</w:t>
      </w:r>
    </w:p>
    <w:p w14:paraId="59B6E730" w14:textId="77777777" w:rsidR="00715C58" w:rsidRPr="00715C58" w:rsidRDefault="00715C58" w:rsidP="00715C58">
      <w:pPr>
        <w:autoSpaceDE w:val="0"/>
        <w:autoSpaceDN w:val="0"/>
        <w:adjustRightInd w:val="0"/>
        <w:ind w:left="5103"/>
        <w:jc w:val="both"/>
        <w:rPr>
          <w:rFonts w:eastAsia="Calibri"/>
          <w:i/>
          <w:iCs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  <w:b/>
          <w:bCs/>
        </w:rPr>
        <w:t>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04FF4B" w14:textId="5DB4893A" w:rsidR="00715C58" w:rsidRPr="00715C58" w:rsidRDefault="00EC081A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715C58" w:rsidRPr="00715C58">
        <w:rPr>
          <w:rFonts w:eastAsia="Calibri"/>
        </w:rPr>
        <w:t>Fica denominada Avenida Edson Ari Ricci</w:t>
      </w:r>
      <w:r w:rsidR="00715C58">
        <w:rPr>
          <w:rFonts w:eastAsia="Calibri"/>
        </w:rPr>
        <w:t xml:space="preserve"> </w:t>
      </w:r>
      <w:r w:rsidR="00715C58" w:rsidRPr="00715C58">
        <w:rPr>
          <w:rFonts w:eastAsia="Calibri"/>
        </w:rPr>
        <w:t>Sobrinho, cujos dados biográficos acompanham a presente lei, o</w:t>
      </w:r>
      <w:r w:rsidR="00715C58">
        <w:rPr>
          <w:rFonts w:eastAsia="Calibri"/>
        </w:rPr>
        <w:t xml:space="preserve"> </w:t>
      </w:r>
      <w:r w:rsidR="00715C58" w:rsidRPr="00715C58">
        <w:rPr>
          <w:rFonts w:eastAsia="Calibri"/>
        </w:rPr>
        <w:t>logradouro público está cadastrado sob código nº 022688-9, com</w:t>
      </w:r>
      <w:r w:rsidR="00715C58">
        <w:rPr>
          <w:rFonts w:eastAsia="Calibri"/>
        </w:rPr>
        <w:t xml:space="preserve"> </w:t>
      </w:r>
      <w:r w:rsidR="00715C58" w:rsidRPr="00715C58">
        <w:rPr>
          <w:rFonts w:eastAsia="Calibri"/>
        </w:rPr>
        <w:t>denominação atual de Avenida Um</w:t>
      </w:r>
      <w:r w:rsidR="00715C58" w:rsidRPr="00715C58">
        <w:rPr>
          <w:rFonts w:eastAsia="Calibri"/>
          <w:i/>
          <w:iCs/>
        </w:rPr>
        <w:t xml:space="preserve"> </w:t>
      </w:r>
      <w:r w:rsidR="00715C58" w:rsidRPr="00715C58">
        <w:rPr>
          <w:rFonts w:eastAsia="Calibri"/>
        </w:rPr>
        <w:t>do condomínio Real Park Mogi</w:t>
      </w:r>
    </w:p>
    <w:p w14:paraId="7F9A4E23" w14:textId="77777777" w:rsidR="00715C58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85889D" w14:textId="038ACC5B" w:rsidR="002214C2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15C58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715C58">
        <w:rPr>
          <w:rFonts w:eastAsia="Calibri"/>
          <w:b/>
          <w:bCs/>
        </w:rPr>
        <w:t xml:space="preserve"> </w:t>
      </w:r>
      <w:r w:rsidRPr="00715C58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715C58">
        <w:rPr>
          <w:rFonts w:eastAsia="Calibri"/>
        </w:rPr>
        <w:t>publicação.</w:t>
      </w:r>
    </w:p>
    <w:p w14:paraId="627D4C75" w14:textId="77777777" w:rsidR="00715C58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E9EDF9" w14:textId="77777777" w:rsidR="00715C58" w:rsidRPr="00715C58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2E6CB5C4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</w:t>
      </w:r>
      <w:r w:rsidR="00945B35">
        <w:t>8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1E3E73A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</w:t>
      </w:r>
      <w:r w:rsidR="00945B35">
        <w:t>8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DFC2ACA" w14:textId="38900BD4" w:rsidR="002214C2" w:rsidRPr="002214C2" w:rsidRDefault="0002284C" w:rsidP="002214C2">
      <w:pPr>
        <w:jc w:val="center"/>
      </w:pPr>
      <w:r>
        <w:t>(</w:t>
      </w:r>
      <w:r w:rsidR="002214C2" w:rsidRPr="002214C2">
        <w:t xml:space="preserve">Autoria do Projeto: Vereador </w:t>
      </w:r>
      <w:r w:rsidR="00715C58" w:rsidRPr="00715C58">
        <w:t>Mauro de Assis Margarido</w:t>
      </w:r>
      <w:r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2026-01-29T13:49:00Z</dcterms:created>
  <dcterms:modified xsi:type="dcterms:W3CDTF">2026-01-29T13:52:00Z</dcterms:modified>
</cp:coreProperties>
</file>