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EF79" w14:textId="4A0C3321" w:rsidR="003B6DE2" w:rsidRDefault="003B6DE2" w:rsidP="00581253">
      <w:pPr>
        <w:jc w:val="center"/>
        <w:rPr>
          <w:b/>
          <w:bCs/>
        </w:rPr>
      </w:pPr>
      <w:r>
        <w:rPr>
          <w:b/>
          <w:bCs/>
        </w:rPr>
        <w:t xml:space="preserve">LEI Nº </w:t>
      </w:r>
      <w:r w:rsidR="0083090E">
        <w:rPr>
          <w:b/>
          <w:bCs/>
        </w:rPr>
        <w:t>8.</w:t>
      </w:r>
      <w:r w:rsidR="000F6853">
        <w:rPr>
          <w:b/>
          <w:bCs/>
        </w:rPr>
        <w:t>20</w:t>
      </w:r>
      <w:r w:rsidR="00EA1776">
        <w:rPr>
          <w:b/>
          <w:bCs/>
        </w:rPr>
        <w:t>0</w:t>
      </w:r>
      <w:r w:rsidR="00270396">
        <w:rPr>
          <w:b/>
          <w:bCs/>
        </w:rPr>
        <w:t>,</w:t>
      </w:r>
      <w:r>
        <w:rPr>
          <w:b/>
          <w:bCs/>
        </w:rPr>
        <w:t xml:space="preserve"> DE </w:t>
      </w:r>
      <w:r w:rsidR="00EA1776">
        <w:rPr>
          <w:b/>
          <w:bCs/>
        </w:rPr>
        <w:t>08</w:t>
      </w:r>
      <w:r w:rsidR="00B43641">
        <w:rPr>
          <w:b/>
          <w:bCs/>
        </w:rPr>
        <w:t xml:space="preserve"> </w:t>
      </w:r>
      <w:r>
        <w:rPr>
          <w:b/>
          <w:bCs/>
        </w:rPr>
        <w:t>DE</w:t>
      </w:r>
      <w:r w:rsidR="006A3A14">
        <w:rPr>
          <w:b/>
          <w:bCs/>
        </w:rPr>
        <w:t xml:space="preserve"> ABRIL</w:t>
      </w:r>
      <w:r w:rsidR="00B43D89">
        <w:rPr>
          <w:b/>
          <w:bCs/>
        </w:rPr>
        <w:t xml:space="preserve"> </w:t>
      </w:r>
      <w:r>
        <w:rPr>
          <w:b/>
          <w:bCs/>
        </w:rPr>
        <w:t>DE 202</w:t>
      </w:r>
      <w:r w:rsidR="00B43D89">
        <w:rPr>
          <w:b/>
          <w:bCs/>
        </w:rPr>
        <w:t>5</w:t>
      </w:r>
    </w:p>
    <w:p w14:paraId="599FA6D4" w14:textId="77777777" w:rsidR="003B6DE2" w:rsidRDefault="003B6DE2" w:rsidP="003B6DE2">
      <w:pPr>
        <w:jc w:val="both"/>
        <w:rPr>
          <w:b/>
          <w:bCs/>
        </w:rPr>
      </w:pPr>
    </w:p>
    <w:p w14:paraId="023C4FFF" w14:textId="00CB24D5" w:rsidR="006B7706" w:rsidRPr="00EA1776" w:rsidRDefault="00EA1776" w:rsidP="006B7706">
      <w:pPr>
        <w:autoSpaceDE w:val="0"/>
        <w:autoSpaceDN w:val="0"/>
        <w:adjustRightInd w:val="0"/>
        <w:ind w:left="5103"/>
        <w:jc w:val="both"/>
        <w:rPr>
          <w:rFonts w:eastAsia="Calibri"/>
        </w:rPr>
      </w:pPr>
      <w:r w:rsidRPr="00EA1776">
        <w:rPr>
          <w:rFonts w:eastAsia="Calibri"/>
        </w:rPr>
        <w:t>Autoriza o Poder Executivo a qualifi</w:t>
      </w:r>
      <w:r>
        <w:rPr>
          <w:rFonts w:eastAsia="Calibri"/>
        </w:rPr>
        <w:t>car como Organizações Sociais pessoas jurídicas de direito privado, sem fins lucrati</w:t>
      </w:r>
      <w:r w:rsidR="00530F24">
        <w:rPr>
          <w:rFonts w:eastAsia="Calibri"/>
        </w:rPr>
        <w:t>vos, cujas atividades sejam dirigidas, conjunta ou individualmente, a prestação de serviços de saúde, esporte, cultura e educação, e dá outras providências.</w:t>
      </w:r>
    </w:p>
    <w:p w14:paraId="123CDF31" w14:textId="77777777" w:rsidR="00A56A58" w:rsidRDefault="00A56A58" w:rsidP="00C436A5">
      <w:pPr>
        <w:autoSpaceDE w:val="0"/>
        <w:autoSpaceDN w:val="0"/>
        <w:adjustRightInd w:val="0"/>
        <w:ind w:left="5103"/>
        <w:jc w:val="both"/>
        <w:rPr>
          <w:rFonts w:eastAsia="Calibri"/>
        </w:rPr>
      </w:pPr>
    </w:p>
    <w:p w14:paraId="480AFCC3" w14:textId="7EC6437D" w:rsidR="008B7F6D" w:rsidRDefault="003D0992" w:rsidP="00B43D89">
      <w:pPr>
        <w:autoSpaceDE w:val="0"/>
        <w:autoSpaceDN w:val="0"/>
        <w:adjustRightInd w:val="0"/>
        <w:ind w:firstLine="4502"/>
        <w:jc w:val="both"/>
        <w:rPr>
          <w:rFonts w:eastAsia="Calibri"/>
        </w:rPr>
      </w:pPr>
      <w:bookmarkStart w:id="0" w:name="_Hlk152689807"/>
      <w:r>
        <w:rPr>
          <w:rFonts w:eastAsia="Calibri"/>
          <w:b/>
          <w:bCs/>
        </w:rPr>
        <w:t xml:space="preserve">A PREFEITA DO MUNICÍPIO DE </w:t>
      </w:r>
      <w:r w:rsidR="00647890">
        <w:rPr>
          <w:rFonts w:eastAsia="Calibri"/>
          <w:b/>
          <w:bCs/>
        </w:rPr>
        <w:t>MOGI DAS CRUZES</w:t>
      </w:r>
      <w:r w:rsidR="00647890" w:rsidRPr="00C66F0F">
        <w:rPr>
          <w:rFonts w:eastAsia="Calibri"/>
        </w:rPr>
        <w:t xml:space="preserve">, faço saber que a Câmara </w:t>
      </w:r>
      <w:r>
        <w:rPr>
          <w:rFonts w:eastAsia="Calibri"/>
        </w:rPr>
        <w:t xml:space="preserve">Municipal decreta </w:t>
      </w:r>
      <w:r w:rsidR="00A93DBF">
        <w:rPr>
          <w:rFonts w:eastAsia="Calibri"/>
        </w:rPr>
        <w:t>e eu</w:t>
      </w:r>
      <w:r>
        <w:rPr>
          <w:rFonts w:eastAsia="Calibri"/>
        </w:rPr>
        <w:t xml:space="preserve"> sanciono </w:t>
      </w:r>
      <w:r w:rsidR="00647890">
        <w:rPr>
          <w:rFonts w:eastAsia="Calibri"/>
        </w:rPr>
        <w:t>a seguinte lei:</w:t>
      </w:r>
      <w:bookmarkEnd w:id="0"/>
    </w:p>
    <w:p w14:paraId="0DBF5AAF" w14:textId="77777777" w:rsidR="00530F24" w:rsidRDefault="00530F24" w:rsidP="00B43D89">
      <w:pPr>
        <w:autoSpaceDE w:val="0"/>
        <w:autoSpaceDN w:val="0"/>
        <w:adjustRightInd w:val="0"/>
        <w:ind w:firstLine="4502"/>
        <w:jc w:val="both"/>
        <w:rPr>
          <w:rFonts w:eastAsia="Calibri"/>
        </w:rPr>
      </w:pPr>
    </w:p>
    <w:p w14:paraId="78B578EF" w14:textId="47DDEF6A" w:rsidR="00530F24" w:rsidRDefault="00530F24" w:rsidP="00530F24">
      <w:pPr>
        <w:autoSpaceDE w:val="0"/>
        <w:autoSpaceDN w:val="0"/>
        <w:adjustRightInd w:val="0"/>
        <w:jc w:val="center"/>
        <w:rPr>
          <w:rFonts w:eastAsia="Calibri"/>
        </w:rPr>
      </w:pPr>
      <w:r>
        <w:rPr>
          <w:rFonts w:eastAsia="Calibri"/>
        </w:rPr>
        <w:t>CAPÍTULO I</w:t>
      </w:r>
    </w:p>
    <w:p w14:paraId="6EC1660B" w14:textId="77777777" w:rsidR="00530F24" w:rsidRDefault="00530F24" w:rsidP="00530F24">
      <w:pPr>
        <w:autoSpaceDE w:val="0"/>
        <w:autoSpaceDN w:val="0"/>
        <w:adjustRightInd w:val="0"/>
        <w:jc w:val="center"/>
        <w:rPr>
          <w:rFonts w:eastAsia="Calibri"/>
        </w:rPr>
      </w:pPr>
    </w:p>
    <w:p w14:paraId="4E90CD3D" w14:textId="157824D9" w:rsidR="00530F24" w:rsidRPr="00B43D89" w:rsidRDefault="00530F24" w:rsidP="00530F24">
      <w:pPr>
        <w:autoSpaceDE w:val="0"/>
        <w:autoSpaceDN w:val="0"/>
        <w:adjustRightInd w:val="0"/>
        <w:jc w:val="center"/>
        <w:rPr>
          <w:rFonts w:eastAsia="Calibri"/>
        </w:rPr>
      </w:pPr>
      <w:r>
        <w:rPr>
          <w:rFonts w:eastAsia="Calibri"/>
        </w:rPr>
        <w:t>DA QUALIFICAÇÃO</w:t>
      </w:r>
    </w:p>
    <w:p w14:paraId="5BF7EF79" w14:textId="77777777" w:rsidR="00B43D89" w:rsidRPr="00001928" w:rsidRDefault="00B43D89" w:rsidP="0020533B">
      <w:pPr>
        <w:ind w:firstLine="4502"/>
        <w:jc w:val="both"/>
        <w:rPr>
          <w:b/>
          <w:bCs/>
        </w:rPr>
      </w:pPr>
    </w:p>
    <w:p w14:paraId="0566C185" w14:textId="52769786" w:rsidR="00530F24" w:rsidRPr="00530F24" w:rsidRDefault="00241C2B" w:rsidP="00530F24">
      <w:pPr>
        <w:autoSpaceDE w:val="0"/>
        <w:autoSpaceDN w:val="0"/>
        <w:adjustRightInd w:val="0"/>
        <w:ind w:firstLine="4502"/>
        <w:jc w:val="both"/>
        <w:rPr>
          <w:rFonts w:eastAsia="Calibri"/>
        </w:rPr>
      </w:pPr>
      <w:r w:rsidRPr="0063303C">
        <w:rPr>
          <w:rFonts w:eastAsia="Calibri"/>
          <w:b/>
          <w:bCs/>
        </w:rPr>
        <w:t>Art.</w:t>
      </w:r>
      <w:r w:rsidR="00943A0E" w:rsidRPr="0063303C">
        <w:rPr>
          <w:rFonts w:eastAsia="Calibri"/>
          <w:b/>
          <w:bCs/>
        </w:rPr>
        <w:t xml:space="preserve"> 1º</w:t>
      </w:r>
      <w:r w:rsidR="00A434E9">
        <w:rPr>
          <w:rFonts w:eastAsia="Calibri"/>
          <w:b/>
          <w:bCs/>
        </w:rPr>
        <w:t xml:space="preserve"> </w:t>
      </w:r>
      <w:r w:rsidR="00530F24" w:rsidRPr="00530F24">
        <w:rPr>
          <w:rFonts w:eastAsia="Calibri"/>
        </w:rPr>
        <w:t>O Poder Executivo poderá qualificar como Organizações Sociais pessoas</w:t>
      </w:r>
      <w:r w:rsidR="00530F24">
        <w:rPr>
          <w:rFonts w:eastAsia="Calibri"/>
        </w:rPr>
        <w:t xml:space="preserve"> </w:t>
      </w:r>
      <w:r w:rsidR="00530F24" w:rsidRPr="00530F24">
        <w:rPr>
          <w:rFonts w:eastAsia="Calibri"/>
        </w:rPr>
        <w:t>jurídicas de direito privado, sem fins lucrativos, cujas atividades sejam dirigidas, conjunta ou</w:t>
      </w:r>
      <w:r w:rsidR="00530F24">
        <w:rPr>
          <w:rFonts w:eastAsia="Calibri"/>
        </w:rPr>
        <w:t xml:space="preserve"> </w:t>
      </w:r>
      <w:r w:rsidR="00530F24" w:rsidRPr="00530F24">
        <w:rPr>
          <w:rFonts w:eastAsia="Calibri"/>
        </w:rPr>
        <w:t>individualmente, à prestação de serviços de saúde, esporte, cultura e educação, atendidos aos</w:t>
      </w:r>
      <w:r w:rsidR="00530F24">
        <w:rPr>
          <w:rFonts w:eastAsia="Calibri"/>
        </w:rPr>
        <w:t xml:space="preserve"> </w:t>
      </w:r>
      <w:r w:rsidR="00530F24" w:rsidRPr="00530F24">
        <w:rPr>
          <w:rFonts w:eastAsia="Calibri"/>
        </w:rPr>
        <w:t>requisitos previstos nesta lei.</w:t>
      </w:r>
    </w:p>
    <w:p w14:paraId="4E508D02" w14:textId="77777777" w:rsidR="00530F24" w:rsidRDefault="00530F24" w:rsidP="00530F24">
      <w:pPr>
        <w:autoSpaceDE w:val="0"/>
        <w:autoSpaceDN w:val="0"/>
        <w:adjustRightInd w:val="0"/>
        <w:ind w:firstLine="4502"/>
        <w:jc w:val="both"/>
        <w:rPr>
          <w:rFonts w:eastAsia="Calibri"/>
          <w:b/>
          <w:bCs/>
        </w:rPr>
      </w:pPr>
    </w:p>
    <w:p w14:paraId="5A3E5532" w14:textId="5FE913ED" w:rsidR="00530F24" w:rsidRPr="00530F24" w:rsidRDefault="00530F24" w:rsidP="00530F24">
      <w:pPr>
        <w:autoSpaceDE w:val="0"/>
        <w:autoSpaceDN w:val="0"/>
        <w:adjustRightInd w:val="0"/>
        <w:ind w:firstLine="4502"/>
        <w:jc w:val="both"/>
        <w:rPr>
          <w:rFonts w:eastAsia="Calibri"/>
          <w:i/>
          <w:iCs/>
        </w:rPr>
      </w:pPr>
      <w:r w:rsidRPr="00530F24">
        <w:rPr>
          <w:rFonts w:eastAsia="Calibri"/>
          <w:b/>
          <w:bCs/>
        </w:rPr>
        <w:t xml:space="preserve">Parágrafo único. </w:t>
      </w:r>
      <w:r w:rsidRPr="00530F24">
        <w:rPr>
          <w:rFonts w:eastAsia="Calibri"/>
        </w:rPr>
        <w:t>As pessoas jurídicas de direito privado referidas no caput deste artigo estarão sujeitas ao controle externo da Câmara Municipal, ficando o controle</w:t>
      </w:r>
      <w:r>
        <w:rPr>
          <w:rFonts w:eastAsia="Calibri"/>
          <w:i/>
          <w:iCs/>
        </w:rPr>
        <w:t xml:space="preserve"> </w:t>
      </w:r>
      <w:r w:rsidRPr="00530F24">
        <w:rPr>
          <w:rFonts w:eastAsia="Calibri"/>
        </w:rPr>
        <w:t>interno a cargo do Poder Executivo.</w:t>
      </w:r>
    </w:p>
    <w:p w14:paraId="3A980E4A" w14:textId="77777777" w:rsidR="00530F24" w:rsidRDefault="00530F24" w:rsidP="00530F24">
      <w:pPr>
        <w:autoSpaceDE w:val="0"/>
        <w:autoSpaceDN w:val="0"/>
        <w:adjustRightInd w:val="0"/>
        <w:ind w:firstLine="4502"/>
        <w:jc w:val="both"/>
        <w:rPr>
          <w:rFonts w:eastAsia="Calibri"/>
          <w:b/>
          <w:bCs/>
        </w:rPr>
      </w:pPr>
    </w:p>
    <w:p w14:paraId="432F7625" w14:textId="521A02F7" w:rsidR="00530F24" w:rsidRPr="00530F24" w:rsidRDefault="00530F24" w:rsidP="00530F24">
      <w:pPr>
        <w:autoSpaceDE w:val="0"/>
        <w:autoSpaceDN w:val="0"/>
        <w:adjustRightInd w:val="0"/>
        <w:ind w:firstLine="4502"/>
        <w:jc w:val="both"/>
        <w:rPr>
          <w:rFonts w:eastAsia="Calibri"/>
        </w:rPr>
      </w:pPr>
      <w:r w:rsidRPr="00530F24">
        <w:rPr>
          <w:rFonts w:eastAsia="Calibri"/>
          <w:b/>
          <w:bCs/>
        </w:rPr>
        <w:t>Art. 2</w:t>
      </w:r>
      <w:r>
        <w:rPr>
          <w:rFonts w:eastAsia="Calibri"/>
          <w:b/>
          <w:bCs/>
        </w:rPr>
        <w:t>º</w:t>
      </w:r>
      <w:r w:rsidRPr="00530F24">
        <w:rPr>
          <w:rFonts w:eastAsia="Calibri"/>
          <w:b/>
          <w:bCs/>
        </w:rPr>
        <w:t xml:space="preserve"> </w:t>
      </w:r>
      <w:r w:rsidRPr="00530F24">
        <w:rPr>
          <w:rFonts w:eastAsia="Calibri"/>
        </w:rPr>
        <w:t>São requisitos específicos para que as entidades privadas referidas no</w:t>
      </w:r>
      <w:r>
        <w:rPr>
          <w:rFonts w:eastAsia="Calibri"/>
        </w:rPr>
        <w:t xml:space="preserve"> </w:t>
      </w:r>
      <w:r w:rsidRPr="00530F24">
        <w:rPr>
          <w:rFonts w:eastAsia="Calibri"/>
        </w:rPr>
        <w:t>artigo l º desta lei habilitem-se à qualificação como Organização Social os seguintes:</w:t>
      </w:r>
    </w:p>
    <w:p w14:paraId="09FC58D6" w14:textId="77777777" w:rsidR="00530F24" w:rsidRDefault="00530F24" w:rsidP="00530F24">
      <w:pPr>
        <w:autoSpaceDE w:val="0"/>
        <w:autoSpaceDN w:val="0"/>
        <w:adjustRightInd w:val="0"/>
        <w:ind w:firstLine="4502"/>
        <w:jc w:val="both"/>
        <w:rPr>
          <w:rFonts w:eastAsia="Calibri"/>
        </w:rPr>
      </w:pPr>
    </w:p>
    <w:p w14:paraId="0ED4424F" w14:textId="4AF09120" w:rsidR="00530F24" w:rsidRPr="00530F24" w:rsidRDefault="00530F24" w:rsidP="00530F24">
      <w:pPr>
        <w:autoSpaceDE w:val="0"/>
        <w:autoSpaceDN w:val="0"/>
        <w:adjustRightInd w:val="0"/>
        <w:ind w:firstLine="4502"/>
        <w:jc w:val="both"/>
        <w:rPr>
          <w:rFonts w:eastAsia="Calibri"/>
        </w:rPr>
      </w:pPr>
      <w:r w:rsidRPr="003C3147">
        <w:rPr>
          <w:rFonts w:eastAsia="Calibri"/>
          <w:b/>
          <w:bCs/>
        </w:rPr>
        <w:t>I</w:t>
      </w:r>
      <w:r w:rsidRPr="00530F24">
        <w:rPr>
          <w:rFonts w:eastAsia="Calibri"/>
        </w:rPr>
        <w:t xml:space="preserve"> - </w:t>
      </w:r>
      <w:proofErr w:type="gramStart"/>
      <w:r w:rsidRPr="00530F24">
        <w:rPr>
          <w:rFonts w:eastAsia="Calibri"/>
        </w:rPr>
        <w:t>comprovar</w:t>
      </w:r>
      <w:proofErr w:type="gramEnd"/>
      <w:r w:rsidRPr="00530F24">
        <w:rPr>
          <w:rFonts w:eastAsia="Calibri"/>
        </w:rPr>
        <w:t xml:space="preserve"> o registro do seu ato constitutivo, dispondo sobre:</w:t>
      </w:r>
    </w:p>
    <w:p w14:paraId="6CFD5003" w14:textId="77777777" w:rsidR="00530F24" w:rsidRDefault="00530F24" w:rsidP="00530F24">
      <w:pPr>
        <w:autoSpaceDE w:val="0"/>
        <w:autoSpaceDN w:val="0"/>
        <w:adjustRightInd w:val="0"/>
        <w:ind w:firstLine="4502"/>
        <w:jc w:val="both"/>
        <w:rPr>
          <w:rFonts w:eastAsia="Calibri"/>
          <w:b/>
          <w:bCs/>
        </w:rPr>
      </w:pPr>
    </w:p>
    <w:p w14:paraId="00009483" w14:textId="30E8C5E9"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a) </w:t>
      </w:r>
      <w:r w:rsidRPr="00530F24">
        <w:rPr>
          <w:rFonts w:eastAsia="Calibri"/>
        </w:rPr>
        <w:t>natureza social de seus objetos relativos à respectiva área de atuação;</w:t>
      </w:r>
    </w:p>
    <w:p w14:paraId="3249054A" w14:textId="77777777" w:rsidR="00530F24" w:rsidRDefault="00530F24" w:rsidP="00530F24">
      <w:pPr>
        <w:autoSpaceDE w:val="0"/>
        <w:autoSpaceDN w:val="0"/>
        <w:adjustRightInd w:val="0"/>
        <w:ind w:firstLine="4502"/>
        <w:jc w:val="both"/>
        <w:rPr>
          <w:rFonts w:eastAsia="Calibri"/>
          <w:b/>
          <w:bCs/>
        </w:rPr>
      </w:pPr>
    </w:p>
    <w:p w14:paraId="1E5AB960" w14:textId="2074FCE3"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b) </w:t>
      </w:r>
      <w:r w:rsidRPr="00530F24">
        <w:rPr>
          <w:rFonts w:eastAsia="Calibri"/>
        </w:rPr>
        <w:t>finalidade não-lucrativa, com a obrigatoriedade de investimento de seus</w:t>
      </w:r>
      <w:r>
        <w:rPr>
          <w:rFonts w:eastAsia="Calibri"/>
        </w:rPr>
        <w:t xml:space="preserve"> </w:t>
      </w:r>
      <w:r w:rsidRPr="00530F24">
        <w:rPr>
          <w:rFonts w:eastAsia="Calibri"/>
        </w:rPr>
        <w:t>excedentes financeiros no desenvolvimento das próprias atividades;</w:t>
      </w:r>
    </w:p>
    <w:p w14:paraId="4D272D73" w14:textId="77777777" w:rsidR="00530F24" w:rsidRDefault="00530F24" w:rsidP="00530F24">
      <w:pPr>
        <w:autoSpaceDE w:val="0"/>
        <w:autoSpaceDN w:val="0"/>
        <w:adjustRightInd w:val="0"/>
        <w:ind w:firstLine="4502"/>
        <w:jc w:val="both"/>
        <w:rPr>
          <w:rFonts w:eastAsia="Calibri"/>
          <w:b/>
          <w:bCs/>
        </w:rPr>
      </w:pPr>
    </w:p>
    <w:p w14:paraId="6C2E7426" w14:textId="64836052" w:rsidR="00530F24" w:rsidRPr="00530F24" w:rsidRDefault="00530F24" w:rsidP="00530F24">
      <w:pPr>
        <w:autoSpaceDE w:val="0"/>
        <w:autoSpaceDN w:val="0"/>
        <w:adjustRightInd w:val="0"/>
        <w:ind w:firstLine="4502"/>
        <w:jc w:val="both"/>
        <w:rPr>
          <w:rFonts w:eastAsia="Calibri"/>
        </w:rPr>
      </w:pPr>
      <w:r>
        <w:rPr>
          <w:rFonts w:eastAsia="Calibri"/>
          <w:b/>
          <w:bCs/>
        </w:rPr>
        <w:t>c</w:t>
      </w:r>
      <w:r w:rsidRPr="00530F24">
        <w:rPr>
          <w:rFonts w:eastAsia="Calibri"/>
          <w:b/>
          <w:bCs/>
        </w:rPr>
        <w:t xml:space="preserve">) </w:t>
      </w:r>
      <w:r w:rsidRPr="00530F24">
        <w:rPr>
          <w:rFonts w:eastAsia="Calibri"/>
        </w:rPr>
        <w:t>ter como órgão de deliberação superior e de direção, um Conselho de</w:t>
      </w:r>
      <w:r>
        <w:rPr>
          <w:rFonts w:eastAsia="Calibri"/>
        </w:rPr>
        <w:t xml:space="preserve"> </w:t>
      </w:r>
      <w:r w:rsidRPr="00530F24">
        <w:rPr>
          <w:rFonts w:eastAsia="Calibri"/>
        </w:rPr>
        <w:t xml:space="preserve">Administração e uma diretoria, ambos definidos nos termos do estatuto, asseguradas </w:t>
      </w:r>
      <w:r w:rsidR="003C3147" w:rsidRPr="00530F24">
        <w:rPr>
          <w:rFonts w:eastAsia="Calibri"/>
        </w:rPr>
        <w:t>àquela composição</w:t>
      </w:r>
      <w:r w:rsidRPr="00530F24">
        <w:rPr>
          <w:rFonts w:eastAsia="Calibri"/>
        </w:rPr>
        <w:t xml:space="preserve"> e atribuições normativas e de controle básicas previstas nesta lei;</w:t>
      </w:r>
    </w:p>
    <w:p w14:paraId="3E2917B1" w14:textId="77777777" w:rsidR="00530F24" w:rsidRDefault="00530F24" w:rsidP="00530F24">
      <w:pPr>
        <w:autoSpaceDE w:val="0"/>
        <w:autoSpaceDN w:val="0"/>
        <w:adjustRightInd w:val="0"/>
        <w:ind w:firstLine="4502"/>
        <w:jc w:val="both"/>
        <w:rPr>
          <w:rFonts w:eastAsia="Calibri"/>
          <w:b/>
          <w:bCs/>
        </w:rPr>
      </w:pPr>
    </w:p>
    <w:p w14:paraId="7D38F54D" w14:textId="77DD0025"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d) </w:t>
      </w:r>
      <w:r w:rsidRPr="00530F24">
        <w:rPr>
          <w:rFonts w:eastAsia="Calibri"/>
        </w:rPr>
        <w:t>participação, no órgão colegiado de deliberação superior, de membros da</w:t>
      </w:r>
      <w:r>
        <w:rPr>
          <w:rFonts w:eastAsia="Calibri"/>
        </w:rPr>
        <w:t xml:space="preserve"> </w:t>
      </w:r>
      <w:r w:rsidRPr="00530F24">
        <w:rPr>
          <w:rFonts w:eastAsia="Calibri"/>
        </w:rPr>
        <w:t>comunidade de notória capacidade profissional e idoneidade moral;</w:t>
      </w:r>
    </w:p>
    <w:p w14:paraId="6D57E6EF" w14:textId="77777777" w:rsidR="00530F24" w:rsidRDefault="00530F24" w:rsidP="00530F24">
      <w:pPr>
        <w:autoSpaceDE w:val="0"/>
        <w:autoSpaceDN w:val="0"/>
        <w:adjustRightInd w:val="0"/>
        <w:ind w:firstLine="4502"/>
        <w:jc w:val="both"/>
        <w:rPr>
          <w:rFonts w:eastAsia="Calibri"/>
          <w:b/>
          <w:bCs/>
        </w:rPr>
      </w:pPr>
    </w:p>
    <w:p w14:paraId="0D278350" w14:textId="2793D4D0"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e) </w:t>
      </w:r>
      <w:r w:rsidRPr="00530F24">
        <w:rPr>
          <w:rFonts w:eastAsia="Calibri"/>
        </w:rPr>
        <w:t>composição e atribuições da diretoria;</w:t>
      </w:r>
    </w:p>
    <w:p w14:paraId="0F37B431" w14:textId="77777777" w:rsidR="00530F24" w:rsidRDefault="00530F24" w:rsidP="00530F24">
      <w:pPr>
        <w:autoSpaceDE w:val="0"/>
        <w:autoSpaceDN w:val="0"/>
        <w:adjustRightInd w:val="0"/>
        <w:ind w:firstLine="4502"/>
        <w:jc w:val="both"/>
        <w:rPr>
          <w:rFonts w:eastAsia="Calibri"/>
          <w:b/>
          <w:bCs/>
        </w:rPr>
      </w:pPr>
    </w:p>
    <w:p w14:paraId="58585D6D" w14:textId="4CE642D5" w:rsidR="00530F24" w:rsidRPr="00530F24" w:rsidRDefault="00530F24" w:rsidP="00530F24">
      <w:pPr>
        <w:autoSpaceDE w:val="0"/>
        <w:autoSpaceDN w:val="0"/>
        <w:adjustRightInd w:val="0"/>
        <w:ind w:firstLine="4502"/>
        <w:jc w:val="both"/>
        <w:rPr>
          <w:rFonts w:eastAsia="Calibri"/>
        </w:rPr>
      </w:pPr>
      <w:r w:rsidRPr="00530F24">
        <w:rPr>
          <w:rFonts w:eastAsia="Calibri"/>
          <w:b/>
          <w:bCs/>
        </w:rPr>
        <w:lastRenderedPageBreak/>
        <w:t xml:space="preserve">f) </w:t>
      </w:r>
      <w:r w:rsidRPr="00530F24">
        <w:rPr>
          <w:rFonts w:eastAsia="Calibri"/>
        </w:rPr>
        <w:t>obrigatoriedade de publicação anual, na imprensa oficial, dos relatórios</w:t>
      </w:r>
      <w:r>
        <w:rPr>
          <w:rFonts w:eastAsia="Calibri"/>
        </w:rPr>
        <w:t xml:space="preserve"> </w:t>
      </w:r>
      <w:r w:rsidRPr="00530F24">
        <w:rPr>
          <w:rFonts w:eastAsia="Calibri"/>
        </w:rPr>
        <w:t>financeiros e do relatório de execução do contrato de gestão;</w:t>
      </w:r>
    </w:p>
    <w:p w14:paraId="3B8B0AFE" w14:textId="77777777" w:rsidR="00530F24" w:rsidRDefault="00530F24" w:rsidP="00530F24">
      <w:pPr>
        <w:autoSpaceDE w:val="0"/>
        <w:autoSpaceDN w:val="0"/>
        <w:adjustRightInd w:val="0"/>
        <w:ind w:firstLine="4502"/>
        <w:jc w:val="both"/>
        <w:rPr>
          <w:rFonts w:eastAsia="Calibri"/>
          <w:b/>
          <w:bCs/>
        </w:rPr>
      </w:pPr>
    </w:p>
    <w:p w14:paraId="38E4814C" w14:textId="67632B82" w:rsidR="00D140B0" w:rsidRDefault="00530F24" w:rsidP="00530F24">
      <w:pPr>
        <w:autoSpaceDE w:val="0"/>
        <w:autoSpaceDN w:val="0"/>
        <w:adjustRightInd w:val="0"/>
        <w:ind w:firstLine="4502"/>
        <w:jc w:val="both"/>
        <w:rPr>
          <w:rFonts w:eastAsia="Calibri"/>
        </w:rPr>
      </w:pPr>
      <w:r w:rsidRPr="00530F24">
        <w:rPr>
          <w:rFonts w:eastAsia="Calibri"/>
          <w:b/>
          <w:bCs/>
        </w:rPr>
        <w:t xml:space="preserve">g) </w:t>
      </w:r>
      <w:r w:rsidRPr="00530F24">
        <w:rPr>
          <w:rFonts w:eastAsia="Calibri"/>
        </w:rPr>
        <w:t>no caso de associação civil, a aceitação de novos associados, na forma do</w:t>
      </w:r>
      <w:r>
        <w:rPr>
          <w:rFonts w:eastAsia="Calibri"/>
        </w:rPr>
        <w:t xml:space="preserve"> </w:t>
      </w:r>
      <w:r w:rsidRPr="00530F24">
        <w:rPr>
          <w:rFonts w:eastAsia="Calibri"/>
        </w:rPr>
        <w:t>estatuto;</w:t>
      </w:r>
    </w:p>
    <w:p w14:paraId="3D49C7DB" w14:textId="77777777" w:rsidR="00530F24" w:rsidRDefault="00530F24" w:rsidP="00530F24">
      <w:pPr>
        <w:autoSpaceDE w:val="0"/>
        <w:autoSpaceDN w:val="0"/>
        <w:adjustRightInd w:val="0"/>
        <w:ind w:firstLine="4502"/>
        <w:jc w:val="both"/>
        <w:rPr>
          <w:rFonts w:eastAsia="Calibri"/>
        </w:rPr>
      </w:pPr>
    </w:p>
    <w:p w14:paraId="0DA08CF5" w14:textId="6C1946E1" w:rsidR="00530F24" w:rsidRDefault="00530F24" w:rsidP="00530F24">
      <w:pPr>
        <w:autoSpaceDE w:val="0"/>
        <w:autoSpaceDN w:val="0"/>
        <w:adjustRightInd w:val="0"/>
        <w:ind w:firstLine="4502"/>
        <w:jc w:val="both"/>
        <w:rPr>
          <w:rFonts w:eastAsia="Calibri"/>
        </w:rPr>
      </w:pPr>
      <w:r w:rsidRPr="00530F24">
        <w:rPr>
          <w:rFonts w:eastAsia="Calibri"/>
          <w:b/>
          <w:bCs/>
        </w:rPr>
        <w:t>h)</w:t>
      </w:r>
      <w:r>
        <w:rPr>
          <w:rFonts w:eastAsia="Calibri"/>
        </w:rPr>
        <w:t xml:space="preserve"> proibição de distribuição de bens ou de parcela do patrimônio líquido, em qualquer hipótese, inclusive em razão de desligamento, retirada ou falecimento de associado ou membro da entidade;</w:t>
      </w:r>
    </w:p>
    <w:p w14:paraId="27D19A3D" w14:textId="77777777" w:rsidR="00530F24" w:rsidRDefault="00530F24" w:rsidP="00530F24">
      <w:pPr>
        <w:autoSpaceDE w:val="0"/>
        <w:autoSpaceDN w:val="0"/>
        <w:adjustRightInd w:val="0"/>
        <w:ind w:firstLine="4502"/>
        <w:jc w:val="both"/>
        <w:rPr>
          <w:rFonts w:eastAsia="Calibri"/>
        </w:rPr>
      </w:pPr>
    </w:p>
    <w:p w14:paraId="1502A817" w14:textId="7C157645" w:rsidR="00530F24" w:rsidRPr="00530F24" w:rsidRDefault="00530F24" w:rsidP="00530F24">
      <w:pPr>
        <w:autoSpaceDE w:val="0"/>
        <w:autoSpaceDN w:val="0"/>
        <w:adjustRightInd w:val="0"/>
        <w:ind w:firstLine="4502"/>
        <w:jc w:val="both"/>
        <w:rPr>
          <w:rFonts w:eastAsia="Calibri"/>
        </w:rPr>
      </w:pPr>
      <w:r w:rsidRPr="00530F24">
        <w:rPr>
          <w:rFonts w:eastAsia="Calibri"/>
          <w:b/>
          <w:bCs/>
        </w:rPr>
        <w:t>i)</w:t>
      </w:r>
      <w:r>
        <w:rPr>
          <w:rFonts w:eastAsia="Calibri"/>
        </w:rPr>
        <w:t xml:space="preserve"> </w:t>
      </w:r>
      <w:r w:rsidRPr="00530F24">
        <w:rPr>
          <w:rFonts w:eastAsia="Calibri"/>
        </w:rPr>
        <w:t>previsão de incorporação integral do patrimônio, dos legados ou das doações que lhes forem destinados, bem como dos excedentes financeiros decorrentes de suas atividades, em caso de extinção ou desqualificação, ao patrimônio de outra Organização Social qualificada no âmbito do Município de Mogi das Cruzes, da mesma área de atuação, ou ao patrimônio do Município, na proporção dos recursos e bens por ele alocados, nos termos do contrato de gestão;</w:t>
      </w:r>
    </w:p>
    <w:p w14:paraId="63174B1D" w14:textId="77777777" w:rsidR="00530F24" w:rsidRPr="00530F24" w:rsidRDefault="00530F24" w:rsidP="00530F24">
      <w:pPr>
        <w:ind w:firstLine="4502"/>
        <w:rPr>
          <w:rFonts w:eastAsia="Calibri"/>
        </w:rPr>
      </w:pPr>
    </w:p>
    <w:p w14:paraId="35D41D18" w14:textId="61A41FEE"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j) </w:t>
      </w:r>
      <w:r w:rsidRPr="00530F24">
        <w:rPr>
          <w:rFonts w:eastAsia="Calibri"/>
        </w:rPr>
        <w:t>a existência, no âmbito da pessoa jurídica, de programa de integridade,</w:t>
      </w:r>
      <w:r>
        <w:rPr>
          <w:rFonts w:eastAsia="Calibri"/>
        </w:rPr>
        <w:t xml:space="preserve"> </w:t>
      </w:r>
      <w:r w:rsidRPr="00530F24">
        <w:rPr>
          <w:rFonts w:eastAsia="Calibri"/>
        </w:rPr>
        <w:t>destinado à prevenção, detecção e punição de práticas de corrupção, fraude, desvios éticos e de</w:t>
      </w:r>
      <w:r>
        <w:rPr>
          <w:rFonts w:eastAsia="Calibri"/>
        </w:rPr>
        <w:t xml:space="preserve"> </w:t>
      </w:r>
      <w:r w:rsidRPr="00530F24">
        <w:rPr>
          <w:rFonts w:eastAsia="Calibri"/>
        </w:rPr>
        <w:t>outros ilícitos no âmbito da entidade em geral e, especialmente, na execução dos contratos de</w:t>
      </w:r>
      <w:r>
        <w:rPr>
          <w:rFonts w:eastAsia="Calibri"/>
        </w:rPr>
        <w:t xml:space="preserve"> </w:t>
      </w:r>
      <w:r w:rsidRPr="00530F24">
        <w:rPr>
          <w:rFonts w:eastAsia="Calibri"/>
        </w:rPr>
        <w:t>gestão, que deve observar o disposto nesta lei.</w:t>
      </w:r>
    </w:p>
    <w:p w14:paraId="251B2621" w14:textId="77777777" w:rsidR="00530F24" w:rsidRDefault="00530F24" w:rsidP="00530F24">
      <w:pPr>
        <w:autoSpaceDE w:val="0"/>
        <w:autoSpaceDN w:val="0"/>
        <w:adjustRightInd w:val="0"/>
        <w:ind w:firstLine="4502"/>
        <w:jc w:val="both"/>
        <w:rPr>
          <w:rFonts w:eastAsia="Calibri"/>
          <w:b/>
          <w:bCs/>
        </w:rPr>
      </w:pPr>
    </w:p>
    <w:p w14:paraId="5F3DE2AA" w14:textId="6FA9833A" w:rsidR="00530F24" w:rsidRPr="00530F24" w:rsidRDefault="00530F24" w:rsidP="00530F24">
      <w:pPr>
        <w:autoSpaceDE w:val="0"/>
        <w:autoSpaceDN w:val="0"/>
        <w:adjustRightInd w:val="0"/>
        <w:ind w:firstLine="4502"/>
        <w:jc w:val="both"/>
        <w:rPr>
          <w:rFonts w:eastAsia="Calibri"/>
        </w:rPr>
      </w:pPr>
      <w:r>
        <w:rPr>
          <w:rFonts w:eastAsia="Calibri"/>
          <w:b/>
          <w:bCs/>
        </w:rPr>
        <w:t>II</w:t>
      </w:r>
      <w:r w:rsidRPr="00530F24">
        <w:rPr>
          <w:rFonts w:eastAsia="Calibri"/>
          <w:b/>
          <w:bCs/>
        </w:rPr>
        <w:t xml:space="preserve"> </w:t>
      </w:r>
      <w:r w:rsidRPr="00530F24">
        <w:rPr>
          <w:rFonts w:eastAsia="Calibri"/>
        </w:rPr>
        <w:t xml:space="preserve">- </w:t>
      </w:r>
      <w:proofErr w:type="gramStart"/>
      <w:r w:rsidRPr="00530F24">
        <w:rPr>
          <w:rFonts w:eastAsia="Calibri"/>
        </w:rPr>
        <w:t>haver</w:t>
      </w:r>
      <w:proofErr w:type="gramEnd"/>
      <w:r w:rsidRPr="00530F24">
        <w:rPr>
          <w:rFonts w:eastAsia="Calibri"/>
        </w:rPr>
        <w:t xml:space="preserve"> aprovação, quanto à conveniência e oportunidade de sua qualificação</w:t>
      </w:r>
      <w:r>
        <w:rPr>
          <w:rFonts w:eastAsia="Calibri"/>
        </w:rPr>
        <w:t xml:space="preserve"> </w:t>
      </w:r>
      <w:r w:rsidRPr="00530F24">
        <w:rPr>
          <w:rFonts w:eastAsia="Calibri"/>
        </w:rPr>
        <w:t>como Organização Social, do(a) respectivo(a) Secretário(a) Municipal de Saúde e Bem-Estar;</w:t>
      </w:r>
    </w:p>
    <w:p w14:paraId="34BDA8D7" w14:textId="77777777" w:rsidR="00530F24" w:rsidRDefault="00530F24" w:rsidP="00530F24">
      <w:pPr>
        <w:autoSpaceDE w:val="0"/>
        <w:autoSpaceDN w:val="0"/>
        <w:adjustRightInd w:val="0"/>
        <w:ind w:firstLine="4502"/>
        <w:jc w:val="both"/>
        <w:rPr>
          <w:rFonts w:eastAsia="Calibri"/>
          <w:b/>
          <w:bCs/>
        </w:rPr>
      </w:pPr>
    </w:p>
    <w:p w14:paraId="417E4DF7" w14:textId="6DB170FE" w:rsidR="00530F24" w:rsidRDefault="00530F24" w:rsidP="00530F24">
      <w:pPr>
        <w:autoSpaceDE w:val="0"/>
        <w:autoSpaceDN w:val="0"/>
        <w:adjustRightInd w:val="0"/>
        <w:ind w:firstLine="4502"/>
        <w:jc w:val="both"/>
        <w:rPr>
          <w:rFonts w:eastAsia="Calibri"/>
        </w:rPr>
      </w:pPr>
      <w:r w:rsidRPr="00530F24">
        <w:rPr>
          <w:rFonts w:eastAsia="Calibri"/>
          <w:b/>
          <w:bCs/>
        </w:rPr>
        <w:t xml:space="preserve">III </w:t>
      </w:r>
      <w:r w:rsidRPr="00530F24">
        <w:rPr>
          <w:rFonts w:eastAsia="Calibri"/>
        </w:rPr>
        <w:t>- a apresentação dos seguintes documentos, necessários à comprovação da</w:t>
      </w:r>
      <w:r>
        <w:rPr>
          <w:rFonts w:eastAsia="Calibri"/>
        </w:rPr>
        <w:t xml:space="preserve"> </w:t>
      </w:r>
      <w:r w:rsidRPr="00530F24">
        <w:rPr>
          <w:rFonts w:eastAsia="Calibri"/>
        </w:rPr>
        <w:t>regularidade fiscal, social e trabalhista e da idoneidade das entidades:</w:t>
      </w:r>
    </w:p>
    <w:p w14:paraId="4071A10D" w14:textId="77777777" w:rsidR="00530F24" w:rsidRPr="00530F24" w:rsidRDefault="00530F24" w:rsidP="00530F24">
      <w:pPr>
        <w:autoSpaceDE w:val="0"/>
        <w:autoSpaceDN w:val="0"/>
        <w:adjustRightInd w:val="0"/>
        <w:ind w:firstLine="4502"/>
        <w:jc w:val="both"/>
        <w:rPr>
          <w:rFonts w:eastAsia="Calibri"/>
        </w:rPr>
      </w:pPr>
    </w:p>
    <w:p w14:paraId="2581D140" w14:textId="623C4870"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a) </w:t>
      </w:r>
      <w:r w:rsidRPr="00530F24">
        <w:rPr>
          <w:rFonts w:eastAsia="Calibri"/>
        </w:rPr>
        <w:t>prova de inscrição no Cadastro Nacional de Pessoas Jurídicas - CNPJ;</w:t>
      </w:r>
    </w:p>
    <w:p w14:paraId="35C96A94" w14:textId="77777777" w:rsidR="00530F24" w:rsidRDefault="00530F24" w:rsidP="00530F24">
      <w:pPr>
        <w:autoSpaceDE w:val="0"/>
        <w:autoSpaceDN w:val="0"/>
        <w:adjustRightInd w:val="0"/>
        <w:ind w:firstLine="4502"/>
        <w:jc w:val="both"/>
        <w:rPr>
          <w:rFonts w:eastAsia="Calibri"/>
          <w:b/>
          <w:bCs/>
        </w:rPr>
      </w:pPr>
    </w:p>
    <w:p w14:paraId="7F967144" w14:textId="2BB8AEBA"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b) </w:t>
      </w:r>
      <w:r w:rsidRPr="00530F24">
        <w:rPr>
          <w:rFonts w:eastAsia="Calibri"/>
        </w:rPr>
        <w:t>certidão de inexistência de impedimento de a pessoa jurídica receber repasses</w:t>
      </w:r>
      <w:r>
        <w:rPr>
          <w:rFonts w:eastAsia="Calibri"/>
        </w:rPr>
        <w:t xml:space="preserve"> </w:t>
      </w:r>
      <w:r w:rsidRPr="00530F24">
        <w:rPr>
          <w:rFonts w:eastAsia="Calibri"/>
        </w:rPr>
        <w:t>em virtude de determinação do Tribunal de Contas do Estado de São Paulo - TCESP;</w:t>
      </w:r>
    </w:p>
    <w:p w14:paraId="0113F4FF" w14:textId="77777777" w:rsidR="00530F24" w:rsidRDefault="00530F24" w:rsidP="00530F24">
      <w:pPr>
        <w:autoSpaceDE w:val="0"/>
        <w:autoSpaceDN w:val="0"/>
        <w:adjustRightInd w:val="0"/>
        <w:ind w:firstLine="4502"/>
        <w:jc w:val="both"/>
        <w:rPr>
          <w:rFonts w:eastAsia="Calibri"/>
          <w:b/>
          <w:bCs/>
        </w:rPr>
      </w:pPr>
    </w:p>
    <w:p w14:paraId="15FE88D1" w14:textId="232D9947" w:rsidR="00530F24" w:rsidRPr="00530F24" w:rsidRDefault="00530F24" w:rsidP="00530F24">
      <w:pPr>
        <w:autoSpaceDE w:val="0"/>
        <w:autoSpaceDN w:val="0"/>
        <w:adjustRightInd w:val="0"/>
        <w:ind w:firstLine="4502"/>
        <w:jc w:val="both"/>
        <w:rPr>
          <w:rFonts w:eastAsia="Calibri"/>
        </w:rPr>
      </w:pPr>
      <w:r>
        <w:rPr>
          <w:rFonts w:eastAsia="Calibri"/>
          <w:b/>
          <w:bCs/>
        </w:rPr>
        <w:t>c</w:t>
      </w:r>
      <w:r w:rsidRPr="00530F24">
        <w:rPr>
          <w:rFonts w:eastAsia="Calibri"/>
          <w:b/>
          <w:bCs/>
        </w:rPr>
        <w:t xml:space="preserve">) </w:t>
      </w:r>
      <w:r w:rsidRPr="00530F24">
        <w:rPr>
          <w:rFonts w:eastAsia="Calibri"/>
        </w:rPr>
        <w:t>prova de regularidade fiscal perante a Fazenda Nacional, mediante</w:t>
      </w:r>
      <w:r>
        <w:rPr>
          <w:rFonts w:eastAsia="Calibri"/>
        </w:rPr>
        <w:t xml:space="preserve"> </w:t>
      </w:r>
      <w:r w:rsidRPr="00530F24">
        <w:rPr>
          <w:rFonts w:eastAsia="Calibri"/>
        </w:rPr>
        <w:t>apresentação de certidão expedida conjuntamente pela Secretaria da Receita Federal do Brasil</w:t>
      </w:r>
      <w:r>
        <w:rPr>
          <w:rFonts w:eastAsia="Calibri"/>
        </w:rPr>
        <w:t xml:space="preserve"> </w:t>
      </w:r>
      <w:r w:rsidRPr="00530F24">
        <w:rPr>
          <w:rFonts w:eastAsia="Calibri"/>
        </w:rPr>
        <w:t>- RFB e pela Procuradoria Geral da Fazenda Nacional - PGFN, referente a todos os créditos</w:t>
      </w:r>
      <w:r>
        <w:rPr>
          <w:rFonts w:eastAsia="Calibri"/>
        </w:rPr>
        <w:t xml:space="preserve"> </w:t>
      </w:r>
      <w:r w:rsidRPr="00530F24">
        <w:rPr>
          <w:rFonts w:eastAsia="Calibri"/>
        </w:rPr>
        <w:t>tributários federais administrados pela Dívida Ativa da União - DAU, inclusive aqueles</w:t>
      </w:r>
      <w:r>
        <w:rPr>
          <w:rFonts w:eastAsia="Calibri"/>
        </w:rPr>
        <w:t xml:space="preserve"> </w:t>
      </w:r>
      <w:r w:rsidRPr="00530F24">
        <w:rPr>
          <w:rFonts w:eastAsia="Calibri"/>
        </w:rPr>
        <w:t>relativos à Seguridade Social, nos te</w:t>
      </w:r>
      <w:r>
        <w:rPr>
          <w:rFonts w:eastAsia="Calibri"/>
        </w:rPr>
        <w:t>rm</w:t>
      </w:r>
      <w:r w:rsidRPr="00530F24">
        <w:rPr>
          <w:rFonts w:eastAsia="Calibri"/>
        </w:rPr>
        <w:t>os da Portaria Conjunta nº 1.751 , de 2 de outubro de</w:t>
      </w:r>
      <w:r>
        <w:rPr>
          <w:rFonts w:eastAsia="Calibri"/>
        </w:rPr>
        <w:t xml:space="preserve"> </w:t>
      </w:r>
      <w:r w:rsidRPr="00530F24">
        <w:rPr>
          <w:rFonts w:eastAsia="Calibri"/>
        </w:rPr>
        <w:t>2014, do Secretário da Receita Federal do Brasil e da Procuradoria Geral da Fazenda Nacional;</w:t>
      </w:r>
    </w:p>
    <w:p w14:paraId="5B434D75" w14:textId="77777777" w:rsidR="00530F24" w:rsidRDefault="00530F24" w:rsidP="00530F24">
      <w:pPr>
        <w:autoSpaceDE w:val="0"/>
        <w:autoSpaceDN w:val="0"/>
        <w:adjustRightInd w:val="0"/>
        <w:ind w:firstLine="4502"/>
        <w:jc w:val="both"/>
        <w:rPr>
          <w:rFonts w:eastAsia="Calibri"/>
          <w:b/>
          <w:bCs/>
        </w:rPr>
      </w:pPr>
    </w:p>
    <w:p w14:paraId="2DA81118" w14:textId="46202572"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d) </w:t>
      </w:r>
      <w:r w:rsidRPr="00530F24">
        <w:rPr>
          <w:rFonts w:eastAsia="Calibri"/>
        </w:rPr>
        <w:t>prova de regularidade com o Fundo de Garantia do Tempo de Serviço -</w:t>
      </w:r>
      <w:r>
        <w:rPr>
          <w:rFonts w:eastAsia="Calibri"/>
        </w:rPr>
        <w:t xml:space="preserve"> </w:t>
      </w:r>
      <w:r w:rsidRPr="00530F24">
        <w:rPr>
          <w:rFonts w:eastAsia="Calibri"/>
        </w:rPr>
        <w:t>FGTS;</w:t>
      </w:r>
    </w:p>
    <w:p w14:paraId="4C9F680B" w14:textId="77777777" w:rsidR="00530F24" w:rsidRDefault="00530F24" w:rsidP="00530F24">
      <w:pPr>
        <w:autoSpaceDE w:val="0"/>
        <w:autoSpaceDN w:val="0"/>
        <w:adjustRightInd w:val="0"/>
        <w:ind w:firstLine="4502"/>
        <w:jc w:val="both"/>
        <w:rPr>
          <w:rFonts w:eastAsia="Calibri"/>
          <w:b/>
          <w:bCs/>
        </w:rPr>
      </w:pPr>
    </w:p>
    <w:p w14:paraId="6F12BAB3" w14:textId="5B96F56E"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e) </w:t>
      </w:r>
      <w:r w:rsidRPr="00530F24">
        <w:rPr>
          <w:rFonts w:eastAsia="Calibri"/>
        </w:rPr>
        <w:t>prova de inexistência de débitos inadimplidos perante a Justiça do Trabalho,</w:t>
      </w:r>
      <w:r>
        <w:rPr>
          <w:rFonts w:eastAsia="Calibri"/>
        </w:rPr>
        <w:t xml:space="preserve"> </w:t>
      </w:r>
      <w:r w:rsidRPr="00530F24">
        <w:rPr>
          <w:rFonts w:eastAsia="Calibri"/>
        </w:rPr>
        <w:t xml:space="preserve">mediante apresentação de certidão negativa ou positiva com efeito de negativa, nos </w:t>
      </w:r>
      <w:r w:rsidRPr="00530F24">
        <w:rPr>
          <w:rFonts w:eastAsia="Calibri"/>
        </w:rPr>
        <w:lastRenderedPageBreak/>
        <w:t>termos do</w:t>
      </w:r>
      <w:r>
        <w:rPr>
          <w:rFonts w:eastAsia="Calibri"/>
        </w:rPr>
        <w:t xml:space="preserve"> </w:t>
      </w:r>
      <w:r w:rsidRPr="00530F24">
        <w:rPr>
          <w:rFonts w:eastAsia="Calibri"/>
        </w:rPr>
        <w:t>Título VII-A da Consolidação das Leis do Trabalho - CLT (Decreto-Lei nº 5.452, de 1 º de maio</w:t>
      </w:r>
      <w:r>
        <w:rPr>
          <w:rFonts w:eastAsia="Calibri"/>
        </w:rPr>
        <w:t xml:space="preserve"> </w:t>
      </w:r>
      <w:r w:rsidRPr="00530F24">
        <w:rPr>
          <w:rFonts w:eastAsia="Calibri"/>
        </w:rPr>
        <w:t>de 1943);</w:t>
      </w:r>
    </w:p>
    <w:p w14:paraId="79B8A709" w14:textId="77777777" w:rsidR="00530F24" w:rsidRDefault="00530F24" w:rsidP="00530F24">
      <w:pPr>
        <w:autoSpaceDE w:val="0"/>
        <w:autoSpaceDN w:val="0"/>
        <w:adjustRightInd w:val="0"/>
        <w:ind w:firstLine="4502"/>
        <w:jc w:val="both"/>
        <w:rPr>
          <w:rFonts w:eastAsia="Calibri"/>
          <w:b/>
          <w:bCs/>
        </w:rPr>
      </w:pPr>
    </w:p>
    <w:p w14:paraId="2EF6F06D" w14:textId="0BE04997" w:rsidR="00530F24" w:rsidRPr="00530F24" w:rsidRDefault="00530F24" w:rsidP="00530F24">
      <w:pPr>
        <w:autoSpaceDE w:val="0"/>
        <w:autoSpaceDN w:val="0"/>
        <w:adjustRightInd w:val="0"/>
        <w:ind w:firstLine="4502"/>
        <w:jc w:val="both"/>
        <w:rPr>
          <w:rFonts w:eastAsia="Calibri"/>
        </w:rPr>
      </w:pPr>
      <w:r w:rsidRPr="00530F24">
        <w:rPr>
          <w:rFonts w:eastAsia="Calibri"/>
          <w:b/>
          <w:bCs/>
        </w:rPr>
        <w:t xml:space="preserve">f) </w:t>
      </w:r>
      <w:r w:rsidRPr="00530F24">
        <w:rPr>
          <w:rFonts w:eastAsia="Calibri"/>
        </w:rPr>
        <w:t>prova de regularidade com a Fazenda Municipal do domicílio ou sede da</w:t>
      </w:r>
      <w:r>
        <w:rPr>
          <w:rFonts w:eastAsia="Calibri"/>
        </w:rPr>
        <w:t xml:space="preserve"> </w:t>
      </w:r>
      <w:r w:rsidRPr="00530F24">
        <w:rPr>
          <w:rFonts w:eastAsia="Calibri"/>
        </w:rPr>
        <w:t>interessada;</w:t>
      </w:r>
    </w:p>
    <w:p w14:paraId="17342EBB" w14:textId="77777777" w:rsidR="00530F24" w:rsidRDefault="00530F24" w:rsidP="00530F24">
      <w:pPr>
        <w:autoSpaceDE w:val="0"/>
        <w:autoSpaceDN w:val="0"/>
        <w:adjustRightInd w:val="0"/>
        <w:ind w:firstLine="4502"/>
        <w:jc w:val="both"/>
        <w:rPr>
          <w:rFonts w:eastAsia="Calibri"/>
        </w:rPr>
      </w:pPr>
    </w:p>
    <w:p w14:paraId="6EDE4D99" w14:textId="2F4CA8A2" w:rsidR="00530F24" w:rsidRPr="00530F24" w:rsidRDefault="00530F24" w:rsidP="00530F24">
      <w:pPr>
        <w:autoSpaceDE w:val="0"/>
        <w:autoSpaceDN w:val="0"/>
        <w:adjustRightInd w:val="0"/>
        <w:ind w:firstLine="4502"/>
        <w:jc w:val="both"/>
        <w:rPr>
          <w:rFonts w:eastAsia="Calibri"/>
        </w:rPr>
      </w:pPr>
      <w:r w:rsidRPr="00530F24">
        <w:rPr>
          <w:rFonts w:eastAsia="Calibri"/>
          <w:b/>
          <w:bCs/>
        </w:rPr>
        <w:t>g)</w:t>
      </w:r>
      <w:r w:rsidRPr="00530F24">
        <w:rPr>
          <w:rFonts w:eastAsia="Calibri"/>
        </w:rPr>
        <w:t xml:space="preserve"> certidões negativas de distribuição de processos criminais ou de improbidade</w:t>
      </w:r>
      <w:r>
        <w:rPr>
          <w:rFonts w:eastAsia="Calibri"/>
        </w:rPr>
        <w:t xml:space="preserve"> </w:t>
      </w:r>
      <w:r w:rsidRPr="00530F24">
        <w:rPr>
          <w:rFonts w:eastAsia="Calibri"/>
        </w:rPr>
        <w:t>administrativa, da Justiça Federal e da Estadual, relativa aos dirigentes estatutários da pessoa</w:t>
      </w:r>
      <w:r>
        <w:rPr>
          <w:rFonts w:eastAsia="Calibri"/>
        </w:rPr>
        <w:t xml:space="preserve"> </w:t>
      </w:r>
      <w:r w:rsidRPr="00530F24">
        <w:rPr>
          <w:rFonts w:eastAsia="Calibri"/>
        </w:rPr>
        <w:t>jurídica.</w:t>
      </w:r>
    </w:p>
    <w:p w14:paraId="0DDDFD00" w14:textId="77777777" w:rsidR="00530F24" w:rsidRDefault="00530F24" w:rsidP="00530F24">
      <w:pPr>
        <w:autoSpaceDE w:val="0"/>
        <w:autoSpaceDN w:val="0"/>
        <w:adjustRightInd w:val="0"/>
        <w:ind w:firstLine="4502"/>
        <w:jc w:val="both"/>
        <w:rPr>
          <w:rFonts w:eastAsia="Calibri"/>
        </w:rPr>
      </w:pPr>
    </w:p>
    <w:p w14:paraId="19F4505C" w14:textId="4DF0AC28" w:rsidR="00530F24" w:rsidRPr="00D140B0" w:rsidRDefault="00530F24" w:rsidP="00530F24">
      <w:pPr>
        <w:autoSpaceDE w:val="0"/>
        <w:autoSpaceDN w:val="0"/>
        <w:adjustRightInd w:val="0"/>
        <w:ind w:firstLine="4502"/>
        <w:jc w:val="both"/>
        <w:rPr>
          <w:rFonts w:eastAsia="Calibri"/>
        </w:rPr>
      </w:pPr>
      <w:r w:rsidRPr="00530F24">
        <w:rPr>
          <w:rFonts w:eastAsia="Calibri"/>
          <w:b/>
          <w:bCs/>
        </w:rPr>
        <w:t>§ 1º</w:t>
      </w:r>
      <w:r w:rsidRPr="00530F24">
        <w:rPr>
          <w:rFonts w:eastAsia="Calibri"/>
        </w:rPr>
        <w:t xml:space="preserve"> Somente serão qualificadas como Organização Social as entidades que</w:t>
      </w:r>
      <w:r>
        <w:rPr>
          <w:rFonts w:eastAsia="Calibri"/>
        </w:rPr>
        <w:t xml:space="preserve"> </w:t>
      </w:r>
      <w:r w:rsidRPr="00530F24">
        <w:rPr>
          <w:rFonts w:eastAsia="Calibri"/>
        </w:rPr>
        <w:t>efetivamente comprovarem o desenvolvimento da atividade descrita no caput</w:t>
      </w:r>
      <w:r w:rsidRPr="00530F24">
        <w:rPr>
          <w:rFonts w:eastAsia="Calibri"/>
          <w:i/>
          <w:iCs/>
        </w:rPr>
        <w:t xml:space="preserve"> </w:t>
      </w:r>
      <w:r w:rsidRPr="00530F24">
        <w:rPr>
          <w:rFonts w:eastAsia="Calibri"/>
        </w:rPr>
        <w:t>do artigo 1º desta</w:t>
      </w:r>
      <w:r>
        <w:rPr>
          <w:rFonts w:eastAsia="Calibri"/>
        </w:rPr>
        <w:t xml:space="preserve"> </w:t>
      </w:r>
      <w:r w:rsidRPr="00530F24">
        <w:rPr>
          <w:rFonts w:eastAsia="Calibri"/>
        </w:rPr>
        <w:t>lei há mais de 5 (cinco) anos.</w:t>
      </w:r>
    </w:p>
    <w:p w14:paraId="10090CAE" w14:textId="77777777" w:rsidR="00BD7A09" w:rsidRDefault="00BD7A09" w:rsidP="00C6309B">
      <w:pPr>
        <w:autoSpaceDE w:val="0"/>
        <w:autoSpaceDN w:val="0"/>
        <w:adjustRightInd w:val="0"/>
        <w:ind w:firstLine="4502"/>
        <w:jc w:val="both"/>
      </w:pPr>
    </w:p>
    <w:p w14:paraId="72ABAA09" w14:textId="4132EA26" w:rsidR="00530F24" w:rsidRDefault="00530F24" w:rsidP="00C6309B">
      <w:pPr>
        <w:autoSpaceDE w:val="0"/>
        <w:autoSpaceDN w:val="0"/>
        <w:adjustRightInd w:val="0"/>
        <w:ind w:firstLine="4502"/>
        <w:jc w:val="both"/>
      </w:pPr>
      <w:r w:rsidRPr="0016639F">
        <w:rPr>
          <w:b/>
          <w:bCs/>
        </w:rPr>
        <w:t>§ 2º</w:t>
      </w:r>
      <w:r>
        <w:t xml:space="preserve"> Para fins do disposto no § 1º deste artigo, será computado o tempo de desenvolvimento das atividades dirigidas à </w:t>
      </w:r>
      <w:r w:rsidR="0016639F">
        <w:t>respectiva área</w:t>
      </w:r>
      <w:r>
        <w:t xml:space="preserve"> de atuação por entidade da qual seja sucessora ou pela qual seja </w:t>
      </w:r>
      <w:r w:rsidR="0016639F">
        <w:t>c</w:t>
      </w:r>
      <w:r>
        <w:t>ontrolada.</w:t>
      </w:r>
    </w:p>
    <w:p w14:paraId="0F6AE2AD" w14:textId="77777777" w:rsidR="0016639F" w:rsidRDefault="0016639F" w:rsidP="00C6309B">
      <w:pPr>
        <w:autoSpaceDE w:val="0"/>
        <w:autoSpaceDN w:val="0"/>
        <w:adjustRightInd w:val="0"/>
        <w:ind w:firstLine="4502"/>
        <w:jc w:val="both"/>
      </w:pPr>
    </w:p>
    <w:p w14:paraId="57D19ADD" w14:textId="0FAD8788" w:rsidR="0016639F" w:rsidRDefault="0016639F" w:rsidP="0016639F">
      <w:pPr>
        <w:autoSpaceDE w:val="0"/>
        <w:autoSpaceDN w:val="0"/>
        <w:adjustRightInd w:val="0"/>
        <w:jc w:val="center"/>
      </w:pPr>
      <w:r>
        <w:t>CAPÍTULO II</w:t>
      </w:r>
    </w:p>
    <w:p w14:paraId="66FD8C6F" w14:textId="77777777" w:rsidR="0016639F" w:rsidRDefault="0016639F" w:rsidP="0016639F">
      <w:pPr>
        <w:autoSpaceDE w:val="0"/>
        <w:autoSpaceDN w:val="0"/>
        <w:adjustRightInd w:val="0"/>
        <w:jc w:val="center"/>
      </w:pPr>
    </w:p>
    <w:p w14:paraId="0431B17C" w14:textId="39401DAA" w:rsidR="0016639F" w:rsidRDefault="0016639F" w:rsidP="0016639F">
      <w:pPr>
        <w:autoSpaceDE w:val="0"/>
        <w:autoSpaceDN w:val="0"/>
        <w:adjustRightInd w:val="0"/>
        <w:jc w:val="center"/>
      </w:pPr>
      <w:r>
        <w:t>DO CONSELHO DE ADMINISTRAÇÃO</w:t>
      </w:r>
    </w:p>
    <w:p w14:paraId="1269DF0B" w14:textId="77777777" w:rsidR="0016639F" w:rsidRDefault="0016639F" w:rsidP="00C6309B">
      <w:pPr>
        <w:autoSpaceDE w:val="0"/>
        <w:autoSpaceDN w:val="0"/>
        <w:adjustRightInd w:val="0"/>
        <w:ind w:firstLine="4502"/>
        <w:jc w:val="both"/>
      </w:pPr>
    </w:p>
    <w:p w14:paraId="1B2EC245" w14:textId="5EDC7E52" w:rsidR="0016639F" w:rsidRDefault="0016639F" w:rsidP="0016639F">
      <w:pPr>
        <w:autoSpaceDE w:val="0"/>
        <w:autoSpaceDN w:val="0"/>
        <w:adjustRightInd w:val="0"/>
        <w:ind w:firstLine="4502"/>
        <w:jc w:val="both"/>
      </w:pPr>
      <w:r w:rsidRPr="003C3147">
        <w:rPr>
          <w:b/>
          <w:bCs/>
        </w:rPr>
        <w:t>Art. 3º</w:t>
      </w:r>
      <w:r>
        <w:t xml:space="preserve"> </w:t>
      </w:r>
      <w:r w:rsidRPr="0016639F">
        <w:t>O Conselho de Administração deverá estar estruturado nos termos do</w:t>
      </w:r>
      <w:r>
        <w:t xml:space="preserve"> </w:t>
      </w:r>
      <w:r w:rsidRPr="0016639F">
        <w:t>respectivo estatuto, observados, para fins de atendimento aos requisitos de qualificação, os</w:t>
      </w:r>
      <w:r>
        <w:t xml:space="preserve"> </w:t>
      </w:r>
      <w:r w:rsidRPr="0016639F">
        <w:t>seguintes critérios básicos:</w:t>
      </w:r>
    </w:p>
    <w:p w14:paraId="74F3D347" w14:textId="77777777" w:rsidR="0016639F" w:rsidRPr="0016639F" w:rsidRDefault="0016639F" w:rsidP="0016639F">
      <w:pPr>
        <w:autoSpaceDE w:val="0"/>
        <w:autoSpaceDN w:val="0"/>
        <w:adjustRightInd w:val="0"/>
        <w:ind w:firstLine="4502"/>
        <w:jc w:val="both"/>
      </w:pPr>
    </w:p>
    <w:p w14:paraId="6BDF9626" w14:textId="77777777" w:rsidR="0016639F" w:rsidRDefault="0016639F" w:rsidP="0016639F">
      <w:pPr>
        <w:autoSpaceDE w:val="0"/>
        <w:autoSpaceDN w:val="0"/>
        <w:adjustRightInd w:val="0"/>
        <w:ind w:firstLine="4502"/>
        <w:jc w:val="both"/>
      </w:pPr>
      <w:r w:rsidRPr="003C3147">
        <w:rPr>
          <w:b/>
          <w:bCs/>
        </w:rPr>
        <w:t xml:space="preserve">I </w:t>
      </w:r>
      <w:r w:rsidRPr="0016639F">
        <w:t xml:space="preserve">- </w:t>
      </w:r>
      <w:proofErr w:type="gramStart"/>
      <w:r w:rsidRPr="0016639F">
        <w:t>ser</w:t>
      </w:r>
      <w:proofErr w:type="gramEnd"/>
      <w:r w:rsidRPr="0016639F">
        <w:t xml:space="preserve"> composto por:</w:t>
      </w:r>
    </w:p>
    <w:p w14:paraId="36D9F9E7" w14:textId="77777777" w:rsidR="0016639F" w:rsidRPr="0016639F" w:rsidRDefault="0016639F" w:rsidP="0016639F">
      <w:pPr>
        <w:autoSpaceDE w:val="0"/>
        <w:autoSpaceDN w:val="0"/>
        <w:adjustRightInd w:val="0"/>
        <w:ind w:firstLine="4502"/>
        <w:jc w:val="both"/>
      </w:pPr>
    </w:p>
    <w:p w14:paraId="62867164" w14:textId="4C64BC24" w:rsidR="0016639F" w:rsidRPr="0016639F" w:rsidRDefault="0016639F" w:rsidP="0016639F">
      <w:pPr>
        <w:autoSpaceDE w:val="0"/>
        <w:autoSpaceDN w:val="0"/>
        <w:adjustRightInd w:val="0"/>
        <w:ind w:firstLine="4502"/>
        <w:jc w:val="both"/>
      </w:pPr>
      <w:r w:rsidRPr="0016639F">
        <w:rPr>
          <w:b/>
          <w:bCs/>
        </w:rPr>
        <w:t xml:space="preserve">a) </w:t>
      </w:r>
      <w:r w:rsidRPr="0016639F">
        <w:t>55% (cinquenta e cinco por cento), no caso de associação civil, de membros</w:t>
      </w:r>
      <w:r>
        <w:t xml:space="preserve"> </w:t>
      </w:r>
      <w:r w:rsidRPr="0016639F">
        <w:t>eleitos dentre os membros ou os associados;</w:t>
      </w:r>
    </w:p>
    <w:p w14:paraId="41F121AD" w14:textId="77777777" w:rsidR="0016639F" w:rsidRDefault="0016639F" w:rsidP="0016639F">
      <w:pPr>
        <w:autoSpaceDE w:val="0"/>
        <w:autoSpaceDN w:val="0"/>
        <w:adjustRightInd w:val="0"/>
        <w:ind w:firstLine="4502"/>
        <w:jc w:val="both"/>
        <w:rPr>
          <w:b/>
          <w:bCs/>
        </w:rPr>
      </w:pPr>
    </w:p>
    <w:p w14:paraId="298BE2CC" w14:textId="3EDD67F0" w:rsidR="0016639F" w:rsidRPr="0016639F" w:rsidRDefault="0016639F" w:rsidP="0016639F">
      <w:pPr>
        <w:autoSpaceDE w:val="0"/>
        <w:autoSpaceDN w:val="0"/>
        <w:adjustRightInd w:val="0"/>
        <w:ind w:firstLine="4502"/>
        <w:jc w:val="both"/>
      </w:pPr>
      <w:r w:rsidRPr="0016639F">
        <w:rPr>
          <w:b/>
          <w:bCs/>
        </w:rPr>
        <w:t xml:space="preserve">b) </w:t>
      </w:r>
      <w:r w:rsidRPr="0016639F">
        <w:t>35% (trinta e cinco por cento) de membros eleitos pelos demais integrantes</w:t>
      </w:r>
      <w:r>
        <w:t xml:space="preserve"> </w:t>
      </w:r>
      <w:r w:rsidRPr="0016639F">
        <w:t>do Conselho, dentre pessoas de notória capacidade profissional e reconhecida idoneidade</w:t>
      </w:r>
      <w:r>
        <w:t xml:space="preserve"> </w:t>
      </w:r>
      <w:r w:rsidRPr="0016639F">
        <w:t>moral;</w:t>
      </w:r>
    </w:p>
    <w:p w14:paraId="629CE223" w14:textId="77777777" w:rsidR="0016639F" w:rsidRDefault="0016639F" w:rsidP="0016639F">
      <w:pPr>
        <w:autoSpaceDE w:val="0"/>
        <w:autoSpaceDN w:val="0"/>
        <w:adjustRightInd w:val="0"/>
        <w:ind w:firstLine="4502"/>
        <w:jc w:val="both"/>
        <w:rPr>
          <w:b/>
          <w:bCs/>
        </w:rPr>
      </w:pPr>
    </w:p>
    <w:p w14:paraId="768875B0" w14:textId="033FEA3B" w:rsidR="0016639F" w:rsidRPr="0016639F" w:rsidRDefault="0016639F" w:rsidP="0016639F">
      <w:pPr>
        <w:autoSpaceDE w:val="0"/>
        <w:autoSpaceDN w:val="0"/>
        <w:adjustRightInd w:val="0"/>
        <w:ind w:firstLine="4502"/>
        <w:jc w:val="both"/>
      </w:pPr>
      <w:r>
        <w:rPr>
          <w:b/>
          <w:bCs/>
        </w:rPr>
        <w:t>c</w:t>
      </w:r>
      <w:r w:rsidRPr="0016639F">
        <w:rPr>
          <w:b/>
          <w:bCs/>
        </w:rPr>
        <w:t xml:space="preserve">) </w:t>
      </w:r>
      <w:r w:rsidRPr="0016639F">
        <w:t>10% (dez por cento) de membros eleitos pelos empregados da entidade.</w:t>
      </w:r>
    </w:p>
    <w:p w14:paraId="753951CB" w14:textId="77777777" w:rsidR="0016639F" w:rsidRDefault="0016639F" w:rsidP="0016639F">
      <w:pPr>
        <w:autoSpaceDE w:val="0"/>
        <w:autoSpaceDN w:val="0"/>
        <w:adjustRightInd w:val="0"/>
        <w:ind w:firstLine="4502"/>
        <w:jc w:val="both"/>
      </w:pPr>
    </w:p>
    <w:p w14:paraId="6AF9D5B0" w14:textId="3436C494" w:rsidR="0016639F" w:rsidRPr="0016639F" w:rsidRDefault="0016639F" w:rsidP="0016639F">
      <w:pPr>
        <w:autoSpaceDE w:val="0"/>
        <w:autoSpaceDN w:val="0"/>
        <w:adjustRightInd w:val="0"/>
        <w:ind w:firstLine="4502"/>
        <w:jc w:val="both"/>
      </w:pPr>
      <w:r w:rsidRPr="0016639F">
        <w:rPr>
          <w:b/>
          <w:bCs/>
        </w:rPr>
        <w:t xml:space="preserve">II </w:t>
      </w:r>
      <w:r w:rsidRPr="0016639F">
        <w:t xml:space="preserve">- </w:t>
      </w:r>
      <w:proofErr w:type="gramStart"/>
      <w:r w:rsidRPr="0016639F">
        <w:t>os</w:t>
      </w:r>
      <w:proofErr w:type="gramEnd"/>
      <w:r w:rsidRPr="0016639F">
        <w:t xml:space="preserve"> membros eleitos ou indicados para compor o Conselho terão mandato de</w:t>
      </w:r>
      <w:r>
        <w:t xml:space="preserve"> </w:t>
      </w:r>
      <w:r w:rsidRPr="0016639F">
        <w:t>4 (quatro) anos, admitida 1 (uma) recondução;</w:t>
      </w:r>
    </w:p>
    <w:p w14:paraId="5325A048" w14:textId="77777777" w:rsidR="0016639F" w:rsidRDefault="0016639F" w:rsidP="0016639F">
      <w:pPr>
        <w:autoSpaceDE w:val="0"/>
        <w:autoSpaceDN w:val="0"/>
        <w:adjustRightInd w:val="0"/>
        <w:ind w:firstLine="4502"/>
        <w:jc w:val="both"/>
        <w:rPr>
          <w:b/>
          <w:bCs/>
        </w:rPr>
      </w:pPr>
    </w:p>
    <w:p w14:paraId="29BEEE36" w14:textId="66E7A550" w:rsidR="0016639F" w:rsidRPr="0016639F" w:rsidRDefault="0016639F" w:rsidP="0016639F">
      <w:pPr>
        <w:autoSpaceDE w:val="0"/>
        <w:autoSpaceDN w:val="0"/>
        <w:adjustRightInd w:val="0"/>
        <w:ind w:firstLine="4502"/>
        <w:jc w:val="both"/>
      </w:pPr>
      <w:r w:rsidRPr="0016639F">
        <w:rPr>
          <w:b/>
          <w:bCs/>
        </w:rPr>
        <w:t xml:space="preserve">III </w:t>
      </w:r>
      <w:r w:rsidRPr="0016639F">
        <w:t>- o primeiro mandato de metade dos membros eleitos ou indicados deve ser</w:t>
      </w:r>
      <w:r>
        <w:t xml:space="preserve"> </w:t>
      </w:r>
      <w:r w:rsidRPr="0016639F">
        <w:t>de 2 (dois) anos, seguindo critérios estabelecidos no estatuto;</w:t>
      </w:r>
    </w:p>
    <w:p w14:paraId="10F24057" w14:textId="77777777" w:rsidR="0016639F" w:rsidRDefault="0016639F" w:rsidP="0016639F">
      <w:pPr>
        <w:autoSpaceDE w:val="0"/>
        <w:autoSpaceDN w:val="0"/>
        <w:adjustRightInd w:val="0"/>
        <w:ind w:firstLine="4502"/>
        <w:jc w:val="both"/>
        <w:rPr>
          <w:b/>
          <w:bCs/>
        </w:rPr>
      </w:pPr>
    </w:p>
    <w:p w14:paraId="56DAA1D4" w14:textId="2DF73446" w:rsidR="0016639F" w:rsidRPr="0016639F" w:rsidRDefault="0016639F" w:rsidP="0016639F">
      <w:pPr>
        <w:autoSpaceDE w:val="0"/>
        <w:autoSpaceDN w:val="0"/>
        <w:adjustRightInd w:val="0"/>
        <w:ind w:firstLine="4502"/>
        <w:jc w:val="both"/>
      </w:pPr>
      <w:r w:rsidRPr="0016639F">
        <w:rPr>
          <w:b/>
          <w:bCs/>
        </w:rPr>
        <w:t xml:space="preserve">IV </w:t>
      </w:r>
      <w:r w:rsidRPr="0016639F">
        <w:t xml:space="preserve">- </w:t>
      </w:r>
      <w:proofErr w:type="gramStart"/>
      <w:r w:rsidRPr="0016639F">
        <w:t>o</w:t>
      </w:r>
      <w:proofErr w:type="gramEnd"/>
      <w:r w:rsidRPr="0016639F">
        <w:t xml:space="preserve"> dirigente máximo da entidade deverá participar das reuniões do Conselho,</w:t>
      </w:r>
      <w:r>
        <w:t xml:space="preserve"> </w:t>
      </w:r>
      <w:r w:rsidRPr="0016639F">
        <w:t>sem direito a voto;</w:t>
      </w:r>
    </w:p>
    <w:p w14:paraId="4DF4B7DE" w14:textId="77777777" w:rsidR="0016639F" w:rsidRDefault="0016639F" w:rsidP="0016639F">
      <w:pPr>
        <w:autoSpaceDE w:val="0"/>
        <w:autoSpaceDN w:val="0"/>
        <w:adjustRightInd w:val="0"/>
        <w:ind w:firstLine="4502"/>
        <w:jc w:val="both"/>
        <w:rPr>
          <w:b/>
          <w:bCs/>
        </w:rPr>
      </w:pPr>
    </w:p>
    <w:p w14:paraId="557BB9C9" w14:textId="3D22DB9E" w:rsidR="0016639F" w:rsidRPr="0016639F" w:rsidRDefault="0016639F" w:rsidP="0016639F">
      <w:pPr>
        <w:autoSpaceDE w:val="0"/>
        <w:autoSpaceDN w:val="0"/>
        <w:adjustRightInd w:val="0"/>
        <w:ind w:firstLine="4502"/>
        <w:jc w:val="both"/>
      </w:pPr>
      <w:r w:rsidRPr="0016639F">
        <w:rPr>
          <w:b/>
          <w:bCs/>
        </w:rPr>
        <w:lastRenderedPageBreak/>
        <w:t xml:space="preserve">V </w:t>
      </w:r>
      <w:r w:rsidRPr="0016639F">
        <w:t xml:space="preserve">- </w:t>
      </w:r>
      <w:proofErr w:type="gramStart"/>
      <w:r w:rsidRPr="0016639F">
        <w:t>o</w:t>
      </w:r>
      <w:proofErr w:type="gramEnd"/>
      <w:r w:rsidRPr="0016639F">
        <w:t xml:space="preserve"> Conselho deverá reunir-se ordinariamente, no mínimo, 3 (três) vezes a</w:t>
      </w:r>
      <w:r>
        <w:t xml:space="preserve"> </w:t>
      </w:r>
      <w:r w:rsidRPr="0016639F">
        <w:t>cada ano e, extraordinariamente, a qualquer tempo que houver necessidade;</w:t>
      </w:r>
    </w:p>
    <w:p w14:paraId="023E8D2F" w14:textId="77777777" w:rsidR="0016639F" w:rsidRDefault="0016639F" w:rsidP="0016639F">
      <w:pPr>
        <w:autoSpaceDE w:val="0"/>
        <w:autoSpaceDN w:val="0"/>
        <w:adjustRightInd w:val="0"/>
        <w:ind w:firstLine="4502"/>
        <w:jc w:val="both"/>
        <w:rPr>
          <w:b/>
          <w:bCs/>
        </w:rPr>
      </w:pPr>
    </w:p>
    <w:p w14:paraId="5DEE2A3B" w14:textId="670B3684" w:rsidR="0016639F" w:rsidRPr="0016639F" w:rsidRDefault="0016639F" w:rsidP="0016639F">
      <w:pPr>
        <w:autoSpaceDE w:val="0"/>
        <w:autoSpaceDN w:val="0"/>
        <w:adjustRightInd w:val="0"/>
        <w:ind w:firstLine="4502"/>
        <w:jc w:val="both"/>
      </w:pPr>
      <w:r w:rsidRPr="0016639F">
        <w:rPr>
          <w:b/>
          <w:bCs/>
        </w:rPr>
        <w:t xml:space="preserve">VI </w:t>
      </w:r>
      <w:r w:rsidRPr="0016639F">
        <w:t xml:space="preserve">- </w:t>
      </w:r>
      <w:proofErr w:type="gramStart"/>
      <w:r w:rsidRPr="0016639F">
        <w:t>os</w:t>
      </w:r>
      <w:proofErr w:type="gramEnd"/>
      <w:r w:rsidRPr="0016639F">
        <w:t xml:space="preserve"> Conselheiros não receberão remuneração pelos serviços que, nesta</w:t>
      </w:r>
      <w:r>
        <w:t xml:space="preserve"> </w:t>
      </w:r>
      <w:r w:rsidRPr="0016639F">
        <w:t>condição, prestarem à Organização Social, ressalvada a ajuda de custo por reunião da qual</w:t>
      </w:r>
      <w:r>
        <w:t xml:space="preserve"> </w:t>
      </w:r>
      <w:r w:rsidRPr="0016639F">
        <w:t>participar;</w:t>
      </w:r>
    </w:p>
    <w:p w14:paraId="492F228B" w14:textId="77777777" w:rsidR="0016639F" w:rsidRDefault="0016639F" w:rsidP="0016639F">
      <w:pPr>
        <w:autoSpaceDE w:val="0"/>
        <w:autoSpaceDN w:val="0"/>
        <w:adjustRightInd w:val="0"/>
        <w:ind w:firstLine="4502"/>
        <w:jc w:val="both"/>
        <w:rPr>
          <w:b/>
          <w:bCs/>
        </w:rPr>
      </w:pPr>
    </w:p>
    <w:p w14:paraId="15F78DD4" w14:textId="17457168" w:rsidR="0016639F" w:rsidRPr="0016639F" w:rsidRDefault="0016639F" w:rsidP="0016639F">
      <w:pPr>
        <w:autoSpaceDE w:val="0"/>
        <w:autoSpaceDN w:val="0"/>
        <w:adjustRightInd w:val="0"/>
        <w:ind w:firstLine="4502"/>
        <w:jc w:val="both"/>
      </w:pPr>
      <w:r w:rsidRPr="0016639F">
        <w:rPr>
          <w:b/>
          <w:bCs/>
        </w:rPr>
        <w:t xml:space="preserve">VII </w:t>
      </w:r>
      <w:r w:rsidRPr="0016639F">
        <w:t>- os Conselheiros, eleitos ou indicados, para integrar a diretoria da entidade</w:t>
      </w:r>
      <w:r>
        <w:t xml:space="preserve"> </w:t>
      </w:r>
      <w:r w:rsidRPr="0016639F">
        <w:t>deverão renunciar ao assumirem as correspondentes funções executivas.</w:t>
      </w:r>
    </w:p>
    <w:p w14:paraId="029B7755" w14:textId="77777777" w:rsidR="0016639F" w:rsidRDefault="0016639F" w:rsidP="0016639F">
      <w:pPr>
        <w:autoSpaceDE w:val="0"/>
        <w:autoSpaceDN w:val="0"/>
        <w:adjustRightInd w:val="0"/>
        <w:ind w:firstLine="4502"/>
        <w:jc w:val="both"/>
        <w:rPr>
          <w:b/>
          <w:bCs/>
        </w:rPr>
      </w:pPr>
    </w:p>
    <w:p w14:paraId="63A7EC76" w14:textId="542872F3" w:rsidR="0016639F" w:rsidRDefault="0016639F" w:rsidP="0016639F">
      <w:pPr>
        <w:autoSpaceDE w:val="0"/>
        <w:autoSpaceDN w:val="0"/>
        <w:adjustRightInd w:val="0"/>
        <w:ind w:firstLine="4502"/>
        <w:jc w:val="both"/>
      </w:pPr>
      <w:r w:rsidRPr="0016639F">
        <w:rPr>
          <w:b/>
          <w:bCs/>
        </w:rPr>
        <w:t xml:space="preserve">Parágrafo único. </w:t>
      </w:r>
      <w:r w:rsidRPr="0016639F">
        <w:t>Os membros eleitos ou indicados para comporem o Conselho</w:t>
      </w:r>
      <w:r>
        <w:t xml:space="preserve"> </w:t>
      </w:r>
      <w:r w:rsidRPr="0016639F">
        <w:t>e/ou a diretoria não poderão ser parentes ou afins, até o 3º grau, do(a) Prefeito(a), Vice</w:t>
      </w:r>
      <w:r>
        <w:t>-</w:t>
      </w:r>
      <w:r w:rsidRPr="0016639F">
        <w:t>Prefeito</w:t>
      </w:r>
      <w:r>
        <w:t xml:space="preserve"> </w:t>
      </w:r>
      <w:r w:rsidRPr="0016639F">
        <w:t>(a) ou Secretários(as) Municipais.</w:t>
      </w:r>
    </w:p>
    <w:p w14:paraId="4BF18FF0" w14:textId="77777777" w:rsidR="0016639F" w:rsidRPr="0016639F" w:rsidRDefault="0016639F" w:rsidP="0016639F">
      <w:pPr>
        <w:autoSpaceDE w:val="0"/>
        <w:autoSpaceDN w:val="0"/>
        <w:adjustRightInd w:val="0"/>
        <w:ind w:firstLine="4502"/>
        <w:jc w:val="both"/>
      </w:pPr>
    </w:p>
    <w:p w14:paraId="3C274ED2" w14:textId="77777777" w:rsidR="0016639F" w:rsidRDefault="0016639F" w:rsidP="0016639F">
      <w:pPr>
        <w:autoSpaceDE w:val="0"/>
        <w:autoSpaceDN w:val="0"/>
        <w:adjustRightInd w:val="0"/>
        <w:ind w:firstLine="4502"/>
        <w:jc w:val="both"/>
      </w:pPr>
      <w:r w:rsidRPr="0016639F">
        <w:rPr>
          <w:b/>
          <w:bCs/>
        </w:rPr>
        <w:t xml:space="preserve">Art. 4º </w:t>
      </w:r>
      <w:r w:rsidRPr="0016639F">
        <w:t>Para os fins de atendimento aos requisitos de qualificação deverão ser o incluídas, dentre as atribuições privativas do Conselho de Administração, as seguintes:</w:t>
      </w:r>
    </w:p>
    <w:p w14:paraId="6422E5AB" w14:textId="77777777" w:rsidR="0016639F" w:rsidRPr="0016639F" w:rsidRDefault="0016639F" w:rsidP="0016639F">
      <w:pPr>
        <w:autoSpaceDE w:val="0"/>
        <w:autoSpaceDN w:val="0"/>
        <w:adjustRightInd w:val="0"/>
        <w:ind w:firstLine="4502"/>
        <w:jc w:val="both"/>
      </w:pPr>
    </w:p>
    <w:p w14:paraId="12C10370" w14:textId="4B07B3F7" w:rsidR="0016639F" w:rsidRDefault="0016639F" w:rsidP="0016639F">
      <w:pPr>
        <w:autoSpaceDE w:val="0"/>
        <w:autoSpaceDN w:val="0"/>
        <w:adjustRightInd w:val="0"/>
        <w:ind w:firstLine="4502"/>
        <w:jc w:val="both"/>
      </w:pPr>
      <w:r w:rsidRPr="0016639F">
        <w:rPr>
          <w:b/>
          <w:bCs/>
        </w:rPr>
        <w:t xml:space="preserve">I </w:t>
      </w:r>
      <w:r w:rsidRPr="0016639F">
        <w:t xml:space="preserve">- </w:t>
      </w:r>
      <w:proofErr w:type="gramStart"/>
      <w:r w:rsidRPr="0016639F">
        <w:t>fixar</w:t>
      </w:r>
      <w:proofErr w:type="gramEnd"/>
      <w:r w:rsidRPr="0016639F">
        <w:t xml:space="preserve"> o âmbito de atuação da entidade, para consecução do seu objeto;</w:t>
      </w:r>
    </w:p>
    <w:p w14:paraId="6EDCEB67" w14:textId="77777777" w:rsidR="0016639F" w:rsidRDefault="0016639F" w:rsidP="0016639F">
      <w:pPr>
        <w:autoSpaceDE w:val="0"/>
        <w:autoSpaceDN w:val="0"/>
        <w:adjustRightInd w:val="0"/>
        <w:ind w:firstLine="4502"/>
        <w:jc w:val="both"/>
      </w:pPr>
    </w:p>
    <w:p w14:paraId="648CEA5B" w14:textId="77777777" w:rsidR="0016639F" w:rsidRDefault="0016639F" w:rsidP="0016639F">
      <w:pPr>
        <w:autoSpaceDE w:val="0"/>
        <w:autoSpaceDN w:val="0"/>
        <w:adjustRightInd w:val="0"/>
        <w:ind w:firstLine="4502"/>
        <w:jc w:val="both"/>
      </w:pPr>
      <w:r w:rsidRPr="0016639F">
        <w:rPr>
          <w:b/>
          <w:bCs/>
        </w:rPr>
        <w:t xml:space="preserve">II </w:t>
      </w:r>
      <w:r w:rsidRPr="0016639F">
        <w:t xml:space="preserve">- </w:t>
      </w:r>
      <w:proofErr w:type="gramStart"/>
      <w:r w:rsidRPr="0016639F">
        <w:t>aprovar</w:t>
      </w:r>
      <w:proofErr w:type="gramEnd"/>
      <w:r w:rsidRPr="0016639F">
        <w:t xml:space="preserve"> a proposta de contrato de gestão da entidade;</w:t>
      </w:r>
    </w:p>
    <w:p w14:paraId="5AE13B4B" w14:textId="77777777" w:rsidR="0016639F" w:rsidRPr="0016639F" w:rsidRDefault="0016639F" w:rsidP="0016639F">
      <w:pPr>
        <w:autoSpaceDE w:val="0"/>
        <w:autoSpaceDN w:val="0"/>
        <w:adjustRightInd w:val="0"/>
        <w:ind w:firstLine="4502"/>
        <w:jc w:val="both"/>
      </w:pPr>
    </w:p>
    <w:p w14:paraId="75149E48" w14:textId="30053BA1" w:rsidR="0016639F" w:rsidRPr="0016639F" w:rsidRDefault="0016639F" w:rsidP="0016639F">
      <w:pPr>
        <w:autoSpaceDE w:val="0"/>
        <w:autoSpaceDN w:val="0"/>
        <w:adjustRightInd w:val="0"/>
        <w:ind w:firstLine="4502"/>
        <w:jc w:val="both"/>
      </w:pPr>
      <w:r w:rsidRPr="0016639F">
        <w:rPr>
          <w:b/>
          <w:bCs/>
        </w:rPr>
        <w:t xml:space="preserve">III </w:t>
      </w:r>
      <w:r w:rsidRPr="0016639F">
        <w:t>- aprovar a proposta de orçamento da entidade e o programa de</w:t>
      </w:r>
      <w:r>
        <w:t xml:space="preserve"> </w:t>
      </w:r>
      <w:r w:rsidRPr="0016639F">
        <w:t>investimentos;</w:t>
      </w:r>
    </w:p>
    <w:p w14:paraId="0865E32D" w14:textId="77777777" w:rsidR="0016639F" w:rsidRDefault="0016639F" w:rsidP="0016639F">
      <w:pPr>
        <w:autoSpaceDE w:val="0"/>
        <w:autoSpaceDN w:val="0"/>
        <w:adjustRightInd w:val="0"/>
        <w:ind w:firstLine="4502"/>
        <w:jc w:val="both"/>
        <w:rPr>
          <w:b/>
          <w:bCs/>
        </w:rPr>
      </w:pPr>
    </w:p>
    <w:p w14:paraId="33092D23" w14:textId="53CD5C97" w:rsidR="0016639F" w:rsidRDefault="0016639F" w:rsidP="0016639F">
      <w:pPr>
        <w:autoSpaceDE w:val="0"/>
        <w:autoSpaceDN w:val="0"/>
        <w:adjustRightInd w:val="0"/>
        <w:ind w:firstLine="4502"/>
        <w:jc w:val="both"/>
      </w:pPr>
      <w:r w:rsidRPr="0016639F">
        <w:rPr>
          <w:b/>
          <w:bCs/>
        </w:rPr>
        <w:t xml:space="preserve">IV </w:t>
      </w:r>
      <w:r w:rsidRPr="0016639F">
        <w:t xml:space="preserve">- </w:t>
      </w:r>
      <w:proofErr w:type="gramStart"/>
      <w:r w:rsidRPr="0016639F">
        <w:t>designar e dispensar</w:t>
      </w:r>
      <w:proofErr w:type="gramEnd"/>
      <w:r w:rsidRPr="0016639F">
        <w:t xml:space="preserve"> os membros da diretoria;</w:t>
      </w:r>
    </w:p>
    <w:p w14:paraId="0308A7C6" w14:textId="77777777" w:rsidR="0016639F" w:rsidRPr="0016639F" w:rsidRDefault="0016639F" w:rsidP="0016639F">
      <w:pPr>
        <w:autoSpaceDE w:val="0"/>
        <w:autoSpaceDN w:val="0"/>
        <w:adjustRightInd w:val="0"/>
        <w:ind w:firstLine="4502"/>
        <w:jc w:val="both"/>
      </w:pPr>
    </w:p>
    <w:p w14:paraId="39C5B7EF" w14:textId="716B5852" w:rsidR="0016639F" w:rsidRPr="0016639F" w:rsidRDefault="0016639F" w:rsidP="0016639F">
      <w:pPr>
        <w:autoSpaceDE w:val="0"/>
        <w:autoSpaceDN w:val="0"/>
        <w:adjustRightInd w:val="0"/>
        <w:ind w:firstLine="4502"/>
        <w:jc w:val="both"/>
      </w:pPr>
      <w:r w:rsidRPr="0016639F">
        <w:rPr>
          <w:b/>
          <w:bCs/>
        </w:rPr>
        <w:t xml:space="preserve">V </w:t>
      </w:r>
      <w:r w:rsidRPr="0016639F">
        <w:t xml:space="preserve">- </w:t>
      </w:r>
      <w:proofErr w:type="gramStart"/>
      <w:r w:rsidRPr="0016639F">
        <w:t>fixar</w:t>
      </w:r>
      <w:proofErr w:type="gramEnd"/>
      <w:r w:rsidRPr="0016639F">
        <w:t>, por maioria absoluta, a remuneração dos membros da diretoria,</w:t>
      </w:r>
      <w:r>
        <w:t xml:space="preserve"> </w:t>
      </w:r>
      <w:r w:rsidRPr="0016639F">
        <w:t>observados os valores praticados no mercado, segundo o grau de qualificação exigido e a</w:t>
      </w:r>
      <w:r>
        <w:t xml:space="preserve"> </w:t>
      </w:r>
      <w:r w:rsidRPr="0016639F">
        <w:t>especialização profissional, os quais deverão ser devidamente comprovados por ocasião da</w:t>
      </w:r>
      <w:r>
        <w:t xml:space="preserve"> </w:t>
      </w:r>
      <w:r w:rsidRPr="0016639F">
        <w:t>apresentação da proposta;</w:t>
      </w:r>
    </w:p>
    <w:p w14:paraId="28B507D1" w14:textId="77777777" w:rsidR="0016639F" w:rsidRDefault="0016639F" w:rsidP="0016639F">
      <w:pPr>
        <w:autoSpaceDE w:val="0"/>
        <w:autoSpaceDN w:val="0"/>
        <w:adjustRightInd w:val="0"/>
        <w:ind w:firstLine="4502"/>
        <w:jc w:val="both"/>
        <w:rPr>
          <w:b/>
          <w:bCs/>
        </w:rPr>
      </w:pPr>
    </w:p>
    <w:p w14:paraId="12FBC5CF" w14:textId="5AE011AA" w:rsidR="0016639F" w:rsidRPr="0016639F" w:rsidRDefault="0016639F" w:rsidP="0016639F">
      <w:pPr>
        <w:autoSpaceDE w:val="0"/>
        <w:autoSpaceDN w:val="0"/>
        <w:adjustRightInd w:val="0"/>
        <w:ind w:firstLine="4502"/>
        <w:jc w:val="both"/>
      </w:pPr>
      <w:r w:rsidRPr="0016639F">
        <w:rPr>
          <w:b/>
          <w:bCs/>
        </w:rPr>
        <w:t xml:space="preserve">VI </w:t>
      </w:r>
      <w:r w:rsidRPr="0016639F">
        <w:t xml:space="preserve">- </w:t>
      </w:r>
      <w:proofErr w:type="gramStart"/>
      <w:r w:rsidRPr="0016639F">
        <w:t>aprovar</w:t>
      </w:r>
      <w:proofErr w:type="gramEnd"/>
      <w:r w:rsidRPr="0016639F">
        <w:t xml:space="preserve"> os estatutos, bem como suas alterações, e a extinção da entidade</w:t>
      </w:r>
      <w:r>
        <w:t xml:space="preserve"> </w:t>
      </w:r>
      <w:r w:rsidRPr="0016639F">
        <w:t>por maioria de, no mínimo, 2/3 (dois terços) de seus membros;</w:t>
      </w:r>
    </w:p>
    <w:p w14:paraId="1D32A6E3" w14:textId="77777777" w:rsidR="0016639F" w:rsidRDefault="0016639F" w:rsidP="0016639F">
      <w:pPr>
        <w:autoSpaceDE w:val="0"/>
        <w:autoSpaceDN w:val="0"/>
        <w:adjustRightInd w:val="0"/>
        <w:ind w:firstLine="4502"/>
        <w:jc w:val="both"/>
        <w:rPr>
          <w:b/>
          <w:bCs/>
        </w:rPr>
      </w:pPr>
    </w:p>
    <w:p w14:paraId="3D9C1F4F" w14:textId="1785CAA1" w:rsidR="0016639F" w:rsidRPr="0016639F" w:rsidRDefault="0016639F" w:rsidP="0016639F">
      <w:pPr>
        <w:autoSpaceDE w:val="0"/>
        <w:autoSpaceDN w:val="0"/>
        <w:adjustRightInd w:val="0"/>
        <w:ind w:firstLine="4502"/>
        <w:jc w:val="both"/>
      </w:pPr>
      <w:r w:rsidRPr="0016639F">
        <w:rPr>
          <w:b/>
          <w:bCs/>
        </w:rPr>
        <w:t xml:space="preserve">VII </w:t>
      </w:r>
      <w:r w:rsidRPr="0016639F">
        <w:t>- aprovar o regimento interno da entidade, que deve dispor, no mínimo,</w:t>
      </w:r>
      <w:r>
        <w:t xml:space="preserve"> </w:t>
      </w:r>
      <w:r w:rsidRPr="0016639F">
        <w:t>sobre a estrutura, o gerenciamento, os cargos e as competências;</w:t>
      </w:r>
    </w:p>
    <w:p w14:paraId="6359F32B" w14:textId="77777777" w:rsidR="0016639F" w:rsidRDefault="0016639F" w:rsidP="0016639F">
      <w:pPr>
        <w:autoSpaceDE w:val="0"/>
        <w:autoSpaceDN w:val="0"/>
        <w:adjustRightInd w:val="0"/>
        <w:ind w:firstLine="4502"/>
        <w:jc w:val="both"/>
        <w:rPr>
          <w:b/>
          <w:bCs/>
        </w:rPr>
      </w:pPr>
    </w:p>
    <w:p w14:paraId="068A63F9" w14:textId="0485BAC3" w:rsidR="0016639F" w:rsidRPr="0016639F" w:rsidRDefault="0016639F" w:rsidP="0016639F">
      <w:pPr>
        <w:autoSpaceDE w:val="0"/>
        <w:autoSpaceDN w:val="0"/>
        <w:adjustRightInd w:val="0"/>
        <w:ind w:firstLine="4502"/>
        <w:jc w:val="both"/>
      </w:pPr>
      <w:r w:rsidRPr="0016639F">
        <w:rPr>
          <w:b/>
          <w:bCs/>
        </w:rPr>
        <w:t>V</w:t>
      </w:r>
      <w:r w:rsidR="003C3147">
        <w:rPr>
          <w:b/>
          <w:bCs/>
        </w:rPr>
        <w:t>III</w:t>
      </w:r>
      <w:r w:rsidRPr="0016639F">
        <w:rPr>
          <w:b/>
          <w:bCs/>
        </w:rPr>
        <w:t xml:space="preserve"> </w:t>
      </w:r>
      <w:r w:rsidRPr="0016639F">
        <w:t>- aprovar, por maioria de, no mínimo, 2/3 (dois terços) de seus membros,</w:t>
      </w:r>
      <w:r>
        <w:t xml:space="preserve"> </w:t>
      </w:r>
      <w:r w:rsidRPr="0016639F">
        <w:t>o regulamento próprio, contendo os procedimentos que deverão adotar para a contratação de</w:t>
      </w:r>
      <w:r>
        <w:t xml:space="preserve"> </w:t>
      </w:r>
      <w:r w:rsidRPr="0016639F">
        <w:t>obras e serviços, bem como para compras e alienações e, ainda, para o plano de cargos, salários</w:t>
      </w:r>
      <w:r>
        <w:t xml:space="preserve"> </w:t>
      </w:r>
      <w:r w:rsidRPr="0016639F">
        <w:t>e benefícios dos empregados da entidade;</w:t>
      </w:r>
    </w:p>
    <w:p w14:paraId="0FC8BD97" w14:textId="77777777" w:rsidR="0016639F" w:rsidRDefault="0016639F" w:rsidP="0016639F">
      <w:pPr>
        <w:autoSpaceDE w:val="0"/>
        <w:autoSpaceDN w:val="0"/>
        <w:adjustRightInd w:val="0"/>
        <w:ind w:firstLine="4502"/>
        <w:jc w:val="both"/>
        <w:rPr>
          <w:b/>
          <w:bCs/>
        </w:rPr>
      </w:pPr>
    </w:p>
    <w:p w14:paraId="12B7BE12" w14:textId="6F00B9DF" w:rsidR="0016639F" w:rsidRDefault="0016639F" w:rsidP="0016639F">
      <w:pPr>
        <w:autoSpaceDE w:val="0"/>
        <w:autoSpaceDN w:val="0"/>
        <w:adjustRightInd w:val="0"/>
        <w:ind w:firstLine="4502"/>
        <w:jc w:val="both"/>
      </w:pPr>
      <w:r w:rsidRPr="0016639F">
        <w:rPr>
          <w:b/>
          <w:bCs/>
        </w:rPr>
        <w:t xml:space="preserve">IX </w:t>
      </w:r>
      <w:r w:rsidRPr="0016639F">
        <w:t xml:space="preserve">- </w:t>
      </w:r>
      <w:proofErr w:type="gramStart"/>
      <w:r w:rsidRPr="0016639F">
        <w:t>aprovar e encaminhar</w:t>
      </w:r>
      <w:proofErr w:type="gramEnd"/>
      <w:r w:rsidRPr="0016639F">
        <w:t xml:space="preserve"> ao órgão supervisor da execução do contrato de</w:t>
      </w:r>
      <w:r>
        <w:t xml:space="preserve"> </w:t>
      </w:r>
      <w:r w:rsidRPr="0016639F">
        <w:t>gestão, os relatórios gerenciais e de atividades da entidade, elaborados pela diretoria;</w:t>
      </w:r>
    </w:p>
    <w:p w14:paraId="130351DF" w14:textId="77777777" w:rsidR="0016639F" w:rsidRPr="0016639F" w:rsidRDefault="0016639F" w:rsidP="0016639F">
      <w:pPr>
        <w:autoSpaceDE w:val="0"/>
        <w:autoSpaceDN w:val="0"/>
        <w:adjustRightInd w:val="0"/>
        <w:ind w:firstLine="4502"/>
        <w:jc w:val="both"/>
      </w:pPr>
    </w:p>
    <w:p w14:paraId="5F721383" w14:textId="2EBE8B10" w:rsidR="0016639F" w:rsidRPr="0016639F" w:rsidRDefault="0016639F" w:rsidP="0016639F">
      <w:pPr>
        <w:autoSpaceDE w:val="0"/>
        <w:autoSpaceDN w:val="0"/>
        <w:adjustRightInd w:val="0"/>
        <w:ind w:firstLine="4502"/>
        <w:jc w:val="both"/>
      </w:pPr>
      <w:r w:rsidRPr="0016639F">
        <w:rPr>
          <w:b/>
          <w:bCs/>
        </w:rPr>
        <w:lastRenderedPageBreak/>
        <w:t xml:space="preserve">X </w:t>
      </w:r>
      <w:r w:rsidRPr="0016639F">
        <w:t xml:space="preserve">- </w:t>
      </w:r>
      <w:proofErr w:type="gramStart"/>
      <w:r w:rsidRPr="0016639F">
        <w:t>fiscalizar</w:t>
      </w:r>
      <w:proofErr w:type="gramEnd"/>
      <w:r w:rsidRPr="0016639F">
        <w:t xml:space="preserve"> o cumprimento das diretrizes e metas definidas e aprovar os</w:t>
      </w:r>
      <w:r>
        <w:t xml:space="preserve"> </w:t>
      </w:r>
      <w:r w:rsidRPr="0016639F">
        <w:t>demonstrativos financeiros e contábeis, assim como as contas anuais da entidade, com o auxílio</w:t>
      </w:r>
      <w:r>
        <w:t xml:space="preserve"> </w:t>
      </w:r>
      <w:r w:rsidRPr="0016639F">
        <w:t>de auditoria externa.</w:t>
      </w:r>
    </w:p>
    <w:p w14:paraId="4105A586" w14:textId="77777777" w:rsidR="0016639F" w:rsidRDefault="0016639F" w:rsidP="0016639F">
      <w:pPr>
        <w:autoSpaceDE w:val="0"/>
        <w:autoSpaceDN w:val="0"/>
        <w:adjustRightInd w:val="0"/>
        <w:ind w:firstLine="4502"/>
        <w:jc w:val="both"/>
        <w:rPr>
          <w:b/>
          <w:bCs/>
        </w:rPr>
      </w:pPr>
    </w:p>
    <w:p w14:paraId="2556ED69" w14:textId="41806E29" w:rsidR="0016639F" w:rsidRDefault="0016639F" w:rsidP="0016639F">
      <w:pPr>
        <w:autoSpaceDE w:val="0"/>
        <w:autoSpaceDN w:val="0"/>
        <w:adjustRightInd w:val="0"/>
        <w:ind w:firstLine="4502"/>
        <w:jc w:val="both"/>
      </w:pPr>
      <w:r w:rsidRPr="0016639F">
        <w:rPr>
          <w:b/>
          <w:bCs/>
        </w:rPr>
        <w:t xml:space="preserve">Parágrafo </w:t>
      </w:r>
      <w:r>
        <w:rPr>
          <w:b/>
          <w:bCs/>
        </w:rPr>
        <w:t>único</w:t>
      </w:r>
      <w:r w:rsidRPr="0016639F">
        <w:rPr>
          <w:b/>
          <w:bCs/>
        </w:rPr>
        <w:t xml:space="preserve">. </w:t>
      </w:r>
      <w:r w:rsidRPr="0016639F">
        <w:t>Aos conselheiros, administradores e dirigentes das</w:t>
      </w:r>
      <w:r>
        <w:t xml:space="preserve"> </w:t>
      </w:r>
      <w:r w:rsidRPr="0016639F">
        <w:t>Organizações Sociais da Saúde é vedado exercer cargo de chefia ou função de confiança no</w:t>
      </w:r>
      <w:r>
        <w:t xml:space="preserve"> </w:t>
      </w:r>
      <w:r w:rsidRPr="0016639F">
        <w:t>Sistema Único de Saúde - SUS.</w:t>
      </w:r>
    </w:p>
    <w:p w14:paraId="15914839" w14:textId="77777777" w:rsidR="0016639F" w:rsidRDefault="0016639F" w:rsidP="00C6309B">
      <w:pPr>
        <w:autoSpaceDE w:val="0"/>
        <w:autoSpaceDN w:val="0"/>
        <w:adjustRightInd w:val="0"/>
        <w:ind w:firstLine="4502"/>
        <w:jc w:val="both"/>
      </w:pPr>
    </w:p>
    <w:p w14:paraId="122914FC" w14:textId="4D911F5A" w:rsidR="0016639F" w:rsidRDefault="0016639F" w:rsidP="0016639F">
      <w:pPr>
        <w:autoSpaceDE w:val="0"/>
        <w:autoSpaceDN w:val="0"/>
        <w:adjustRightInd w:val="0"/>
        <w:jc w:val="center"/>
      </w:pPr>
      <w:r>
        <w:t>CAPÍTULO III</w:t>
      </w:r>
    </w:p>
    <w:p w14:paraId="2D125A28" w14:textId="77777777" w:rsidR="0016639F" w:rsidRDefault="0016639F" w:rsidP="0016639F">
      <w:pPr>
        <w:autoSpaceDE w:val="0"/>
        <w:autoSpaceDN w:val="0"/>
        <w:adjustRightInd w:val="0"/>
        <w:jc w:val="center"/>
      </w:pPr>
    </w:p>
    <w:p w14:paraId="0964A1C5" w14:textId="0A2E13F9" w:rsidR="0016639F" w:rsidRDefault="0016639F" w:rsidP="0016639F">
      <w:pPr>
        <w:autoSpaceDE w:val="0"/>
        <w:autoSpaceDN w:val="0"/>
        <w:adjustRightInd w:val="0"/>
        <w:jc w:val="center"/>
      </w:pPr>
      <w:r>
        <w:t>DOS PROGRAMAS DE INTEGRIDADE</w:t>
      </w:r>
    </w:p>
    <w:p w14:paraId="18801ECF" w14:textId="77777777" w:rsidR="0016639F" w:rsidRDefault="0016639F" w:rsidP="00C6309B">
      <w:pPr>
        <w:autoSpaceDE w:val="0"/>
        <w:autoSpaceDN w:val="0"/>
        <w:adjustRightInd w:val="0"/>
        <w:ind w:firstLine="4502"/>
        <w:jc w:val="both"/>
      </w:pPr>
    </w:p>
    <w:p w14:paraId="2D975331" w14:textId="6E1E8C7C" w:rsidR="0016639F" w:rsidRDefault="0016639F" w:rsidP="0016639F">
      <w:pPr>
        <w:autoSpaceDE w:val="0"/>
        <w:autoSpaceDN w:val="0"/>
        <w:adjustRightInd w:val="0"/>
        <w:ind w:firstLine="4502"/>
        <w:jc w:val="both"/>
      </w:pPr>
      <w:r w:rsidRPr="0016639F">
        <w:rPr>
          <w:b/>
          <w:bCs/>
        </w:rPr>
        <w:t>Art. 5º</w:t>
      </w:r>
      <w:r>
        <w:t xml:space="preserve"> </w:t>
      </w:r>
      <w:r w:rsidRPr="0016639F">
        <w:t>A fim de que possa ser qualificada como Organização Social perante a</w:t>
      </w:r>
      <w:r>
        <w:t xml:space="preserve"> </w:t>
      </w:r>
      <w:r w:rsidRPr="0016639F">
        <w:t>Administração Pública Municipal, a pessoa jurídica de direito privado sem fins lucrativos</w:t>
      </w:r>
      <w:r>
        <w:t xml:space="preserve"> </w:t>
      </w:r>
      <w:r w:rsidRPr="0016639F">
        <w:t>deverá contar internamente com programa de integridade, assim entendido como sendo o</w:t>
      </w:r>
      <w:r>
        <w:t xml:space="preserve"> </w:t>
      </w:r>
      <w:r w:rsidRPr="0016639F">
        <w:t>conjunto de mecanismos e procedimentos internos de integridade, auditoria e incentivo à</w:t>
      </w:r>
      <w:r>
        <w:t xml:space="preserve"> </w:t>
      </w:r>
      <w:r w:rsidRPr="0016639F">
        <w:t>denúncia de irregularidades e a aplicação efetiva de códigos de ética e de conduta e outras</w:t>
      </w:r>
      <w:r>
        <w:t xml:space="preserve"> </w:t>
      </w:r>
      <w:r w:rsidRPr="0016639F">
        <w:t>políticas e diretrizes de integridade e prevenção a atos de corrupção.</w:t>
      </w:r>
    </w:p>
    <w:p w14:paraId="03F0B6F7" w14:textId="77777777" w:rsidR="0016639F" w:rsidRDefault="0016639F" w:rsidP="00C6309B">
      <w:pPr>
        <w:autoSpaceDE w:val="0"/>
        <w:autoSpaceDN w:val="0"/>
        <w:adjustRightInd w:val="0"/>
        <w:ind w:firstLine="4502"/>
        <w:jc w:val="both"/>
      </w:pPr>
    </w:p>
    <w:p w14:paraId="6079156B" w14:textId="06E2A873" w:rsidR="0016639F" w:rsidRDefault="0016639F" w:rsidP="0016639F">
      <w:pPr>
        <w:autoSpaceDE w:val="0"/>
        <w:autoSpaceDN w:val="0"/>
        <w:adjustRightInd w:val="0"/>
        <w:ind w:firstLine="4502"/>
        <w:jc w:val="both"/>
      </w:pPr>
      <w:r w:rsidRPr="0016639F">
        <w:rPr>
          <w:b/>
          <w:bCs/>
        </w:rPr>
        <w:t xml:space="preserve">Parágrafo único. </w:t>
      </w:r>
      <w:r w:rsidRPr="0016639F">
        <w:t xml:space="preserve">O programa de integridade de que trata o </w:t>
      </w:r>
      <w:r w:rsidRPr="0016639F">
        <w:rPr>
          <w:i/>
          <w:iCs/>
        </w:rPr>
        <w:t xml:space="preserve">caput </w:t>
      </w:r>
      <w:r w:rsidRPr="0016639F">
        <w:t>deste artigo</w:t>
      </w:r>
      <w:r>
        <w:t xml:space="preserve"> </w:t>
      </w:r>
      <w:r w:rsidRPr="0016639F">
        <w:t>deverá prever, no mínimo, os seguintes elementos:</w:t>
      </w:r>
    </w:p>
    <w:p w14:paraId="7A43833E" w14:textId="77777777" w:rsidR="0016639F" w:rsidRPr="0016639F" w:rsidRDefault="0016639F" w:rsidP="0016639F">
      <w:pPr>
        <w:autoSpaceDE w:val="0"/>
        <w:autoSpaceDN w:val="0"/>
        <w:adjustRightInd w:val="0"/>
        <w:ind w:firstLine="4502"/>
        <w:jc w:val="both"/>
      </w:pPr>
    </w:p>
    <w:p w14:paraId="784C1F3D" w14:textId="13861E6D" w:rsidR="0016639F" w:rsidRDefault="0016639F" w:rsidP="0016639F">
      <w:pPr>
        <w:autoSpaceDE w:val="0"/>
        <w:autoSpaceDN w:val="0"/>
        <w:adjustRightInd w:val="0"/>
        <w:ind w:firstLine="4502"/>
        <w:jc w:val="both"/>
      </w:pPr>
      <w:r w:rsidRPr="0016639F">
        <w:rPr>
          <w:b/>
          <w:bCs/>
        </w:rPr>
        <w:t xml:space="preserve">I </w:t>
      </w:r>
      <w:r w:rsidRPr="0016639F">
        <w:t xml:space="preserve">- </w:t>
      </w:r>
      <w:proofErr w:type="gramStart"/>
      <w:r w:rsidRPr="0016639F">
        <w:t>padrões</w:t>
      </w:r>
      <w:proofErr w:type="gramEnd"/>
      <w:r w:rsidRPr="0016639F">
        <w:t xml:space="preserve"> de conduta, código de ética, políticas e procedimentos de integridade,</w:t>
      </w:r>
      <w:r>
        <w:t xml:space="preserve"> </w:t>
      </w:r>
      <w:r w:rsidRPr="0016639F">
        <w:t>devendo ser aplicáveis a todos os empregados e administradores, independentemente do cargo</w:t>
      </w:r>
      <w:r>
        <w:t xml:space="preserve"> </w:t>
      </w:r>
      <w:r w:rsidRPr="0016639F">
        <w:t>ou da f</w:t>
      </w:r>
      <w:r>
        <w:t>un</w:t>
      </w:r>
      <w:r w:rsidRPr="0016639F">
        <w:t>ção exercida;</w:t>
      </w:r>
    </w:p>
    <w:p w14:paraId="3D370673" w14:textId="77777777" w:rsidR="0016639F" w:rsidRPr="0016639F" w:rsidRDefault="0016639F" w:rsidP="0016639F">
      <w:pPr>
        <w:autoSpaceDE w:val="0"/>
        <w:autoSpaceDN w:val="0"/>
        <w:adjustRightInd w:val="0"/>
        <w:ind w:firstLine="4502"/>
        <w:jc w:val="both"/>
      </w:pPr>
    </w:p>
    <w:p w14:paraId="0230D79B" w14:textId="7E571E38" w:rsidR="0016639F" w:rsidRDefault="0016639F" w:rsidP="0016639F">
      <w:pPr>
        <w:autoSpaceDE w:val="0"/>
        <w:autoSpaceDN w:val="0"/>
        <w:adjustRightInd w:val="0"/>
        <w:ind w:firstLine="4502"/>
        <w:jc w:val="both"/>
      </w:pPr>
      <w:r w:rsidRPr="0016639F">
        <w:rPr>
          <w:b/>
          <w:bCs/>
        </w:rPr>
        <w:t xml:space="preserve">II </w:t>
      </w:r>
      <w:r w:rsidRPr="0016639F">
        <w:t xml:space="preserve">- </w:t>
      </w:r>
      <w:proofErr w:type="gramStart"/>
      <w:r w:rsidRPr="0016639F">
        <w:t>padrões</w:t>
      </w:r>
      <w:proofErr w:type="gramEnd"/>
      <w:r w:rsidRPr="0016639F">
        <w:t xml:space="preserve"> de conduta, código de ética e políticas de integridade estendidas a</w:t>
      </w:r>
      <w:r>
        <w:t xml:space="preserve"> </w:t>
      </w:r>
      <w:r w:rsidRPr="0016639F">
        <w:t>terceiros, como fornecedores, prestadores de serviços, agentes intermediários e associados;</w:t>
      </w:r>
    </w:p>
    <w:p w14:paraId="5FFD79FB" w14:textId="77777777" w:rsidR="002417AF" w:rsidRPr="0016639F" w:rsidRDefault="002417AF" w:rsidP="0016639F">
      <w:pPr>
        <w:autoSpaceDE w:val="0"/>
        <w:autoSpaceDN w:val="0"/>
        <w:adjustRightInd w:val="0"/>
        <w:ind w:firstLine="4502"/>
        <w:jc w:val="both"/>
      </w:pPr>
    </w:p>
    <w:p w14:paraId="79801AF6" w14:textId="43F38C82" w:rsidR="0016639F" w:rsidRPr="0016639F" w:rsidRDefault="0016639F" w:rsidP="0016639F">
      <w:pPr>
        <w:autoSpaceDE w:val="0"/>
        <w:autoSpaceDN w:val="0"/>
        <w:adjustRightInd w:val="0"/>
        <w:ind w:firstLine="4502"/>
        <w:jc w:val="both"/>
      </w:pPr>
      <w:r>
        <w:rPr>
          <w:b/>
          <w:bCs/>
        </w:rPr>
        <w:t>III</w:t>
      </w:r>
      <w:r w:rsidRPr="0016639F">
        <w:rPr>
          <w:b/>
          <w:bCs/>
        </w:rPr>
        <w:t xml:space="preserve"> </w:t>
      </w:r>
      <w:r w:rsidRPr="0016639F">
        <w:t>- treinamentos e ações de comunicação periódicos sobre o programa de</w:t>
      </w:r>
      <w:r>
        <w:t xml:space="preserve"> </w:t>
      </w:r>
      <w:r w:rsidRPr="0016639F">
        <w:t>integridade;</w:t>
      </w:r>
    </w:p>
    <w:p w14:paraId="5C076D1E" w14:textId="77777777" w:rsidR="0016639F" w:rsidRDefault="0016639F" w:rsidP="0016639F">
      <w:pPr>
        <w:autoSpaceDE w:val="0"/>
        <w:autoSpaceDN w:val="0"/>
        <w:adjustRightInd w:val="0"/>
        <w:ind w:firstLine="4502"/>
        <w:jc w:val="both"/>
        <w:rPr>
          <w:b/>
          <w:bCs/>
        </w:rPr>
      </w:pPr>
    </w:p>
    <w:p w14:paraId="4224E22A" w14:textId="3F9446FB" w:rsidR="0016639F" w:rsidRPr="0016639F" w:rsidRDefault="0016639F" w:rsidP="0016639F">
      <w:pPr>
        <w:autoSpaceDE w:val="0"/>
        <w:autoSpaceDN w:val="0"/>
        <w:adjustRightInd w:val="0"/>
        <w:ind w:firstLine="4502"/>
        <w:jc w:val="both"/>
      </w:pPr>
      <w:r w:rsidRPr="0016639F">
        <w:rPr>
          <w:b/>
          <w:bCs/>
        </w:rPr>
        <w:t xml:space="preserve">IV </w:t>
      </w:r>
      <w:r w:rsidRPr="0016639F">
        <w:t xml:space="preserve">- </w:t>
      </w:r>
      <w:proofErr w:type="gramStart"/>
      <w:r w:rsidRPr="0016639F">
        <w:t>a</w:t>
      </w:r>
      <w:proofErr w:type="gramEnd"/>
      <w:r w:rsidRPr="0016639F">
        <w:t xml:space="preserve"> obrigação de que a pessoa jurídica mantenha registros contábeis que</w:t>
      </w:r>
      <w:r>
        <w:t xml:space="preserve"> </w:t>
      </w:r>
      <w:r w:rsidRPr="0016639F">
        <w:t>reflitam, de fo</w:t>
      </w:r>
      <w:r w:rsidR="00131AB4">
        <w:t>r</w:t>
      </w:r>
      <w:r w:rsidRPr="0016639F">
        <w:t>ma completa e precisa, as suas transações;</w:t>
      </w:r>
    </w:p>
    <w:p w14:paraId="2D4AEBBE" w14:textId="77777777" w:rsidR="0016639F" w:rsidRDefault="0016639F" w:rsidP="0016639F">
      <w:pPr>
        <w:autoSpaceDE w:val="0"/>
        <w:autoSpaceDN w:val="0"/>
        <w:adjustRightInd w:val="0"/>
        <w:ind w:firstLine="4502"/>
        <w:jc w:val="both"/>
        <w:rPr>
          <w:b/>
          <w:bCs/>
        </w:rPr>
      </w:pPr>
    </w:p>
    <w:p w14:paraId="11410906" w14:textId="4ACEB516" w:rsidR="0016639F" w:rsidRPr="0016639F" w:rsidRDefault="0016639F" w:rsidP="0016639F">
      <w:pPr>
        <w:autoSpaceDE w:val="0"/>
        <w:autoSpaceDN w:val="0"/>
        <w:adjustRightInd w:val="0"/>
        <w:ind w:firstLine="4502"/>
        <w:jc w:val="both"/>
      </w:pPr>
      <w:r w:rsidRPr="0016639F">
        <w:rPr>
          <w:b/>
          <w:bCs/>
        </w:rPr>
        <w:t xml:space="preserve">V </w:t>
      </w:r>
      <w:r w:rsidRPr="0016639F">
        <w:t xml:space="preserve">- </w:t>
      </w:r>
      <w:proofErr w:type="gramStart"/>
      <w:r w:rsidRPr="0016639F">
        <w:t>controles</w:t>
      </w:r>
      <w:proofErr w:type="gramEnd"/>
      <w:r w:rsidRPr="0016639F">
        <w:t xml:space="preserve"> internos que assegurem a pronta elaboração e a confiabilidade de</w:t>
      </w:r>
      <w:r>
        <w:t xml:space="preserve"> </w:t>
      </w:r>
      <w:r w:rsidRPr="0016639F">
        <w:t>relatórios e demonstrativos financeiros da pessoa jurídica;</w:t>
      </w:r>
    </w:p>
    <w:p w14:paraId="363664EB" w14:textId="77777777" w:rsidR="0016639F" w:rsidRDefault="0016639F" w:rsidP="0016639F">
      <w:pPr>
        <w:autoSpaceDE w:val="0"/>
        <w:autoSpaceDN w:val="0"/>
        <w:adjustRightInd w:val="0"/>
        <w:ind w:firstLine="4502"/>
        <w:jc w:val="both"/>
        <w:rPr>
          <w:b/>
          <w:bCs/>
        </w:rPr>
      </w:pPr>
    </w:p>
    <w:p w14:paraId="5DB36C62" w14:textId="51FBAEF6" w:rsidR="0016639F" w:rsidRDefault="0016639F" w:rsidP="0016639F">
      <w:pPr>
        <w:autoSpaceDE w:val="0"/>
        <w:autoSpaceDN w:val="0"/>
        <w:adjustRightInd w:val="0"/>
        <w:ind w:firstLine="4502"/>
        <w:jc w:val="both"/>
      </w:pPr>
      <w:r w:rsidRPr="0016639F">
        <w:rPr>
          <w:b/>
          <w:bCs/>
        </w:rPr>
        <w:t xml:space="preserve">VI </w:t>
      </w:r>
      <w:r w:rsidRPr="0016639F">
        <w:t xml:space="preserve">- </w:t>
      </w:r>
      <w:proofErr w:type="gramStart"/>
      <w:r w:rsidRPr="0016639F">
        <w:t>procedimentos</w:t>
      </w:r>
      <w:proofErr w:type="gramEnd"/>
      <w:r w:rsidRPr="0016639F">
        <w:t xml:space="preserve"> específicos para prevenir fraudes e ilícitos no âmbito de</w:t>
      </w:r>
      <w:r>
        <w:t xml:space="preserve"> </w:t>
      </w:r>
      <w:r w:rsidRPr="0016639F">
        <w:t>processos licitatórios, na execução de contratos administrativos, ou em qualquer interação com</w:t>
      </w:r>
      <w:r>
        <w:t xml:space="preserve"> </w:t>
      </w:r>
      <w:r w:rsidRPr="0016639F">
        <w:t>o setor público, ainda que intermediada por terceiros, como pagamento de tributos, sujeição a</w:t>
      </w:r>
      <w:r>
        <w:t xml:space="preserve"> </w:t>
      </w:r>
      <w:r w:rsidRPr="0016639F">
        <w:t>fiscalizações, ou obtenção de autorizações, licenças, permissões e/ou certidões;</w:t>
      </w:r>
    </w:p>
    <w:p w14:paraId="5DFDF4D0" w14:textId="77777777" w:rsidR="0016639F" w:rsidRPr="0016639F" w:rsidRDefault="0016639F" w:rsidP="0016639F">
      <w:pPr>
        <w:autoSpaceDE w:val="0"/>
        <w:autoSpaceDN w:val="0"/>
        <w:adjustRightInd w:val="0"/>
        <w:ind w:firstLine="4502"/>
        <w:jc w:val="both"/>
      </w:pPr>
    </w:p>
    <w:p w14:paraId="286C2213" w14:textId="58D680C9" w:rsidR="0016639F" w:rsidRPr="0016639F" w:rsidRDefault="0016639F" w:rsidP="0016639F">
      <w:pPr>
        <w:autoSpaceDE w:val="0"/>
        <w:autoSpaceDN w:val="0"/>
        <w:adjustRightInd w:val="0"/>
        <w:ind w:firstLine="4502"/>
        <w:jc w:val="both"/>
      </w:pPr>
      <w:r w:rsidRPr="0016639F">
        <w:rPr>
          <w:b/>
          <w:bCs/>
        </w:rPr>
        <w:t xml:space="preserve">VII </w:t>
      </w:r>
      <w:r w:rsidRPr="0016639F">
        <w:t>- mecanismos específicos para assegurar o respeito aos direitos humanos e</w:t>
      </w:r>
      <w:r>
        <w:t xml:space="preserve"> </w:t>
      </w:r>
      <w:r w:rsidRPr="0016639F">
        <w:t>trabalhistas, assim como a preservação do meio ambiente;</w:t>
      </w:r>
    </w:p>
    <w:p w14:paraId="7AE2BACB" w14:textId="77777777" w:rsidR="0016639F" w:rsidRDefault="0016639F" w:rsidP="0016639F">
      <w:pPr>
        <w:autoSpaceDE w:val="0"/>
        <w:autoSpaceDN w:val="0"/>
        <w:adjustRightInd w:val="0"/>
        <w:ind w:firstLine="4502"/>
        <w:jc w:val="both"/>
        <w:rPr>
          <w:b/>
          <w:bCs/>
        </w:rPr>
      </w:pPr>
    </w:p>
    <w:p w14:paraId="343B4758" w14:textId="0FD074CE" w:rsidR="0016639F" w:rsidRPr="0016639F" w:rsidRDefault="0016639F" w:rsidP="0016639F">
      <w:pPr>
        <w:autoSpaceDE w:val="0"/>
        <w:autoSpaceDN w:val="0"/>
        <w:adjustRightInd w:val="0"/>
        <w:ind w:firstLine="4502"/>
        <w:jc w:val="both"/>
      </w:pPr>
      <w:r w:rsidRPr="0016639F">
        <w:rPr>
          <w:b/>
          <w:bCs/>
        </w:rPr>
        <w:lastRenderedPageBreak/>
        <w:t xml:space="preserve">VIII </w:t>
      </w:r>
      <w:r w:rsidRPr="0016639F">
        <w:t>- independência, estrutura e autoridade da instância interna responsável</w:t>
      </w:r>
      <w:r>
        <w:t xml:space="preserve"> </w:t>
      </w:r>
      <w:r w:rsidRPr="0016639F">
        <w:t>pela aplicação do programa de integridade e pela fiscalização de seu cumprimento;</w:t>
      </w:r>
    </w:p>
    <w:p w14:paraId="4F7D3A80" w14:textId="77777777" w:rsidR="0016639F" w:rsidRDefault="0016639F" w:rsidP="0016639F">
      <w:pPr>
        <w:autoSpaceDE w:val="0"/>
        <w:autoSpaceDN w:val="0"/>
        <w:adjustRightInd w:val="0"/>
        <w:ind w:firstLine="4502"/>
        <w:jc w:val="both"/>
        <w:rPr>
          <w:b/>
          <w:bCs/>
        </w:rPr>
      </w:pPr>
    </w:p>
    <w:p w14:paraId="5FBEF2F8" w14:textId="547356E0" w:rsidR="0016639F" w:rsidRPr="0016639F" w:rsidRDefault="0016639F" w:rsidP="0016639F">
      <w:pPr>
        <w:autoSpaceDE w:val="0"/>
        <w:autoSpaceDN w:val="0"/>
        <w:adjustRightInd w:val="0"/>
        <w:ind w:firstLine="4502"/>
        <w:jc w:val="both"/>
      </w:pPr>
      <w:r w:rsidRPr="0016639F">
        <w:rPr>
          <w:b/>
          <w:bCs/>
        </w:rPr>
        <w:t xml:space="preserve">IX </w:t>
      </w:r>
      <w:r w:rsidRPr="0016639F">
        <w:t xml:space="preserve">- </w:t>
      </w:r>
      <w:proofErr w:type="gramStart"/>
      <w:r w:rsidRPr="0016639F">
        <w:t>canais</w:t>
      </w:r>
      <w:proofErr w:type="gramEnd"/>
      <w:r w:rsidRPr="0016639F">
        <w:t xml:space="preserve"> de denúncia de irregularidades, abertos e amplamente divulgados a</w:t>
      </w:r>
      <w:r>
        <w:t xml:space="preserve"> </w:t>
      </w:r>
      <w:r w:rsidRPr="0016639F">
        <w:t>funcionários e terceiros, e mecanismos destinados ao tratamento das denúncias e à proteção de</w:t>
      </w:r>
      <w:r>
        <w:t xml:space="preserve"> </w:t>
      </w:r>
      <w:r w:rsidRPr="0016639F">
        <w:t>denunciantes de boa-fé;</w:t>
      </w:r>
    </w:p>
    <w:p w14:paraId="7E451B96" w14:textId="77777777" w:rsidR="0016639F" w:rsidRDefault="0016639F" w:rsidP="0016639F">
      <w:pPr>
        <w:autoSpaceDE w:val="0"/>
        <w:autoSpaceDN w:val="0"/>
        <w:adjustRightInd w:val="0"/>
        <w:ind w:firstLine="4502"/>
        <w:jc w:val="both"/>
        <w:rPr>
          <w:b/>
          <w:bCs/>
        </w:rPr>
      </w:pPr>
    </w:p>
    <w:p w14:paraId="3B7BFA5F" w14:textId="67D8ABD6" w:rsidR="0016639F" w:rsidRPr="0016639F" w:rsidRDefault="0016639F" w:rsidP="0016639F">
      <w:pPr>
        <w:autoSpaceDE w:val="0"/>
        <w:autoSpaceDN w:val="0"/>
        <w:adjustRightInd w:val="0"/>
        <w:ind w:firstLine="4502"/>
        <w:jc w:val="both"/>
      </w:pPr>
      <w:r w:rsidRPr="0016639F">
        <w:rPr>
          <w:b/>
          <w:bCs/>
        </w:rPr>
        <w:t xml:space="preserve">X </w:t>
      </w:r>
      <w:r w:rsidRPr="0016639F">
        <w:t xml:space="preserve">- </w:t>
      </w:r>
      <w:proofErr w:type="gramStart"/>
      <w:r w:rsidRPr="0016639F">
        <w:t>medidas</w:t>
      </w:r>
      <w:proofErr w:type="gramEnd"/>
      <w:r w:rsidRPr="0016639F">
        <w:t xml:space="preserve"> disciplinares em caso de violação do programa de integridade.</w:t>
      </w:r>
    </w:p>
    <w:p w14:paraId="0974C21F" w14:textId="77777777" w:rsidR="0016639F" w:rsidRDefault="0016639F" w:rsidP="0016639F">
      <w:pPr>
        <w:autoSpaceDE w:val="0"/>
        <w:autoSpaceDN w:val="0"/>
        <w:adjustRightInd w:val="0"/>
        <w:ind w:firstLine="4502"/>
        <w:jc w:val="both"/>
        <w:rPr>
          <w:b/>
          <w:bCs/>
        </w:rPr>
      </w:pPr>
    </w:p>
    <w:p w14:paraId="44F49AED" w14:textId="7E9A5B39" w:rsidR="0016639F" w:rsidRDefault="0016639F" w:rsidP="0016639F">
      <w:pPr>
        <w:autoSpaceDE w:val="0"/>
        <w:autoSpaceDN w:val="0"/>
        <w:adjustRightInd w:val="0"/>
        <w:ind w:firstLine="4502"/>
        <w:jc w:val="both"/>
      </w:pPr>
      <w:r w:rsidRPr="0016639F">
        <w:rPr>
          <w:b/>
          <w:bCs/>
        </w:rPr>
        <w:t xml:space="preserve">Art. 6º </w:t>
      </w:r>
      <w:r w:rsidRPr="0016639F">
        <w:t>A Controladoria-Geral do Município manterá rotina de avaliação dos</w:t>
      </w:r>
      <w:r>
        <w:t xml:space="preserve"> </w:t>
      </w:r>
      <w:r w:rsidRPr="0016639F">
        <w:t>programas de integridade das Organizações Sociais que mantenham contratos de gestão com o</w:t>
      </w:r>
      <w:r>
        <w:t xml:space="preserve"> </w:t>
      </w:r>
      <w:r w:rsidRPr="0016639F">
        <w:t>Município.</w:t>
      </w:r>
    </w:p>
    <w:p w14:paraId="66A5A864" w14:textId="77777777" w:rsidR="0016639F" w:rsidRPr="0016639F" w:rsidRDefault="0016639F" w:rsidP="0016639F">
      <w:pPr>
        <w:autoSpaceDE w:val="0"/>
        <w:autoSpaceDN w:val="0"/>
        <w:adjustRightInd w:val="0"/>
        <w:ind w:firstLine="4502"/>
        <w:jc w:val="both"/>
      </w:pPr>
    </w:p>
    <w:p w14:paraId="1870AAC4" w14:textId="7B128BEC" w:rsidR="0016639F" w:rsidRDefault="0016639F" w:rsidP="0016639F">
      <w:pPr>
        <w:autoSpaceDE w:val="0"/>
        <w:autoSpaceDN w:val="0"/>
        <w:adjustRightInd w:val="0"/>
        <w:ind w:firstLine="4502"/>
        <w:jc w:val="both"/>
      </w:pPr>
      <w:r w:rsidRPr="0016639F">
        <w:rPr>
          <w:b/>
          <w:bCs/>
        </w:rPr>
        <w:t>§ 1º</w:t>
      </w:r>
      <w:r w:rsidRPr="0016639F">
        <w:t xml:space="preserve"> Para o desempenho da atribuição prevista no caput,</w:t>
      </w:r>
      <w:r w:rsidRPr="0016639F">
        <w:rPr>
          <w:i/>
          <w:iCs/>
        </w:rPr>
        <w:t xml:space="preserve"> </w:t>
      </w:r>
      <w:r w:rsidRPr="0016639F">
        <w:t>a Controladoria-Geral</w:t>
      </w:r>
      <w:r>
        <w:t xml:space="preserve"> </w:t>
      </w:r>
      <w:r w:rsidRPr="0016639F">
        <w:t>do Município poderá adotar todas as medidas necessárias, incluindo a solicitação d</w:t>
      </w:r>
      <w:r>
        <w:t xml:space="preserve">e </w:t>
      </w:r>
      <w:r w:rsidRPr="0016639F">
        <w:t>informações e realização de diligências, visitas técnicas e/ou entrevistas.</w:t>
      </w:r>
    </w:p>
    <w:p w14:paraId="31850BF0" w14:textId="77777777" w:rsidR="0016639F" w:rsidRDefault="0016639F" w:rsidP="0016639F">
      <w:pPr>
        <w:autoSpaceDE w:val="0"/>
        <w:autoSpaceDN w:val="0"/>
        <w:adjustRightInd w:val="0"/>
        <w:ind w:firstLine="4502"/>
        <w:jc w:val="both"/>
      </w:pPr>
    </w:p>
    <w:p w14:paraId="07F4AA48" w14:textId="33A629E1" w:rsidR="0016639F" w:rsidRDefault="0016639F" w:rsidP="0016639F">
      <w:pPr>
        <w:autoSpaceDE w:val="0"/>
        <w:autoSpaceDN w:val="0"/>
        <w:adjustRightInd w:val="0"/>
        <w:ind w:firstLine="4502"/>
        <w:jc w:val="both"/>
      </w:pPr>
      <w:r w:rsidRPr="0016639F">
        <w:rPr>
          <w:b/>
          <w:bCs/>
        </w:rPr>
        <w:t xml:space="preserve">§ 2º </w:t>
      </w:r>
      <w:r w:rsidRPr="0016639F">
        <w:t>Efetivada a avaliação do programa de integridade, a Controladoria-Geral do</w:t>
      </w:r>
      <w:r>
        <w:t xml:space="preserve"> </w:t>
      </w:r>
      <w:r w:rsidRPr="0016639F">
        <w:t>M</w:t>
      </w:r>
      <w:r>
        <w:t>u</w:t>
      </w:r>
      <w:r w:rsidRPr="0016639F">
        <w:t>nicípio encaminhará o relatório de avaliação à Secretaria Municipal de Saúde e Bem-Estar,</w:t>
      </w:r>
      <w:r>
        <w:t xml:space="preserve"> </w:t>
      </w:r>
      <w:r w:rsidRPr="0016639F">
        <w:t>para adoção das providências pertinentes.</w:t>
      </w:r>
    </w:p>
    <w:p w14:paraId="7318ED09" w14:textId="77777777" w:rsidR="0016639F" w:rsidRDefault="0016639F" w:rsidP="00C6309B">
      <w:pPr>
        <w:autoSpaceDE w:val="0"/>
        <w:autoSpaceDN w:val="0"/>
        <w:adjustRightInd w:val="0"/>
        <w:ind w:firstLine="4502"/>
        <w:jc w:val="both"/>
      </w:pPr>
    </w:p>
    <w:p w14:paraId="34F2E194" w14:textId="7F5327E1" w:rsidR="0016639F" w:rsidRDefault="0016639F" w:rsidP="0016639F">
      <w:pPr>
        <w:autoSpaceDE w:val="0"/>
        <w:autoSpaceDN w:val="0"/>
        <w:adjustRightInd w:val="0"/>
        <w:jc w:val="center"/>
      </w:pPr>
      <w:r>
        <w:t>CAPÍTULO IV</w:t>
      </w:r>
    </w:p>
    <w:p w14:paraId="318CE713" w14:textId="77777777" w:rsidR="0016639F" w:rsidRDefault="0016639F" w:rsidP="0016639F">
      <w:pPr>
        <w:autoSpaceDE w:val="0"/>
        <w:autoSpaceDN w:val="0"/>
        <w:adjustRightInd w:val="0"/>
        <w:jc w:val="center"/>
      </w:pPr>
    </w:p>
    <w:p w14:paraId="5F5F699C" w14:textId="61CDA72B" w:rsidR="0016639F" w:rsidRDefault="0016639F" w:rsidP="0016639F">
      <w:pPr>
        <w:autoSpaceDE w:val="0"/>
        <w:autoSpaceDN w:val="0"/>
        <w:adjustRightInd w:val="0"/>
        <w:jc w:val="center"/>
      </w:pPr>
      <w:r>
        <w:t>DO CONTRATO DE GESTÃO</w:t>
      </w:r>
    </w:p>
    <w:p w14:paraId="07113284" w14:textId="77777777" w:rsidR="0016639F" w:rsidRDefault="0016639F" w:rsidP="00C6309B">
      <w:pPr>
        <w:autoSpaceDE w:val="0"/>
        <w:autoSpaceDN w:val="0"/>
        <w:adjustRightInd w:val="0"/>
        <w:ind w:firstLine="4502"/>
        <w:jc w:val="both"/>
      </w:pPr>
    </w:p>
    <w:p w14:paraId="0040B0A0" w14:textId="65D49160" w:rsidR="0016639F" w:rsidRPr="0016639F" w:rsidRDefault="0016639F" w:rsidP="0016639F">
      <w:pPr>
        <w:autoSpaceDE w:val="0"/>
        <w:autoSpaceDN w:val="0"/>
        <w:adjustRightInd w:val="0"/>
        <w:ind w:firstLine="4502"/>
        <w:jc w:val="both"/>
      </w:pPr>
      <w:r w:rsidRPr="0016639F">
        <w:rPr>
          <w:b/>
          <w:bCs/>
        </w:rPr>
        <w:t>Art</w:t>
      </w:r>
      <w:r w:rsidRPr="002417AF">
        <w:rPr>
          <w:b/>
          <w:bCs/>
        </w:rPr>
        <w:t>. 7º</w:t>
      </w:r>
      <w:r w:rsidRPr="0016639F">
        <w:rPr>
          <w:b/>
          <w:bCs/>
        </w:rPr>
        <w:t xml:space="preserve"> </w:t>
      </w:r>
      <w:r w:rsidRPr="0016639F">
        <w:t>Para os efeitos desta lei, entende-se por contrato de gestão o instrumento</w:t>
      </w:r>
      <w:r>
        <w:t xml:space="preserve"> </w:t>
      </w:r>
      <w:r w:rsidRPr="0016639F">
        <w:t>f</w:t>
      </w:r>
      <w:r>
        <w:t xml:space="preserve">irmado </w:t>
      </w:r>
      <w:r w:rsidRPr="0016639F">
        <w:t>do entre o Poder Público e a entidade qualificada como Organização Social, com vistas à</w:t>
      </w:r>
      <w:r>
        <w:t xml:space="preserve"> </w:t>
      </w:r>
      <w:r w:rsidRPr="0016639F">
        <w:t>fo</w:t>
      </w:r>
      <w:r>
        <w:t>rmação</w:t>
      </w:r>
      <w:r w:rsidRPr="0016639F">
        <w:t xml:space="preserve"> de parceria entre as partes para fomento e execução de atividade relativa à prestação</w:t>
      </w:r>
      <w:r>
        <w:t xml:space="preserve"> </w:t>
      </w:r>
      <w:r w:rsidRPr="0016639F">
        <w:t>de serviços de saúde, esporte, cultura e educação.</w:t>
      </w:r>
    </w:p>
    <w:p w14:paraId="159F2CD7" w14:textId="77777777" w:rsidR="0016639F" w:rsidRDefault="0016639F" w:rsidP="0016639F">
      <w:pPr>
        <w:autoSpaceDE w:val="0"/>
        <w:autoSpaceDN w:val="0"/>
        <w:adjustRightInd w:val="0"/>
        <w:ind w:firstLine="4502"/>
        <w:jc w:val="both"/>
        <w:rPr>
          <w:b/>
          <w:bCs/>
        </w:rPr>
      </w:pPr>
    </w:p>
    <w:p w14:paraId="0B5D4EA8" w14:textId="59D6FA34" w:rsidR="0016639F" w:rsidRPr="0016639F" w:rsidRDefault="0016639F" w:rsidP="0016639F">
      <w:pPr>
        <w:autoSpaceDE w:val="0"/>
        <w:autoSpaceDN w:val="0"/>
        <w:adjustRightInd w:val="0"/>
        <w:ind w:firstLine="4502"/>
        <w:jc w:val="both"/>
      </w:pPr>
      <w:r w:rsidRPr="0016639F">
        <w:rPr>
          <w:b/>
          <w:bCs/>
        </w:rPr>
        <w:t xml:space="preserve">Parágrafo único. </w:t>
      </w:r>
      <w:r w:rsidRPr="0016639F">
        <w:t>Quando houver mais de uma entidade qualificada como</w:t>
      </w:r>
      <w:r>
        <w:t xml:space="preserve"> </w:t>
      </w:r>
      <w:r w:rsidRPr="0016639F">
        <w:t>Organização Social apta à prestação dos serviços necessários, a celebração dos contratos de</w:t>
      </w:r>
      <w:r>
        <w:t xml:space="preserve"> </w:t>
      </w:r>
      <w:r w:rsidRPr="0016639F">
        <w:t>gestão será precedida de chamamento público que possibilite a identificação da proposta de</w:t>
      </w:r>
      <w:r>
        <w:t xml:space="preserve"> </w:t>
      </w:r>
      <w:r w:rsidRPr="0016639F">
        <w:t>execução do Plano de Trabalho que seja economicamente mais vantajosa para a Administração</w:t>
      </w:r>
      <w:r>
        <w:t xml:space="preserve"> </w:t>
      </w:r>
      <w:r w:rsidRPr="0016639F">
        <w:t>Municipal e que contenha comprovação de que o quadro de pessoal da entidade interessada é</w:t>
      </w:r>
      <w:r>
        <w:t xml:space="preserve"> </w:t>
      </w:r>
      <w:r w:rsidRPr="0016639F">
        <w:t>composto por profissionais com formação específica e experiência comprovada ou notória</w:t>
      </w:r>
      <w:r>
        <w:t xml:space="preserve"> </w:t>
      </w:r>
      <w:r w:rsidRPr="0016639F">
        <w:t>competência ou conhecimento para a gestão das atividades a serem desenvolvidas.</w:t>
      </w:r>
    </w:p>
    <w:p w14:paraId="47C45C76" w14:textId="77777777" w:rsidR="0016639F" w:rsidRDefault="0016639F" w:rsidP="0016639F">
      <w:pPr>
        <w:autoSpaceDE w:val="0"/>
        <w:autoSpaceDN w:val="0"/>
        <w:adjustRightInd w:val="0"/>
        <w:ind w:firstLine="4502"/>
        <w:jc w:val="both"/>
        <w:rPr>
          <w:b/>
          <w:bCs/>
        </w:rPr>
      </w:pPr>
    </w:p>
    <w:p w14:paraId="66AC4051" w14:textId="607E5A3C" w:rsidR="0016639F" w:rsidRDefault="0016639F" w:rsidP="0016639F">
      <w:pPr>
        <w:autoSpaceDE w:val="0"/>
        <w:autoSpaceDN w:val="0"/>
        <w:adjustRightInd w:val="0"/>
        <w:ind w:firstLine="4502"/>
        <w:jc w:val="both"/>
      </w:pPr>
      <w:r w:rsidRPr="0016639F">
        <w:rPr>
          <w:b/>
          <w:bCs/>
        </w:rPr>
        <w:t xml:space="preserve">Art. 8º </w:t>
      </w:r>
      <w:r w:rsidRPr="0016639F">
        <w:t>Na elaboração do Contrato de Gestão e do chamamento público que o</w:t>
      </w:r>
      <w:r>
        <w:t xml:space="preserve"> </w:t>
      </w:r>
      <w:r w:rsidRPr="0016639F">
        <w:t xml:space="preserve">precede, deverão ser observados, além dos princípios previstos no </w:t>
      </w:r>
      <w:r w:rsidRPr="0016639F">
        <w:rPr>
          <w:i/>
          <w:iCs/>
        </w:rPr>
        <w:t xml:space="preserve">caput </w:t>
      </w:r>
      <w:r w:rsidRPr="0016639F">
        <w:t>do artigo 37 da</w:t>
      </w:r>
      <w:r>
        <w:t xml:space="preserve"> </w:t>
      </w:r>
      <w:r w:rsidRPr="0016639F">
        <w:t>Constituição Federal, os seguintes preceitos:</w:t>
      </w:r>
    </w:p>
    <w:p w14:paraId="6168A69A" w14:textId="77777777" w:rsidR="0016639F" w:rsidRPr="0016639F" w:rsidRDefault="0016639F" w:rsidP="0016639F">
      <w:pPr>
        <w:autoSpaceDE w:val="0"/>
        <w:autoSpaceDN w:val="0"/>
        <w:adjustRightInd w:val="0"/>
        <w:ind w:firstLine="4502"/>
        <w:jc w:val="both"/>
      </w:pPr>
    </w:p>
    <w:p w14:paraId="1827DE85" w14:textId="29E39565" w:rsidR="0016639F" w:rsidRPr="0016639F" w:rsidRDefault="0016639F" w:rsidP="0016639F">
      <w:pPr>
        <w:autoSpaceDE w:val="0"/>
        <w:autoSpaceDN w:val="0"/>
        <w:adjustRightInd w:val="0"/>
        <w:ind w:firstLine="4502"/>
        <w:jc w:val="both"/>
      </w:pPr>
      <w:r w:rsidRPr="0016639F">
        <w:rPr>
          <w:b/>
          <w:bCs/>
        </w:rPr>
        <w:t xml:space="preserve">I </w:t>
      </w:r>
      <w:r w:rsidRPr="0016639F">
        <w:t xml:space="preserve">- </w:t>
      </w:r>
      <w:proofErr w:type="gramStart"/>
      <w:r w:rsidRPr="0016639F">
        <w:t>especificação</w:t>
      </w:r>
      <w:proofErr w:type="gramEnd"/>
      <w:r w:rsidRPr="0016639F">
        <w:t xml:space="preserve"> do Plano de Trabalho proposto pela Organização Social,</w:t>
      </w:r>
      <w:r>
        <w:t xml:space="preserve"> </w:t>
      </w:r>
      <w:r w:rsidRPr="0016639F">
        <w:t>estipulação das metas a serem atingidas e respectivos prazos de execução, bem como previsão</w:t>
      </w:r>
      <w:r>
        <w:t xml:space="preserve"> </w:t>
      </w:r>
      <w:r w:rsidRPr="0016639F">
        <w:t>expressa dos critérios objetivos de avaliação de desempenho a serem utilizados, mediante</w:t>
      </w:r>
      <w:r>
        <w:t xml:space="preserve"> </w:t>
      </w:r>
      <w:r w:rsidRPr="0016639F">
        <w:t>indicadores de qualidade e produtividade;</w:t>
      </w:r>
    </w:p>
    <w:p w14:paraId="2B4B8B49" w14:textId="77777777" w:rsidR="0016639F" w:rsidRDefault="0016639F" w:rsidP="0016639F">
      <w:pPr>
        <w:autoSpaceDE w:val="0"/>
        <w:autoSpaceDN w:val="0"/>
        <w:adjustRightInd w:val="0"/>
        <w:ind w:firstLine="4502"/>
        <w:jc w:val="both"/>
      </w:pPr>
    </w:p>
    <w:p w14:paraId="538B24EE" w14:textId="2A37A54C" w:rsidR="0016639F" w:rsidRPr="0016639F" w:rsidRDefault="0016639F" w:rsidP="0016639F">
      <w:pPr>
        <w:autoSpaceDE w:val="0"/>
        <w:autoSpaceDN w:val="0"/>
        <w:adjustRightInd w:val="0"/>
        <w:ind w:firstLine="4502"/>
        <w:jc w:val="both"/>
      </w:pPr>
      <w:r w:rsidRPr="0016639F">
        <w:rPr>
          <w:b/>
          <w:bCs/>
        </w:rPr>
        <w:t xml:space="preserve">II </w:t>
      </w:r>
      <w:r w:rsidRPr="0016639F">
        <w:t xml:space="preserve">- </w:t>
      </w:r>
      <w:proofErr w:type="gramStart"/>
      <w:r w:rsidRPr="0016639F">
        <w:t>estipulação</w:t>
      </w:r>
      <w:proofErr w:type="gramEnd"/>
      <w:r w:rsidRPr="0016639F">
        <w:t xml:space="preserve"> dos limites e critérios para a despesa com a remuneração e</w:t>
      </w:r>
      <w:r>
        <w:t xml:space="preserve"> </w:t>
      </w:r>
      <w:r w:rsidRPr="0016639F">
        <w:t>vantagens de qualquer natureza a serem percebidas pelos dirigentes e empregados das</w:t>
      </w:r>
      <w:r>
        <w:t xml:space="preserve"> </w:t>
      </w:r>
      <w:r w:rsidRPr="0016639F">
        <w:t>Organizações Sociais, no exercício de suas funções, observados os parâmetros de mercado;</w:t>
      </w:r>
    </w:p>
    <w:p w14:paraId="5F0BFF83" w14:textId="77777777" w:rsidR="0016639F" w:rsidRDefault="0016639F" w:rsidP="0016639F">
      <w:pPr>
        <w:autoSpaceDE w:val="0"/>
        <w:autoSpaceDN w:val="0"/>
        <w:adjustRightInd w:val="0"/>
        <w:ind w:firstLine="4502"/>
        <w:jc w:val="both"/>
        <w:rPr>
          <w:b/>
          <w:bCs/>
        </w:rPr>
      </w:pPr>
    </w:p>
    <w:p w14:paraId="54935EC3" w14:textId="6F50E586" w:rsidR="0016639F" w:rsidRDefault="0016639F" w:rsidP="0016639F">
      <w:pPr>
        <w:autoSpaceDE w:val="0"/>
        <w:autoSpaceDN w:val="0"/>
        <w:adjustRightInd w:val="0"/>
        <w:ind w:firstLine="4502"/>
        <w:jc w:val="both"/>
      </w:pPr>
      <w:r w:rsidRPr="0016639F">
        <w:rPr>
          <w:b/>
          <w:bCs/>
        </w:rPr>
        <w:t xml:space="preserve">III </w:t>
      </w:r>
      <w:r w:rsidRPr="0016639F">
        <w:t>- a previsão de que a entidade deverá apresentar o regulamento que utilizará</w:t>
      </w:r>
      <w:r>
        <w:t xml:space="preserve"> </w:t>
      </w:r>
      <w:r w:rsidRPr="0016639F">
        <w:t>para a contratação de obras e serviços e para a realização de quaisquer compras a serem</w:t>
      </w:r>
      <w:r>
        <w:t xml:space="preserve"> </w:t>
      </w:r>
      <w:r w:rsidRPr="0016639F">
        <w:t>realizadas com o emprego de recursos provenientes do Poder Público, de modo que sejam</w:t>
      </w:r>
      <w:r>
        <w:t xml:space="preserve"> </w:t>
      </w:r>
      <w:r w:rsidRPr="0016639F">
        <w:t>garantidas a moralidade, a impessoalidade e a economicidade dos gastos;</w:t>
      </w:r>
    </w:p>
    <w:p w14:paraId="57C2F7D0" w14:textId="77777777" w:rsidR="0016639F" w:rsidRDefault="0016639F" w:rsidP="0016639F">
      <w:pPr>
        <w:autoSpaceDE w:val="0"/>
        <w:autoSpaceDN w:val="0"/>
        <w:adjustRightInd w:val="0"/>
        <w:ind w:firstLine="4502"/>
        <w:jc w:val="both"/>
      </w:pPr>
    </w:p>
    <w:p w14:paraId="266088E8" w14:textId="12E2B8C7" w:rsidR="0016639F" w:rsidRDefault="0016639F" w:rsidP="0016639F">
      <w:pPr>
        <w:autoSpaceDE w:val="0"/>
        <w:autoSpaceDN w:val="0"/>
        <w:adjustRightInd w:val="0"/>
        <w:ind w:firstLine="4502"/>
        <w:jc w:val="both"/>
      </w:pPr>
      <w:r w:rsidRPr="00565824">
        <w:rPr>
          <w:b/>
          <w:bCs/>
        </w:rPr>
        <w:t xml:space="preserve">IV </w:t>
      </w:r>
      <w:r>
        <w:t xml:space="preserve">– </w:t>
      </w:r>
      <w:proofErr w:type="gramStart"/>
      <w:r>
        <w:t>previsão</w:t>
      </w:r>
      <w:proofErr w:type="gramEnd"/>
      <w:r>
        <w:t xml:space="preserve"> de que os valores transferidos mensalmente para a execução do contrato de gestão e as</w:t>
      </w:r>
      <w:r w:rsidR="00565824">
        <w:t xml:space="preserve"> correspondentes metas quantitativas e qualitativas deverão ser </w:t>
      </w:r>
      <w:proofErr w:type="gramStart"/>
      <w:r w:rsidR="00565824">
        <w:t>previstos</w:t>
      </w:r>
      <w:proofErr w:type="gramEnd"/>
      <w:r w:rsidR="00565824">
        <w:t xml:space="preserve"> anualmente, para sua manutenção, aumento ou redação, sempre no último trimestre do ano;</w:t>
      </w:r>
    </w:p>
    <w:p w14:paraId="4699E739" w14:textId="77777777" w:rsidR="00565824" w:rsidRDefault="00565824" w:rsidP="0016639F">
      <w:pPr>
        <w:autoSpaceDE w:val="0"/>
        <w:autoSpaceDN w:val="0"/>
        <w:adjustRightInd w:val="0"/>
        <w:ind w:firstLine="4502"/>
        <w:jc w:val="both"/>
      </w:pPr>
    </w:p>
    <w:p w14:paraId="041704B5" w14:textId="15AB11A8" w:rsidR="00565824" w:rsidRPr="00565824" w:rsidRDefault="00565824" w:rsidP="00565824">
      <w:pPr>
        <w:autoSpaceDE w:val="0"/>
        <w:autoSpaceDN w:val="0"/>
        <w:adjustRightInd w:val="0"/>
        <w:ind w:firstLine="4502"/>
        <w:jc w:val="both"/>
      </w:pPr>
      <w:r w:rsidRPr="00565824">
        <w:rPr>
          <w:b/>
          <w:bCs/>
        </w:rPr>
        <w:t xml:space="preserve">V </w:t>
      </w:r>
      <w:r w:rsidRPr="00565824">
        <w:t xml:space="preserve">- </w:t>
      </w:r>
      <w:proofErr w:type="gramStart"/>
      <w:r w:rsidRPr="00565824">
        <w:t>previsão</w:t>
      </w:r>
      <w:proofErr w:type="gramEnd"/>
      <w:r w:rsidRPr="00565824">
        <w:t xml:space="preserve"> de que, identificado aumento o de demanda ou necessidade de</w:t>
      </w:r>
      <w:r>
        <w:t xml:space="preserve"> </w:t>
      </w:r>
      <w:r w:rsidRPr="00565824">
        <w:t>novos investimentos, poderá ser fi</w:t>
      </w:r>
      <w:r>
        <w:t xml:space="preserve">rmado </w:t>
      </w:r>
      <w:r w:rsidRPr="00565824">
        <w:t>termo aditivo que amplie o repasse de verbas para a</w:t>
      </w:r>
      <w:r>
        <w:t xml:space="preserve"> </w:t>
      </w:r>
      <w:r w:rsidRPr="00565824">
        <w:t>execução do contrato de gestão e para a modificação de seu objeto, sem prejuízo da</w:t>
      </w:r>
      <w:r>
        <w:t xml:space="preserve"> </w:t>
      </w:r>
      <w:r w:rsidRPr="00565824">
        <w:t>correspondente instrução, justificativas e aprovações;</w:t>
      </w:r>
    </w:p>
    <w:p w14:paraId="4F38225C" w14:textId="77777777" w:rsidR="00565824" w:rsidRDefault="00565824" w:rsidP="00565824">
      <w:pPr>
        <w:autoSpaceDE w:val="0"/>
        <w:autoSpaceDN w:val="0"/>
        <w:adjustRightInd w:val="0"/>
        <w:ind w:firstLine="4502"/>
        <w:jc w:val="both"/>
        <w:rPr>
          <w:b/>
          <w:bCs/>
        </w:rPr>
      </w:pPr>
    </w:p>
    <w:p w14:paraId="11FC7313" w14:textId="03FF5522" w:rsidR="00565824" w:rsidRDefault="00565824" w:rsidP="00565824">
      <w:pPr>
        <w:autoSpaceDE w:val="0"/>
        <w:autoSpaceDN w:val="0"/>
        <w:adjustRightInd w:val="0"/>
        <w:ind w:firstLine="4502"/>
        <w:jc w:val="both"/>
      </w:pPr>
      <w:r w:rsidRPr="00565824">
        <w:rPr>
          <w:b/>
          <w:bCs/>
        </w:rPr>
        <w:t xml:space="preserve">VI </w:t>
      </w:r>
      <w:r w:rsidRPr="00565824">
        <w:t xml:space="preserve">- </w:t>
      </w:r>
      <w:proofErr w:type="gramStart"/>
      <w:r w:rsidRPr="00565824">
        <w:t>previsão</w:t>
      </w:r>
      <w:proofErr w:type="gramEnd"/>
      <w:r w:rsidRPr="00565824">
        <w:t xml:space="preserve"> de que eventuais ajustes que visem a redução de repasses também</w:t>
      </w:r>
      <w:r>
        <w:t xml:space="preserve"> </w:t>
      </w:r>
      <w:r w:rsidRPr="00565824">
        <w:t>sejam efetivados por meio de termo aditivo;</w:t>
      </w:r>
    </w:p>
    <w:p w14:paraId="1E67F83D" w14:textId="77777777" w:rsidR="00565824" w:rsidRPr="00565824" w:rsidRDefault="00565824" w:rsidP="00565824">
      <w:pPr>
        <w:autoSpaceDE w:val="0"/>
        <w:autoSpaceDN w:val="0"/>
        <w:adjustRightInd w:val="0"/>
        <w:ind w:firstLine="4502"/>
        <w:jc w:val="both"/>
      </w:pPr>
    </w:p>
    <w:p w14:paraId="2D471C92" w14:textId="27747CBF" w:rsidR="00565824" w:rsidRPr="00565824" w:rsidRDefault="00565824" w:rsidP="00565824">
      <w:pPr>
        <w:autoSpaceDE w:val="0"/>
        <w:autoSpaceDN w:val="0"/>
        <w:adjustRightInd w:val="0"/>
        <w:ind w:firstLine="4502"/>
        <w:jc w:val="both"/>
      </w:pPr>
      <w:r w:rsidRPr="00565824">
        <w:rPr>
          <w:b/>
          <w:bCs/>
        </w:rPr>
        <w:t>V</w:t>
      </w:r>
      <w:r w:rsidR="003C3147">
        <w:rPr>
          <w:b/>
          <w:bCs/>
        </w:rPr>
        <w:t>II</w:t>
      </w:r>
      <w:r w:rsidRPr="00565824">
        <w:rPr>
          <w:b/>
          <w:bCs/>
        </w:rPr>
        <w:t xml:space="preserve"> </w:t>
      </w:r>
      <w:r w:rsidRPr="00565824">
        <w:t>- previsão de clausulas que garantam a ampla divulgação das informações</w:t>
      </w:r>
      <w:r>
        <w:t xml:space="preserve"> </w:t>
      </w:r>
      <w:r w:rsidRPr="00565824">
        <w:t>relacionadas à celebração do contrato de gestão, a fim de viabilizar o acesso público aos dados,</w:t>
      </w:r>
      <w:r>
        <w:t xml:space="preserve"> </w:t>
      </w:r>
      <w:r w:rsidRPr="00565824">
        <w:t>a efetiva prestação de contas, bem como a remuneração dos dirigentes e empregados da</w:t>
      </w:r>
      <w:r>
        <w:t xml:space="preserve"> </w:t>
      </w:r>
      <w:r w:rsidRPr="00565824">
        <w:t>Organização Social, nos termos da Lei Federal nº 12.527, de 18 de novembro de 2011 (Lei de</w:t>
      </w:r>
      <w:r>
        <w:t xml:space="preserve"> </w:t>
      </w:r>
      <w:r w:rsidRPr="00565824">
        <w:t xml:space="preserve">Acesso à </w:t>
      </w:r>
      <w:r w:rsidR="003C3147" w:rsidRPr="00565824">
        <w:t>info</w:t>
      </w:r>
      <w:r w:rsidR="003C3147">
        <w:t>rm</w:t>
      </w:r>
      <w:r w:rsidR="003C3147" w:rsidRPr="00565824">
        <w:t>ação</w:t>
      </w:r>
      <w:r w:rsidRPr="00565824">
        <w:t xml:space="preserve"> - LAI);</w:t>
      </w:r>
    </w:p>
    <w:p w14:paraId="3D9CF44D" w14:textId="77777777" w:rsidR="00565824" w:rsidRDefault="00565824" w:rsidP="00565824">
      <w:pPr>
        <w:autoSpaceDE w:val="0"/>
        <w:autoSpaceDN w:val="0"/>
        <w:adjustRightInd w:val="0"/>
        <w:ind w:firstLine="4502"/>
        <w:jc w:val="both"/>
        <w:rPr>
          <w:b/>
          <w:bCs/>
        </w:rPr>
      </w:pPr>
    </w:p>
    <w:p w14:paraId="4954B1CD" w14:textId="24888F62" w:rsidR="00565824" w:rsidRDefault="00565824" w:rsidP="00565824">
      <w:pPr>
        <w:autoSpaceDE w:val="0"/>
        <w:autoSpaceDN w:val="0"/>
        <w:adjustRightInd w:val="0"/>
        <w:ind w:firstLine="4502"/>
        <w:jc w:val="both"/>
      </w:pPr>
      <w:r w:rsidRPr="00565824">
        <w:rPr>
          <w:b/>
          <w:bCs/>
        </w:rPr>
        <w:t xml:space="preserve">VIII </w:t>
      </w:r>
      <w:r w:rsidRPr="00565824">
        <w:t>- a indicação de conta bancária específica para a movimentação dos</w:t>
      </w:r>
      <w:r>
        <w:t xml:space="preserve"> </w:t>
      </w:r>
      <w:r w:rsidRPr="00565824">
        <w:t xml:space="preserve">recursos repassados, mantida junto à </w:t>
      </w:r>
      <w:r>
        <w:t>I</w:t>
      </w:r>
      <w:r w:rsidRPr="00565824">
        <w:t>nstituição Financeira oficial, nos termos do § 3º do artigo</w:t>
      </w:r>
      <w:r>
        <w:t xml:space="preserve"> </w:t>
      </w:r>
      <w:r w:rsidRPr="00565824">
        <w:t>164 da Constituição Federal de 1988;</w:t>
      </w:r>
    </w:p>
    <w:p w14:paraId="3BD57182" w14:textId="77777777" w:rsidR="00565824" w:rsidRPr="00565824" w:rsidRDefault="00565824" w:rsidP="00565824">
      <w:pPr>
        <w:autoSpaceDE w:val="0"/>
        <w:autoSpaceDN w:val="0"/>
        <w:adjustRightInd w:val="0"/>
        <w:ind w:firstLine="4502"/>
        <w:jc w:val="both"/>
      </w:pPr>
    </w:p>
    <w:p w14:paraId="4CFFBC0A" w14:textId="24557A15" w:rsidR="00565824" w:rsidRDefault="00565824" w:rsidP="00565824">
      <w:pPr>
        <w:autoSpaceDE w:val="0"/>
        <w:autoSpaceDN w:val="0"/>
        <w:adjustRightInd w:val="0"/>
        <w:ind w:firstLine="4502"/>
        <w:jc w:val="both"/>
      </w:pPr>
      <w:r w:rsidRPr="00565824">
        <w:rPr>
          <w:b/>
          <w:bCs/>
        </w:rPr>
        <w:t xml:space="preserve">IX </w:t>
      </w:r>
      <w:r w:rsidRPr="00565824">
        <w:t xml:space="preserve">- </w:t>
      </w:r>
      <w:proofErr w:type="gramStart"/>
      <w:r w:rsidRPr="00565824">
        <w:t>a</w:t>
      </w:r>
      <w:proofErr w:type="gramEnd"/>
      <w:r w:rsidRPr="00565824">
        <w:t xml:space="preserve"> obrigação de os dirigentes das Organizações Sociais, responsáveis pelos</w:t>
      </w:r>
      <w:r>
        <w:t xml:space="preserve"> </w:t>
      </w:r>
      <w:r w:rsidRPr="00565824">
        <w:t>Contratos de Gestão, comparecerem à Câmara dos Vereadores sempre que convocados, para a</w:t>
      </w:r>
      <w:r>
        <w:t xml:space="preserve"> </w:t>
      </w:r>
      <w:r w:rsidRPr="00565824">
        <w:t>prestação de esclarecimentos.</w:t>
      </w:r>
    </w:p>
    <w:p w14:paraId="74624385" w14:textId="77777777" w:rsidR="00565824" w:rsidRPr="00565824" w:rsidRDefault="00565824" w:rsidP="00565824">
      <w:pPr>
        <w:autoSpaceDE w:val="0"/>
        <w:autoSpaceDN w:val="0"/>
        <w:adjustRightInd w:val="0"/>
        <w:ind w:firstLine="4502"/>
        <w:jc w:val="both"/>
      </w:pPr>
    </w:p>
    <w:p w14:paraId="25E62FA1" w14:textId="61F8BBE8" w:rsidR="00565824" w:rsidRDefault="00565824" w:rsidP="00565824">
      <w:pPr>
        <w:autoSpaceDE w:val="0"/>
        <w:autoSpaceDN w:val="0"/>
        <w:adjustRightInd w:val="0"/>
        <w:ind w:firstLine="4502"/>
        <w:jc w:val="both"/>
      </w:pPr>
      <w:r w:rsidRPr="00565824">
        <w:rPr>
          <w:b/>
          <w:bCs/>
        </w:rPr>
        <w:t xml:space="preserve">Parágrafo único. </w:t>
      </w:r>
      <w:r w:rsidRPr="00565824">
        <w:t>Caberá à Secretaria Municipal de Saúde e Bem-Estar definir,</w:t>
      </w:r>
      <w:r>
        <w:t xml:space="preserve"> </w:t>
      </w:r>
      <w:r w:rsidRPr="00565824">
        <w:t>em observância à legislação e às orientações do Tribunal de Contas do Estado de São Paulo, as</w:t>
      </w:r>
      <w:r>
        <w:t xml:space="preserve"> </w:t>
      </w:r>
      <w:r w:rsidRPr="00565824">
        <w:t>demais cláusulas necessárias dos contratos de gestão a serem celebrados.</w:t>
      </w:r>
    </w:p>
    <w:p w14:paraId="2292D443" w14:textId="77777777" w:rsidR="00565824" w:rsidRPr="00565824" w:rsidRDefault="00565824" w:rsidP="00565824">
      <w:pPr>
        <w:autoSpaceDE w:val="0"/>
        <w:autoSpaceDN w:val="0"/>
        <w:adjustRightInd w:val="0"/>
        <w:ind w:firstLine="4502"/>
        <w:jc w:val="both"/>
      </w:pPr>
    </w:p>
    <w:p w14:paraId="6B7B7E97" w14:textId="110C7FE7" w:rsidR="00565824" w:rsidRDefault="00565824" w:rsidP="00565824">
      <w:pPr>
        <w:autoSpaceDE w:val="0"/>
        <w:autoSpaceDN w:val="0"/>
        <w:adjustRightInd w:val="0"/>
        <w:ind w:firstLine="4502"/>
        <w:jc w:val="both"/>
      </w:pPr>
      <w:r w:rsidRPr="00565824">
        <w:rPr>
          <w:b/>
          <w:bCs/>
        </w:rPr>
        <w:t xml:space="preserve">Art. 9º </w:t>
      </w:r>
      <w:r w:rsidRPr="00565824">
        <w:t>Deverá ser constituída, no âmbito da Secretaria Municipal de Saúde e</w:t>
      </w:r>
      <w:r>
        <w:t xml:space="preserve"> </w:t>
      </w:r>
      <w:r w:rsidRPr="00565824">
        <w:t>Bem-Estar, Comissão de Avaliação, com a atribuição de analisar a documentação das pessoas</w:t>
      </w:r>
      <w:r>
        <w:t xml:space="preserve"> </w:t>
      </w:r>
      <w:r w:rsidRPr="00565824">
        <w:t>jurídicas interessadas em obter a qualificação como Organizações Sociais e validar previamente</w:t>
      </w:r>
      <w:r>
        <w:t xml:space="preserve"> </w:t>
      </w:r>
      <w:r w:rsidRPr="00565824">
        <w:t>as minutas dos contratos de gestão.</w:t>
      </w:r>
    </w:p>
    <w:p w14:paraId="5EE5185D" w14:textId="77777777" w:rsidR="00565824" w:rsidRPr="00565824" w:rsidRDefault="00565824" w:rsidP="00565824">
      <w:pPr>
        <w:autoSpaceDE w:val="0"/>
        <w:autoSpaceDN w:val="0"/>
        <w:adjustRightInd w:val="0"/>
        <w:ind w:firstLine="4502"/>
        <w:jc w:val="both"/>
      </w:pPr>
    </w:p>
    <w:p w14:paraId="72177AFC" w14:textId="0BFEE296" w:rsidR="00565824" w:rsidRDefault="00565824" w:rsidP="00565824">
      <w:pPr>
        <w:autoSpaceDE w:val="0"/>
        <w:autoSpaceDN w:val="0"/>
        <w:adjustRightInd w:val="0"/>
        <w:ind w:firstLine="4502"/>
        <w:jc w:val="both"/>
      </w:pPr>
      <w:r w:rsidRPr="00565824">
        <w:rPr>
          <w:b/>
          <w:bCs/>
        </w:rPr>
        <w:lastRenderedPageBreak/>
        <w:t xml:space="preserve">Parágrafo único. </w:t>
      </w:r>
      <w:r w:rsidRPr="00565824">
        <w:t>A Comissão de Avaliação de que trata o caput</w:t>
      </w:r>
      <w:r w:rsidRPr="00565824">
        <w:rPr>
          <w:i/>
          <w:iCs/>
        </w:rPr>
        <w:t xml:space="preserve"> </w:t>
      </w:r>
      <w:r w:rsidRPr="00565824">
        <w:t>deste artigo</w:t>
      </w:r>
      <w:r>
        <w:t xml:space="preserve"> </w:t>
      </w:r>
      <w:r w:rsidRPr="00565824">
        <w:t>será presidida pelo(a) Secretário(a) Municipal de Saúde e Bem-Estar ou pelo(a) respectivo(a)</w:t>
      </w:r>
      <w:r>
        <w:t xml:space="preserve"> </w:t>
      </w:r>
      <w:r w:rsidRPr="00565824">
        <w:t>Adjunto(a) e será composta por:</w:t>
      </w:r>
    </w:p>
    <w:p w14:paraId="67BD2E73" w14:textId="77777777" w:rsidR="00565824" w:rsidRPr="00565824" w:rsidRDefault="00565824" w:rsidP="00565824">
      <w:pPr>
        <w:autoSpaceDE w:val="0"/>
        <w:autoSpaceDN w:val="0"/>
        <w:adjustRightInd w:val="0"/>
        <w:ind w:firstLine="4502"/>
        <w:jc w:val="both"/>
      </w:pPr>
    </w:p>
    <w:p w14:paraId="71FF6D72" w14:textId="5EB9E238" w:rsidR="00565824" w:rsidRPr="00565824" w:rsidRDefault="00565824" w:rsidP="00565824">
      <w:pPr>
        <w:autoSpaceDE w:val="0"/>
        <w:autoSpaceDN w:val="0"/>
        <w:adjustRightInd w:val="0"/>
        <w:ind w:firstLine="4502"/>
        <w:jc w:val="both"/>
      </w:pPr>
      <w:r>
        <w:rPr>
          <w:b/>
          <w:bCs/>
        </w:rPr>
        <w:t>I</w:t>
      </w:r>
      <w:r w:rsidRPr="00565824">
        <w:rPr>
          <w:b/>
          <w:bCs/>
        </w:rPr>
        <w:t xml:space="preserve"> </w:t>
      </w:r>
      <w:r w:rsidRPr="00565824">
        <w:t>- 2 (dois) membros da Sociedade Civil, escolhidos entre os membros do</w:t>
      </w:r>
      <w:r>
        <w:t xml:space="preserve"> </w:t>
      </w:r>
      <w:r w:rsidRPr="00565824">
        <w:t>Conselho Municipal de Saúde ou dos Conselhos Gestores dos equipamentos incluídos nos</w:t>
      </w:r>
      <w:r>
        <w:t xml:space="preserve"> </w:t>
      </w:r>
      <w:r w:rsidRPr="00565824">
        <w:t>contratos de gestão, quando existirem;</w:t>
      </w:r>
    </w:p>
    <w:p w14:paraId="5710239A" w14:textId="77777777" w:rsidR="00565824" w:rsidRDefault="00565824" w:rsidP="00565824">
      <w:pPr>
        <w:autoSpaceDE w:val="0"/>
        <w:autoSpaceDN w:val="0"/>
        <w:adjustRightInd w:val="0"/>
        <w:ind w:firstLine="4502"/>
        <w:jc w:val="both"/>
      </w:pPr>
    </w:p>
    <w:p w14:paraId="6F16A46C" w14:textId="1C2874A8" w:rsidR="00565824" w:rsidRPr="00565824" w:rsidRDefault="00565824" w:rsidP="00565824">
      <w:pPr>
        <w:autoSpaceDE w:val="0"/>
        <w:autoSpaceDN w:val="0"/>
        <w:adjustRightInd w:val="0"/>
        <w:ind w:firstLine="4502"/>
        <w:jc w:val="both"/>
      </w:pPr>
      <w:r w:rsidRPr="00565824">
        <w:rPr>
          <w:b/>
          <w:bCs/>
        </w:rPr>
        <w:t>II</w:t>
      </w:r>
      <w:r w:rsidRPr="00565824">
        <w:t xml:space="preserve"> - 2 (dois) membros da Secretaria Municipal de Saúde e Bem-Estar;</w:t>
      </w:r>
    </w:p>
    <w:p w14:paraId="2FDFB992" w14:textId="77777777" w:rsidR="00565824" w:rsidRDefault="00565824" w:rsidP="00565824">
      <w:pPr>
        <w:autoSpaceDE w:val="0"/>
        <w:autoSpaceDN w:val="0"/>
        <w:adjustRightInd w:val="0"/>
        <w:ind w:firstLine="4502"/>
        <w:jc w:val="both"/>
        <w:rPr>
          <w:b/>
          <w:bCs/>
        </w:rPr>
      </w:pPr>
    </w:p>
    <w:p w14:paraId="04EA0D81" w14:textId="2132AB3B" w:rsidR="00565824" w:rsidRDefault="00565824" w:rsidP="00565824">
      <w:pPr>
        <w:autoSpaceDE w:val="0"/>
        <w:autoSpaceDN w:val="0"/>
        <w:adjustRightInd w:val="0"/>
        <w:ind w:firstLine="4502"/>
        <w:jc w:val="both"/>
      </w:pPr>
      <w:r w:rsidRPr="00565824">
        <w:rPr>
          <w:b/>
          <w:bCs/>
        </w:rPr>
        <w:t xml:space="preserve">III </w:t>
      </w:r>
      <w:r w:rsidRPr="00565824">
        <w:t>- 1 (um) membro indicado pela Câmara Municipal.</w:t>
      </w:r>
    </w:p>
    <w:p w14:paraId="66356CF6" w14:textId="77777777" w:rsidR="00565824" w:rsidRDefault="00565824" w:rsidP="00565824">
      <w:pPr>
        <w:autoSpaceDE w:val="0"/>
        <w:autoSpaceDN w:val="0"/>
        <w:adjustRightInd w:val="0"/>
        <w:ind w:firstLine="4502"/>
        <w:jc w:val="both"/>
      </w:pPr>
    </w:p>
    <w:p w14:paraId="263A990B" w14:textId="68F03C28" w:rsidR="00565824" w:rsidRDefault="00565824" w:rsidP="00565824">
      <w:pPr>
        <w:autoSpaceDE w:val="0"/>
        <w:autoSpaceDN w:val="0"/>
        <w:adjustRightInd w:val="0"/>
        <w:jc w:val="center"/>
      </w:pPr>
      <w:r>
        <w:t>CAPÍTULO V</w:t>
      </w:r>
    </w:p>
    <w:p w14:paraId="282DCB36" w14:textId="77777777" w:rsidR="00565824" w:rsidRDefault="00565824" w:rsidP="00565824">
      <w:pPr>
        <w:autoSpaceDE w:val="0"/>
        <w:autoSpaceDN w:val="0"/>
        <w:adjustRightInd w:val="0"/>
        <w:jc w:val="center"/>
      </w:pPr>
    </w:p>
    <w:p w14:paraId="42C6387C" w14:textId="510033C9" w:rsidR="00565824" w:rsidRDefault="00565824" w:rsidP="00565824">
      <w:pPr>
        <w:autoSpaceDE w:val="0"/>
        <w:autoSpaceDN w:val="0"/>
        <w:adjustRightInd w:val="0"/>
        <w:jc w:val="center"/>
      </w:pPr>
      <w:r>
        <w:t>DO USO DE RECURSOS DOS CONTRATOS PARA O PAGAMENTO DE DESPESAS DA SEDE DAS ORGANIZAÇÕES SOCIAIS</w:t>
      </w:r>
    </w:p>
    <w:p w14:paraId="281DD8F0" w14:textId="77777777" w:rsidR="00565824" w:rsidRDefault="00565824" w:rsidP="00565824">
      <w:pPr>
        <w:autoSpaceDE w:val="0"/>
        <w:autoSpaceDN w:val="0"/>
        <w:adjustRightInd w:val="0"/>
        <w:ind w:firstLine="4502"/>
        <w:jc w:val="both"/>
      </w:pPr>
    </w:p>
    <w:p w14:paraId="0F04782E" w14:textId="5E6B6A53" w:rsidR="00565824" w:rsidRPr="00565824" w:rsidRDefault="00565824" w:rsidP="00BC6AA1">
      <w:pPr>
        <w:autoSpaceDE w:val="0"/>
        <w:autoSpaceDN w:val="0"/>
        <w:adjustRightInd w:val="0"/>
        <w:ind w:firstLine="4502"/>
        <w:jc w:val="both"/>
      </w:pPr>
      <w:r w:rsidRPr="00565824">
        <w:rPr>
          <w:b/>
          <w:bCs/>
        </w:rPr>
        <w:t xml:space="preserve">Art. 10. </w:t>
      </w:r>
      <w:r w:rsidRPr="00565824">
        <w:t>As Organizações Sociais que tenham contratos de gestão com a</w:t>
      </w:r>
      <w:r w:rsidR="00BC6AA1">
        <w:t xml:space="preserve"> </w:t>
      </w:r>
      <w:r w:rsidRPr="00565824">
        <w:t>Prefeitura Municipal de Mogi das Cruzes não poderão custear, com recursos públicos advindos</w:t>
      </w:r>
      <w:r w:rsidR="00BC6AA1">
        <w:t xml:space="preserve"> </w:t>
      </w:r>
      <w:r w:rsidRPr="00565824">
        <w:t>da avença, despesas administrativas de suas sedes que não sejam estritamente necessárias à</w:t>
      </w:r>
      <w:r w:rsidR="00BC6AA1">
        <w:t xml:space="preserve"> </w:t>
      </w:r>
      <w:r w:rsidRPr="00565824">
        <w:t>manutenção do objeto pactuado, observados os artigos seguintes.</w:t>
      </w:r>
    </w:p>
    <w:p w14:paraId="3BB38B38" w14:textId="77777777" w:rsidR="00BC6AA1" w:rsidRDefault="00BC6AA1" w:rsidP="00565824">
      <w:pPr>
        <w:autoSpaceDE w:val="0"/>
        <w:autoSpaceDN w:val="0"/>
        <w:adjustRightInd w:val="0"/>
        <w:ind w:firstLine="4502"/>
        <w:jc w:val="both"/>
        <w:rPr>
          <w:b/>
          <w:bCs/>
        </w:rPr>
      </w:pPr>
    </w:p>
    <w:p w14:paraId="4FF869D7" w14:textId="62793F6F" w:rsidR="00565824" w:rsidRPr="00565824" w:rsidRDefault="00565824" w:rsidP="00BC6AA1">
      <w:pPr>
        <w:autoSpaceDE w:val="0"/>
        <w:autoSpaceDN w:val="0"/>
        <w:adjustRightInd w:val="0"/>
        <w:ind w:firstLine="4502"/>
        <w:jc w:val="both"/>
      </w:pPr>
      <w:r w:rsidRPr="00565824">
        <w:rPr>
          <w:b/>
          <w:bCs/>
        </w:rPr>
        <w:t xml:space="preserve">Art. 11. </w:t>
      </w:r>
      <w:r w:rsidRPr="00565824">
        <w:t>As despesas administrativas das sedes das Organizações Sociais não</w:t>
      </w:r>
      <w:r w:rsidR="00BC6AA1">
        <w:t xml:space="preserve"> </w:t>
      </w:r>
      <w:r w:rsidRPr="00565824">
        <w:t>poderão superar o limite máximo de 5% (cinco por cento) dos repasses mensais realizados pela</w:t>
      </w:r>
      <w:r w:rsidR="00BC6AA1">
        <w:t xml:space="preserve"> </w:t>
      </w:r>
      <w:r w:rsidRPr="00565824">
        <w:t>Prefeitura Municipal.</w:t>
      </w:r>
    </w:p>
    <w:p w14:paraId="2D1FC653" w14:textId="77777777" w:rsidR="00BC6AA1" w:rsidRDefault="00BC6AA1" w:rsidP="00565824">
      <w:pPr>
        <w:autoSpaceDE w:val="0"/>
        <w:autoSpaceDN w:val="0"/>
        <w:adjustRightInd w:val="0"/>
        <w:ind w:firstLine="4502"/>
        <w:jc w:val="both"/>
        <w:rPr>
          <w:b/>
          <w:bCs/>
        </w:rPr>
      </w:pPr>
    </w:p>
    <w:p w14:paraId="561D6423" w14:textId="0881A65E" w:rsidR="00565824" w:rsidRPr="00565824" w:rsidRDefault="00565824" w:rsidP="00BC6AA1">
      <w:pPr>
        <w:autoSpaceDE w:val="0"/>
        <w:autoSpaceDN w:val="0"/>
        <w:adjustRightInd w:val="0"/>
        <w:ind w:firstLine="4502"/>
        <w:jc w:val="both"/>
      </w:pPr>
      <w:r w:rsidRPr="00565824">
        <w:rPr>
          <w:b/>
          <w:bCs/>
        </w:rPr>
        <w:t xml:space="preserve">Art. 12. </w:t>
      </w:r>
      <w:r w:rsidRPr="00565824">
        <w:t>Observado o limite geral de que trata o artigo 11 desta lei, as</w:t>
      </w:r>
      <w:r w:rsidR="00BC6AA1">
        <w:t xml:space="preserve"> </w:t>
      </w:r>
      <w:r w:rsidRPr="00565824">
        <w:t>Organizações Sociais só poderão destinar recursos públicos para o pagamento de despesas de</w:t>
      </w:r>
      <w:r w:rsidR="00BC6AA1">
        <w:t xml:space="preserve"> </w:t>
      </w:r>
      <w:r w:rsidRPr="00565824">
        <w:t>suas sedes administrativas com a observância dos seguintes parâmetros:</w:t>
      </w:r>
    </w:p>
    <w:p w14:paraId="2C34B0A1" w14:textId="77777777" w:rsidR="00BC6AA1" w:rsidRDefault="00BC6AA1" w:rsidP="00565824">
      <w:pPr>
        <w:autoSpaceDE w:val="0"/>
        <w:autoSpaceDN w:val="0"/>
        <w:adjustRightInd w:val="0"/>
        <w:ind w:firstLine="4502"/>
        <w:jc w:val="both"/>
      </w:pPr>
    </w:p>
    <w:p w14:paraId="105C8506" w14:textId="5B18A20E" w:rsidR="00565824" w:rsidRPr="00565824" w:rsidRDefault="00565824" w:rsidP="00BC6AA1">
      <w:pPr>
        <w:autoSpaceDE w:val="0"/>
        <w:autoSpaceDN w:val="0"/>
        <w:adjustRightInd w:val="0"/>
        <w:ind w:firstLine="4502"/>
        <w:jc w:val="both"/>
      </w:pPr>
      <w:r w:rsidRPr="00565824">
        <w:rPr>
          <w:b/>
          <w:bCs/>
        </w:rPr>
        <w:t>I -</w:t>
      </w:r>
      <w:r w:rsidRPr="00565824">
        <w:t xml:space="preserve"> </w:t>
      </w:r>
      <w:proofErr w:type="gramStart"/>
      <w:r w:rsidRPr="00565824">
        <w:t>máximo</w:t>
      </w:r>
      <w:proofErr w:type="gramEnd"/>
      <w:r w:rsidRPr="00565824">
        <w:t xml:space="preserve"> de 51 % (cinquenta e um por cento) para o pagamento de pessoal</w:t>
      </w:r>
      <w:r w:rsidR="00BC6AA1">
        <w:t xml:space="preserve"> </w:t>
      </w:r>
      <w:r w:rsidRPr="00565824">
        <w:t>administrativo, com todos os reflexos trabalhistas cabíveis;</w:t>
      </w:r>
    </w:p>
    <w:p w14:paraId="3DC5D763" w14:textId="77777777" w:rsidR="00BC6AA1" w:rsidRDefault="00BC6AA1" w:rsidP="00565824">
      <w:pPr>
        <w:autoSpaceDE w:val="0"/>
        <w:autoSpaceDN w:val="0"/>
        <w:adjustRightInd w:val="0"/>
        <w:ind w:firstLine="4502"/>
        <w:jc w:val="both"/>
      </w:pPr>
    </w:p>
    <w:p w14:paraId="552C2601" w14:textId="09B24D99" w:rsidR="00565824" w:rsidRDefault="00565824" w:rsidP="00BC6AA1">
      <w:pPr>
        <w:autoSpaceDE w:val="0"/>
        <w:autoSpaceDN w:val="0"/>
        <w:adjustRightInd w:val="0"/>
        <w:ind w:firstLine="4502"/>
        <w:jc w:val="both"/>
      </w:pPr>
      <w:r w:rsidRPr="00565824">
        <w:rPr>
          <w:b/>
          <w:bCs/>
        </w:rPr>
        <w:t xml:space="preserve">II </w:t>
      </w:r>
      <w:r w:rsidRPr="00565824">
        <w:t xml:space="preserve">- </w:t>
      </w:r>
      <w:proofErr w:type="gramStart"/>
      <w:r w:rsidRPr="00565824">
        <w:t>máximo</w:t>
      </w:r>
      <w:proofErr w:type="gramEnd"/>
      <w:r w:rsidRPr="00565824">
        <w:t xml:space="preserve"> de 10% (dez por cento) para a aquisição de materiais de consumo</w:t>
      </w:r>
      <w:r w:rsidR="00BC6AA1">
        <w:t xml:space="preserve"> </w:t>
      </w:r>
      <w:r w:rsidRPr="00565824">
        <w:t>estritamente necessários à manutenção do objeto pactuado;</w:t>
      </w:r>
    </w:p>
    <w:p w14:paraId="504CEC3C" w14:textId="77777777" w:rsidR="00BC6AA1" w:rsidRPr="00565824" w:rsidRDefault="00BC6AA1" w:rsidP="00BC6AA1">
      <w:pPr>
        <w:autoSpaceDE w:val="0"/>
        <w:autoSpaceDN w:val="0"/>
        <w:adjustRightInd w:val="0"/>
        <w:ind w:firstLine="4502"/>
        <w:jc w:val="both"/>
      </w:pPr>
    </w:p>
    <w:p w14:paraId="30C73892" w14:textId="73340953" w:rsidR="00565824" w:rsidRDefault="00565824" w:rsidP="00BC6AA1">
      <w:pPr>
        <w:autoSpaceDE w:val="0"/>
        <w:autoSpaceDN w:val="0"/>
        <w:adjustRightInd w:val="0"/>
        <w:ind w:firstLine="4502"/>
        <w:jc w:val="both"/>
      </w:pPr>
      <w:r w:rsidRPr="00565824">
        <w:rPr>
          <w:b/>
          <w:bCs/>
        </w:rPr>
        <w:t xml:space="preserve">III </w:t>
      </w:r>
      <w:r w:rsidRPr="00565824">
        <w:t>- máximo de 26% (vinte e seis por cento) para o pagamento de serviços de</w:t>
      </w:r>
      <w:r w:rsidR="00BC6AA1">
        <w:t xml:space="preserve"> </w:t>
      </w:r>
      <w:r w:rsidRPr="00565824">
        <w:t>terceiros estritamente necessários à manutenção do objeto pactuado;</w:t>
      </w:r>
    </w:p>
    <w:p w14:paraId="1BE47746" w14:textId="77777777" w:rsidR="00BC6AA1" w:rsidRPr="00565824" w:rsidRDefault="00BC6AA1" w:rsidP="00BC6AA1">
      <w:pPr>
        <w:autoSpaceDE w:val="0"/>
        <w:autoSpaceDN w:val="0"/>
        <w:adjustRightInd w:val="0"/>
        <w:ind w:firstLine="4502"/>
        <w:jc w:val="both"/>
      </w:pPr>
    </w:p>
    <w:p w14:paraId="65D1FBB9" w14:textId="77777777" w:rsidR="00565824" w:rsidRDefault="00565824" w:rsidP="00565824">
      <w:pPr>
        <w:autoSpaceDE w:val="0"/>
        <w:autoSpaceDN w:val="0"/>
        <w:adjustRightInd w:val="0"/>
        <w:ind w:firstLine="4502"/>
        <w:jc w:val="both"/>
      </w:pPr>
      <w:r w:rsidRPr="00565824">
        <w:rPr>
          <w:b/>
          <w:bCs/>
        </w:rPr>
        <w:t xml:space="preserve">IV </w:t>
      </w:r>
      <w:r w:rsidRPr="00565824">
        <w:t xml:space="preserve">- </w:t>
      </w:r>
      <w:proofErr w:type="gramStart"/>
      <w:r w:rsidRPr="00565824">
        <w:t>máximo</w:t>
      </w:r>
      <w:proofErr w:type="gramEnd"/>
      <w:r w:rsidRPr="00565824">
        <w:t xml:space="preserve"> de 13% (treze por cento) para demais custos.</w:t>
      </w:r>
    </w:p>
    <w:p w14:paraId="43DADCB2" w14:textId="77777777" w:rsidR="00BC6AA1" w:rsidRPr="00565824" w:rsidRDefault="00BC6AA1" w:rsidP="00565824">
      <w:pPr>
        <w:autoSpaceDE w:val="0"/>
        <w:autoSpaceDN w:val="0"/>
        <w:adjustRightInd w:val="0"/>
        <w:ind w:firstLine="4502"/>
        <w:jc w:val="both"/>
      </w:pPr>
    </w:p>
    <w:p w14:paraId="125D9358" w14:textId="5231EB16" w:rsidR="00565824" w:rsidRPr="00565824" w:rsidRDefault="00565824" w:rsidP="00BC6AA1">
      <w:pPr>
        <w:autoSpaceDE w:val="0"/>
        <w:autoSpaceDN w:val="0"/>
        <w:adjustRightInd w:val="0"/>
        <w:ind w:firstLine="4502"/>
        <w:jc w:val="both"/>
      </w:pPr>
      <w:r w:rsidRPr="00565824">
        <w:rPr>
          <w:b/>
          <w:bCs/>
        </w:rPr>
        <w:t xml:space="preserve">Parágrafo único. </w:t>
      </w:r>
      <w:r w:rsidRPr="00565824">
        <w:t>Eventual necessidade de alteração dos percentuais máximos</w:t>
      </w:r>
      <w:r w:rsidR="00BC6AA1">
        <w:t xml:space="preserve"> </w:t>
      </w:r>
      <w:r w:rsidRPr="00565824">
        <w:t>previstos neste artigo deverá ser previamente solicitada, com as devidas justificativas, à</w:t>
      </w:r>
      <w:r w:rsidR="00BC6AA1">
        <w:t xml:space="preserve"> </w:t>
      </w:r>
      <w:r w:rsidRPr="00565824">
        <w:t>Secretaria Municipal de Saúde e Bem-Estar, que analisará e decidirá acerca de seu cabimento.</w:t>
      </w:r>
    </w:p>
    <w:p w14:paraId="10A874FE" w14:textId="77777777" w:rsidR="00BC6AA1" w:rsidRDefault="00BC6AA1" w:rsidP="00565824">
      <w:pPr>
        <w:autoSpaceDE w:val="0"/>
        <w:autoSpaceDN w:val="0"/>
        <w:adjustRightInd w:val="0"/>
        <w:ind w:firstLine="4502"/>
        <w:jc w:val="both"/>
        <w:rPr>
          <w:b/>
          <w:bCs/>
        </w:rPr>
      </w:pPr>
    </w:p>
    <w:p w14:paraId="67936F9F" w14:textId="3A23EE26" w:rsidR="00565824" w:rsidRPr="00565824" w:rsidRDefault="00565824" w:rsidP="00BC6AA1">
      <w:pPr>
        <w:autoSpaceDE w:val="0"/>
        <w:autoSpaceDN w:val="0"/>
        <w:adjustRightInd w:val="0"/>
        <w:ind w:firstLine="4502"/>
        <w:jc w:val="both"/>
      </w:pPr>
      <w:r w:rsidRPr="00565824">
        <w:rPr>
          <w:b/>
          <w:bCs/>
        </w:rPr>
        <w:lastRenderedPageBreak/>
        <w:t xml:space="preserve">Art. 13. </w:t>
      </w:r>
      <w:r w:rsidRPr="00565824">
        <w:t>As despesas com recursos humanos das sedes administrativas das</w:t>
      </w:r>
      <w:r w:rsidR="00BC6AA1">
        <w:t xml:space="preserve"> </w:t>
      </w:r>
      <w:r w:rsidRPr="00565824">
        <w:t>Organizações Sociais deverão guardar relação de pertinência com o objeto pactuado e de estrita</w:t>
      </w:r>
      <w:r w:rsidR="00BC6AA1">
        <w:t xml:space="preserve"> </w:t>
      </w:r>
      <w:r w:rsidRPr="00565824">
        <w:t>proporcionalidade com o número de colaboradores diretamente envolvidos no serviço realizado</w:t>
      </w:r>
      <w:r w:rsidR="00BC6AA1">
        <w:t xml:space="preserve"> </w:t>
      </w:r>
      <w:r w:rsidRPr="00565824">
        <w:t>no Município de Mogi das Cruzes.</w:t>
      </w:r>
    </w:p>
    <w:p w14:paraId="6D6D8B45" w14:textId="77777777" w:rsidR="00BC6AA1" w:rsidRDefault="00BC6AA1" w:rsidP="00565824">
      <w:pPr>
        <w:autoSpaceDE w:val="0"/>
        <w:autoSpaceDN w:val="0"/>
        <w:adjustRightInd w:val="0"/>
        <w:ind w:firstLine="4502"/>
        <w:jc w:val="both"/>
        <w:rPr>
          <w:b/>
          <w:bCs/>
        </w:rPr>
      </w:pPr>
    </w:p>
    <w:p w14:paraId="68C239B7" w14:textId="2810B3B8" w:rsidR="00565824" w:rsidRDefault="00565824" w:rsidP="00BC6AA1">
      <w:pPr>
        <w:autoSpaceDE w:val="0"/>
        <w:autoSpaceDN w:val="0"/>
        <w:adjustRightInd w:val="0"/>
        <w:ind w:firstLine="4502"/>
        <w:jc w:val="both"/>
      </w:pPr>
      <w:r w:rsidRPr="00565824">
        <w:rPr>
          <w:b/>
          <w:bCs/>
        </w:rPr>
        <w:t xml:space="preserve">Art. 14. </w:t>
      </w:r>
      <w:r w:rsidRPr="00565824">
        <w:t>As despesas com a aquisição de materiais de consumo das sedes</w:t>
      </w:r>
      <w:r w:rsidR="00BC6AA1">
        <w:t xml:space="preserve"> </w:t>
      </w:r>
      <w:r w:rsidRPr="00565824">
        <w:t>administrativas e com o pagamento de serviços gerais (como água, luz, internet e telefone) terão</w:t>
      </w:r>
      <w:r w:rsidR="00BC6AA1">
        <w:t xml:space="preserve"> </w:t>
      </w:r>
      <w:r w:rsidRPr="00565824">
        <w:t>de ser devidamente rateadas entre os diversos contratos mantidos pela Organização Social,</w:t>
      </w:r>
      <w:r w:rsidR="00BC6AA1">
        <w:t xml:space="preserve"> </w:t>
      </w:r>
      <w:r w:rsidRPr="00565824">
        <w:t>cabendo ao Município de Mogi das Cruzes o custeio de parcela proporcional, devidamente</w:t>
      </w:r>
      <w:r w:rsidR="00BC6AA1">
        <w:t xml:space="preserve"> </w:t>
      </w:r>
      <w:r w:rsidRPr="00565824">
        <w:t>apurada, do total das despesas e dos serviços prestados.</w:t>
      </w:r>
    </w:p>
    <w:p w14:paraId="4D924439" w14:textId="77777777" w:rsidR="00BC6AA1" w:rsidRDefault="00BC6AA1" w:rsidP="00BC6AA1">
      <w:pPr>
        <w:autoSpaceDE w:val="0"/>
        <w:autoSpaceDN w:val="0"/>
        <w:adjustRightInd w:val="0"/>
        <w:ind w:firstLine="4502"/>
        <w:jc w:val="both"/>
      </w:pPr>
    </w:p>
    <w:p w14:paraId="26AE35B4" w14:textId="1D42192F" w:rsidR="00BC6AA1" w:rsidRPr="00BC6AA1" w:rsidRDefault="00BC6AA1" w:rsidP="00BC6AA1">
      <w:pPr>
        <w:autoSpaceDE w:val="0"/>
        <w:autoSpaceDN w:val="0"/>
        <w:adjustRightInd w:val="0"/>
        <w:ind w:firstLine="4502"/>
        <w:jc w:val="both"/>
      </w:pPr>
      <w:r w:rsidRPr="00BC6AA1">
        <w:rPr>
          <w:b/>
          <w:bCs/>
        </w:rPr>
        <w:t xml:space="preserve">Parágrafo único. </w:t>
      </w:r>
      <w:r w:rsidRPr="00BC6AA1">
        <w:t>A aquisição de materiais de consumo ou pem1anentes com</w:t>
      </w:r>
      <w:r>
        <w:t xml:space="preserve"> </w:t>
      </w:r>
      <w:r w:rsidRPr="00BC6AA1">
        <w:t>recursos públicos do Município de Mogi das Cruzes deverá ser realizada seguindo</w:t>
      </w:r>
      <w:r>
        <w:t xml:space="preserve"> </w:t>
      </w:r>
      <w:r w:rsidRPr="00BC6AA1">
        <w:t>procedimento previsto em regulamento de compras adotado pela Organização Social,</w:t>
      </w:r>
      <w:r>
        <w:t xml:space="preserve"> </w:t>
      </w:r>
      <w:r w:rsidRPr="00BC6AA1">
        <w:t>devidamente publicado na Imprensa Oficial e no site da entidade, que garanta a moralidade, a</w:t>
      </w:r>
      <w:r>
        <w:t xml:space="preserve"> </w:t>
      </w:r>
      <w:r w:rsidRPr="00BC6AA1">
        <w:t>impessoalidade e a economicidade dos gastos.</w:t>
      </w:r>
    </w:p>
    <w:p w14:paraId="4C0A97D3" w14:textId="77777777" w:rsidR="00BC6AA1" w:rsidRDefault="00BC6AA1" w:rsidP="00BC6AA1">
      <w:pPr>
        <w:autoSpaceDE w:val="0"/>
        <w:autoSpaceDN w:val="0"/>
        <w:adjustRightInd w:val="0"/>
        <w:ind w:firstLine="4502"/>
        <w:jc w:val="both"/>
        <w:rPr>
          <w:b/>
          <w:bCs/>
        </w:rPr>
      </w:pPr>
    </w:p>
    <w:p w14:paraId="36DC62D1" w14:textId="1380D9BF" w:rsidR="00BC6AA1" w:rsidRPr="00BC6AA1" w:rsidRDefault="00BC6AA1" w:rsidP="00BC6AA1">
      <w:pPr>
        <w:autoSpaceDE w:val="0"/>
        <w:autoSpaceDN w:val="0"/>
        <w:adjustRightInd w:val="0"/>
        <w:ind w:firstLine="4502"/>
        <w:jc w:val="both"/>
      </w:pPr>
      <w:r w:rsidRPr="00BC6AA1">
        <w:rPr>
          <w:b/>
          <w:bCs/>
        </w:rPr>
        <w:t xml:space="preserve">Art. 15. </w:t>
      </w:r>
      <w:r w:rsidRPr="00BC6AA1">
        <w:t>A Organização Social só poderá utilizar recursos do Município de Mogi</w:t>
      </w:r>
      <w:r>
        <w:t xml:space="preserve"> </w:t>
      </w:r>
      <w:r w:rsidRPr="00BC6AA1">
        <w:t>das Cruzes para o pagamento de despesas com serviços de terceiros se estes serviços forem</w:t>
      </w:r>
      <w:r>
        <w:t xml:space="preserve"> </w:t>
      </w:r>
      <w:r w:rsidRPr="00BC6AA1">
        <w:t>especificamente relacionados com o desempenho do Plano de Trabalho assumido com a</w:t>
      </w:r>
      <w:r>
        <w:t xml:space="preserve"> </w:t>
      </w:r>
      <w:r w:rsidRPr="00BC6AA1">
        <w:t>Municipalidade.</w:t>
      </w:r>
    </w:p>
    <w:p w14:paraId="7A6276C3" w14:textId="77777777" w:rsidR="00BC6AA1" w:rsidRDefault="00BC6AA1" w:rsidP="00BC6AA1">
      <w:pPr>
        <w:autoSpaceDE w:val="0"/>
        <w:autoSpaceDN w:val="0"/>
        <w:adjustRightInd w:val="0"/>
        <w:ind w:firstLine="4502"/>
        <w:jc w:val="both"/>
      </w:pPr>
    </w:p>
    <w:p w14:paraId="39D75F41" w14:textId="6EFE31F1" w:rsidR="00BC6AA1" w:rsidRDefault="00BC6AA1" w:rsidP="00BC6AA1">
      <w:pPr>
        <w:autoSpaceDE w:val="0"/>
        <w:autoSpaceDN w:val="0"/>
        <w:adjustRightInd w:val="0"/>
        <w:ind w:firstLine="4502"/>
        <w:jc w:val="both"/>
      </w:pPr>
      <w:r w:rsidRPr="00BC6AA1">
        <w:rPr>
          <w:b/>
          <w:bCs/>
        </w:rPr>
        <w:t>§ 1º</w:t>
      </w:r>
      <w:r w:rsidRPr="00BC6AA1">
        <w:t xml:space="preserve"> Caso haja a necessidade de aquisição de serviços de terceiros relacionados</w:t>
      </w:r>
      <w:r>
        <w:t xml:space="preserve"> </w:t>
      </w:r>
      <w:r w:rsidRPr="00BC6AA1">
        <w:t>à manutenção predial da sede administrativa da Organização Social, a despesa com recursos</w:t>
      </w:r>
      <w:r>
        <w:t xml:space="preserve"> </w:t>
      </w:r>
      <w:r w:rsidRPr="00BC6AA1">
        <w:t>públicos do Município de Mogi das Cr</w:t>
      </w:r>
      <w:r>
        <w:t>u</w:t>
      </w:r>
      <w:r w:rsidRPr="00BC6AA1">
        <w:t>zes só será permitida se previamente autorizada pela</w:t>
      </w:r>
      <w:r>
        <w:t xml:space="preserve"> </w:t>
      </w:r>
      <w:r w:rsidRPr="00BC6AA1">
        <w:t>Secretaria Municipal de Saúde e Bem-Estar e desde que seja observada a proporção do contrato</w:t>
      </w:r>
      <w:r>
        <w:t xml:space="preserve"> </w:t>
      </w:r>
      <w:r w:rsidRPr="00BC6AA1">
        <w:t>mantido com o Município.</w:t>
      </w:r>
    </w:p>
    <w:p w14:paraId="25B1B89F" w14:textId="77777777" w:rsidR="00BC6AA1" w:rsidRPr="00BC6AA1" w:rsidRDefault="00BC6AA1" w:rsidP="00BC6AA1">
      <w:pPr>
        <w:autoSpaceDE w:val="0"/>
        <w:autoSpaceDN w:val="0"/>
        <w:adjustRightInd w:val="0"/>
        <w:ind w:firstLine="4502"/>
        <w:jc w:val="both"/>
      </w:pPr>
    </w:p>
    <w:p w14:paraId="5F25F5B5" w14:textId="3D6071F5" w:rsidR="00BC6AA1" w:rsidRPr="00BC6AA1" w:rsidRDefault="00BC6AA1" w:rsidP="00BC6AA1">
      <w:pPr>
        <w:autoSpaceDE w:val="0"/>
        <w:autoSpaceDN w:val="0"/>
        <w:adjustRightInd w:val="0"/>
        <w:ind w:firstLine="4502"/>
        <w:jc w:val="both"/>
      </w:pPr>
      <w:r w:rsidRPr="00BC6AA1">
        <w:rPr>
          <w:b/>
          <w:bCs/>
        </w:rPr>
        <w:t xml:space="preserve">§ 2º </w:t>
      </w:r>
      <w:r w:rsidRPr="00BC6AA1">
        <w:t>A aquisição de serviços de terceiros de que trata o § 1 º deste artigo deverá</w:t>
      </w:r>
      <w:r>
        <w:t xml:space="preserve"> </w:t>
      </w:r>
      <w:r w:rsidRPr="00BC6AA1">
        <w:t>ser realizada seguindo procedimento previsto em regulamento de compras adotado pela</w:t>
      </w:r>
      <w:r>
        <w:t xml:space="preserve"> </w:t>
      </w:r>
      <w:r w:rsidRPr="00BC6AA1">
        <w:t>Organização Social, devidamente publicado na Imprensa Oficial e no site da entidade, que</w:t>
      </w:r>
      <w:r>
        <w:t xml:space="preserve"> </w:t>
      </w:r>
      <w:r w:rsidRPr="00BC6AA1">
        <w:t>garanta a moralidade, a impessoalidade e a economicidade dos gastos.</w:t>
      </w:r>
    </w:p>
    <w:p w14:paraId="0A527D8B" w14:textId="77777777" w:rsidR="00BC6AA1" w:rsidRDefault="00BC6AA1" w:rsidP="00BC6AA1">
      <w:pPr>
        <w:autoSpaceDE w:val="0"/>
        <w:autoSpaceDN w:val="0"/>
        <w:adjustRightInd w:val="0"/>
        <w:ind w:firstLine="4502"/>
        <w:jc w:val="both"/>
      </w:pPr>
    </w:p>
    <w:p w14:paraId="671F7B88" w14:textId="1ACC3EEF" w:rsidR="00BC6AA1" w:rsidRDefault="00BC6AA1" w:rsidP="00BC6AA1">
      <w:pPr>
        <w:autoSpaceDE w:val="0"/>
        <w:autoSpaceDN w:val="0"/>
        <w:adjustRightInd w:val="0"/>
        <w:ind w:firstLine="4502"/>
        <w:jc w:val="both"/>
      </w:pPr>
      <w:r w:rsidRPr="00BC6AA1">
        <w:rPr>
          <w:b/>
          <w:bCs/>
        </w:rPr>
        <w:t xml:space="preserve">§ 3º </w:t>
      </w:r>
      <w:r w:rsidRPr="00BC6AA1">
        <w:t>O contrato de gestão poderá prever a destinação de recursos para a</w:t>
      </w:r>
      <w:r>
        <w:t xml:space="preserve"> </w:t>
      </w:r>
      <w:r w:rsidRPr="00BC6AA1">
        <w:t>qualificação de funcionários, desenvolvimento institucional, promoção socioambiental e</w:t>
      </w:r>
      <w:r>
        <w:t xml:space="preserve"> </w:t>
      </w:r>
      <w:r w:rsidRPr="00BC6AA1">
        <w:t>desenvolvimento de parceria na área de ensino, pesquisa e extensão, contanto que, além da</w:t>
      </w:r>
      <w:r>
        <w:t xml:space="preserve"> </w:t>
      </w:r>
      <w:r w:rsidRPr="00BC6AA1">
        <w:t>previsão no Plano de Trabalho e a observância dos princípios regentes, seja mantida a estrita</w:t>
      </w:r>
      <w:r>
        <w:t xml:space="preserve"> </w:t>
      </w:r>
      <w:r w:rsidRPr="00BC6AA1">
        <w:t>vinculação ao objeto contratual e a proporcionalidade dos gastos.</w:t>
      </w:r>
    </w:p>
    <w:p w14:paraId="44B5462E" w14:textId="77777777" w:rsidR="00BC6AA1" w:rsidRPr="00BC6AA1" w:rsidRDefault="00BC6AA1" w:rsidP="00BC6AA1">
      <w:pPr>
        <w:autoSpaceDE w:val="0"/>
        <w:autoSpaceDN w:val="0"/>
        <w:adjustRightInd w:val="0"/>
        <w:ind w:firstLine="4502"/>
        <w:jc w:val="both"/>
      </w:pPr>
    </w:p>
    <w:p w14:paraId="5C021864" w14:textId="1E0DE9F6" w:rsidR="00BC6AA1" w:rsidRPr="00BC6AA1" w:rsidRDefault="00BC6AA1" w:rsidP="00BC6AA1">
      <w:pPr>
        <w:autoSpaceDE w:val="0"/>
        <w:autoSpaceDN w:val="0"/>
        <w:adjustRightInd w:val="0"/>
        <w:ind w:firstLine="4502"/>
        <w:jc w:val="both"/>
      </w:pPr>
      <w:r w:rsidRPr="00BC6AA1">
        <w:rPr>
          <w:b/>
          <w:bCs/>
        </w:rPr>
        <w:t xml:space="preserve">Art. 16. </w:t>
      </w:r>
      <w:r w:rsidRPr="00BC6AA1">
        <w:t>A eventual necessidade de aquisição de bens permanentes para a sede</w:t>
      </w:r>
      <w:r>
        <w:t xml:space="preserve"> </w:t>
      </w:r>
      <w:r w:rsidRPr="00BC6AA1">
        <w:t>das Organizações Sociais terá de ser previamente autorizada pelo M</w:t>
      </w:r>
      <w:r>
        <w:t>un</w:t>
      </w:r>
      <w:r w:rsidRPr="00BC6AA1">
        <w:t>icípio, o qual só permitirá</w:t>
      </w:r>
      <w:r>
        <w:t xml:space="preserve"> </w:t>
      </w:r>
      <w:r w:rsidRPr="00BC6AA1">
        <w:t>a despesa na proporção do contrato mantido e se restar comprovada a pertinência do gasto.</w:t>
      </w:r>
    </w:p>
    <w:p w14:paraId="729593F1" w14:textId="77777777" w:rsidR="00BC6AA1" w:rsidRDefault="00BC6AA1" w:rsidP="00BC6AA1">
      <w:pPr>
        <w:autoSpaceDE w:val="0"/>
        <w:autoSpaceDN w:val="0"/>
        <w:adjustRightInd w:val="0"/>
        <w:ind w:firstLine="4502"/>
        <w:jc w:val="both"/>
        <w:rPr>
          <w:b/>
          <w:bCs/>
        </w:rPr>
      </w:pPr>
    </w:p>
    <w:p w14:paraId="000A7058" w14:textId="0C199FC8" w:rsidR="00BC6AA1" w:rsidRPr="00BC6AA1" w:rsidRDefault="00BC6AA1" w:rsidP="00BC6AA1">
      <w:pPr>
        <w:autoSpaceDE w:val="0"/>
        <w:autoSpaceDN w:val="0"/>
        <w:adjustRightInd w:val="0"/>
        <w:ind w:firstLine="4502"/>
        <w:jc w:val="both"/>
      </w:pPr>
      <w:r w:rsidRPr="00BC6AA1">
        <w:rPr>
          <w:b/>
          <w:bCs/>
        </w:rPr>
        <w:t xml:space="preserve">Parágrafo único. </w:t>
      </w:r>
      <w:r w:rsidRPr="00BC6AA1">
        <w:t>Caso a Organização Social adquira equipamentos e materiais</w:t>
      </w:r>
      <w:r>
        <w:t xml:space="preserve"> </w:t>
      </w:r>
      <w:r w:rsidRPr="00BC6AA1">
        <w:t>pe</w:t>
      </w:r>
      <w:r>
        <w:t>rm</w:t>
      </w:r>
      <w:r w:rsidRPr="00BC6AA1">
        <w:t>anentes com recursos provenie</w:t>
      </w:r>
      <w:r>
        <w:t>n</w:t>
      </w:r>
      <w:r w:rsidRPr="00BC6AA1">
        <w:t>tes da celebração da parceria, o bem será gravado com</w:t>
      </w:r>
      <w:r>
        <w:t xml:space="preserve"> </w:t>
      </w:r>
      <w:r w:rsidRPr="00BC6AA1">
        <w:t>cláusula de inalienabilidade, aplicando-se à hipótese o previsto na alínea "i", inciso I, do artigo</w:t>
      </w:r>
      <w:r>
        <w:t xml:space="preserve"> </w:t>
      </w:r>
      <w:r w:rsidRPr="00BC6AA1">
        <w:t>2º, desta lei.</w:t>
      </w:r>
    </w:p>
    <w:p w14:paraId="5A36A18C" w14:textId="77777777" w:rsidR="00BC6AA1" w:rsidRDefault="00BC6AA1" w:rsidP="00BC6AA1">
      <w:pPr>
        <w:autoSpaceDE w:val="0"/>
        <w:autoSpaceDN w:val="0"/>
        <w:adjustRightInd w:val="0"/>
        <w:ind w:firstLine="4502"/>
        <w:jc w:val="both"/>
        <w:rPr>
          <w:b/>
          <w:bCs/>
        </w:rPr>
      </w:pPr>
    </w:p>
    <w:p w14:paraId="167B60B7" w14:textId="48F8002B" w:rsidR="00BC6AA1" w:rsidRPr="00BC6AA1" w:rsidRDefault="00BC6AA1" w:rsidP="00BC6AA1">
      <w:pPr>
        <w:autoSpaceDE w:val="0"/>
        <w:autoSpaceDN w:val="0"/>
        <w:adjustRightInd w:val="0"/>
        <w:ind w:firstLine="4502"/>
        <w:jc w:val="both"/>
      </w:pPr>
      <w:r w:rsidRPr="00BC6AA1">
        <w:rPr>
          <w:b/>
          <w:bCs/>
        </w:rPr>
        <w:t xml:space="preserve">Art. 17. </w:t>
      </w:r>
      <w:r w:rsidRPr="00BC6AA1">
        <w:t>Não poderão ser custeados com recursos públicos de Mogi das Cruzes,</w:t>
      </w:r>
      <w:r>
        <w:t xml:space="preserve"> </w:t>
      </w:r>
      <w:r w:rsidRPr="00BC6AA1">
        <w:t>em hipótese alguma, as seguintes despesas:</w:t>
      </w:r>
    </w:p>
    <w:p w14:paraId="301A89A1" w14:textId="77777777" w:rsidR="00BC6AA1" w:rsidRDefault="00BC6AA1" w:rsidP="00BC6AA1">
      <w:pPr>
        <w:autoSpaceDE w:val="0"/>
        <w:autoSpaceDN w:val="0"/>
        <w:adjustRightInd w:val="0"/>
        <w:ind w:firstLine="4502"/>
        <w:jc w:val="both"/>
      </w:pPr>
    </w:p>
    <w:p w14:paraId="1639F8C4" w14:textId="6D2B459D" w:rsidR="00BC6AA1" w:rsidRDefault="00BC6AA1" w:rsidP="00BC6AA1">
      <w:pPr>
        <w:autoSpaceDE w:val="0"/>
        <w:autoSpaceDN w:val="0"/>
        <w:adjustRightInd w:val="0"/>
        <w:ind w:firstLine="4502"/>
        <w:jc w:val="both"/>
      </w:pPr>
      <w:r w:rsidRPr="00BC6AA1">
        <w:rPr>
          <w:b/>
          <w:bCs/>
        </w:rPr>
        <w:t>I -</w:t>
      </w:r>
      <w:r w:rsidRPr="00BC6AA1">
        <w:t xml:space="preserve"> </w:t>
      </w:r>
      <w:proofErr w:type="gramStart"/>
      <w:r w:rsidRPr="00BC6AA1">
        <w:t>não</w:t>
      </w:r>
      <w:proofErr w:type="gramEnd"/>
      <w:r w:rsidRPr="00BC6AA1">
        <w:t xml:space="preserve"> previstas no Plano de Trabalho;</w:t>
      </w:r>
    </w:p>
    <w:p w14:paraId="03FB7518" w14:textId="77777777" w:rsidR="00BC6AA1" w:rsidRPr="00BC6AA1" w:rsidRDefault="00BC6AA1" w:rsidP="00BC6AA1">
      <w:pPr>
        <w:autoSpaceDE w:val="0"/>
        <w:autoSpaceDN w:val="0"/>
        <w:adjustRightInd w:val="0"/>
        <w:ind w:firstLine="4502"/>
        <w:jc w:val="both"/>
      </w:pPr>
    </w:p>
    <w:p w14:paraId="3E54A9D6" w14:textId="49093817" w:rsidR="00BC6AA1" w:rsidRDefault="00BC6AA1" w:rsidP="00BC6AA1">
      <w:pPr>
        <w:autoSpaceDE w:val="0"/>
        <w:autoSpaceDN w:val="0"/>
        <w:adjustRightInd w:val="0"/>
        <w:ind w:firstLine="4502"/>
        <w:jc w:val="both"/>
      </w:pPr>
      <w:r w:rsidRPr="00BC6AA1">
        <w:rPr>
          <w:b/>
          <w:bCs/>
        </w:rPr>
        <w:t xml:space="preserve">II </w:t>
      </w:r>
      <w:r w:rsidRPr="00BC6AA1">
        <w:t xml:space="preserve">- </w:t>
      </w:r>
      <w:proofErr w:type="gramStart"/>
      <w:r w:rsidRPr="00BC6AA1">
        <w:t>quaisquer</w:t>
      </w:r>
      <w:proofErr w:type="gramEnd"/>
      <w:r w:rsidRPr="00BC6AA1">
        <w:t xml:space="preserve"> gastos com dinheiro vivo;</w:t>
      </w:r>
    </w:p>
    <w:p w14:paraId="6AE7168B" w14:textId="77777777" w:rsidR="00BC6AA1" w:rsidRDefault="00BC6AA1" w:rsidP="00BC6AA1">
      <w:pPr>
        <w:autoSpaceDE w:val="0"/>
        <w:autoSpaceDN w:val="0"/>
        <w:adjustRightInd w:val="0"/>
        <w:ind w:firstLine="4502"/>
        <w:jc w:val="both"/>
      </w:pPr>
    </w:p>
    <w:p w14:paraId="03D90BEC" w14:textId="7444832A" w:rsidR="00BC6AA1" w:rsidRPr="00BC6AA1" w:rsidRDefault="00BC6AA1" w:rsidP="00BC6AA1">
      <w:pPr>
        <w:autoSpaceDE w:val="0"/>
        <w:autoSpaceDN w:val="0"/>
        <w:adjustRightInd w:val="0"/>
        <w:ind w:firstLine="4502"/>
        <w:jc w:val="both"/>
      </w:pPr>
      <w:r w:rsidRPr="00BC6AA1">
        <w:rPr>
          <w:b/>
          <w:bCs/>
        </w:rPr>
        <w:t xml:space="preserve">III </w:t>
      </w:r>
      <w:r w:rsidRPr="00BC6AA1">
        <w:t>- taxas bancárias, multas e juros de qualquer espécie, salvo se houver atraso</w:t>
      </w:r>
      <w:r>
        <w:t xml:space="preserve"> </w:t>
      </w:r>
      <w:r w:rsidRPr="00BC6AA1">
        <w:t>nos repasses;</w:t>
      </w:r>
    </w:p>
    <w:p w14:paraId="68F5A3EC" w14:textId="77777777" w:rsidR="00BC6AA1" w:rsidRDefault="00BC6AA1" w:rsidP="00BC6AA1">
      <w:pPr>
        <w:autoSpaceDE w:val="0"/>
        <w:autoSpaceDN w:val="0"/>
        <w:adjustRightInd w:val="0"/>
        <w:ind w:firstLine="4502"/>
        <w:jc w:val="both"/>
        <w:rPr>
          <w:b/>
          <w:bCs/>
        </w:rPr>
      </w:pPr>
    </w:p>
    <w:p w14:paraId="38AB03FF" w14:textId="0368DD12" w:rsidR="00BC6AA1" w:rsidRPr="00BC6AA1" w:rsidRDefault="00BC6AA1" w:rsidP="00BC6AA1">
      <w:pPr>
        <w:autoSpaceDE w:val="0"/>
        <w:autoSpaceDN w:val="0"/>
        <w:adjustRightInd w:val="0"/>
        <w:ind w:firstLine="4502"/>
        <w:jc w:val="both"/>
      </w:pPr>
      <w:r w:rsidRPr="00BC6AA1">
        <w:rPr>
          <w:b/>
          <w:bCs/>
        </w:rPr>
        <w:t xml:space="preserve">IV </w:t>
      </w:r>
      <w:r w:rsidRPr="00BC6AA1">
        <w:t xml:space="preserve">- </w:t>
      </w:r>
      <w:proofErr w:type="gramStart"/>
      <w:r w:rsidRPr="00BC6AA1">
        <w:t>gastos</w:t>
      </w:r>
      <w:proofErr w:type="gramEnd"/>
      <w:r w:rsidRPr="00BC6AA1">
        <w:t xml:space="preserve"> com transporte e viagens de colaboradores;</w:t>
      </w:r>
    </w:p>
    <w:p w14:paraId="0837B333" w14:textId="77777777" w:rsidR="00BC6AA1" w:rsidRDefault="00BC6AA1" w:rsidP="00BC6AA1">
      <w:pPr>
        <w:autoSpaceDE w:val="0"/>
        <w:autoSpaceDN w:val="0"/>
        <w:adjustRightInd w:val="0"/>
        <w:ind w:firstLine="4502"/>
        <w:jc w:val="both"/>
        <w:rPr>
          <w:b/>
          <w:bCs/>
        </w:rPr>
      </w:pPr>
    </w:p>
    <w:p w14:paraId="6D001828" w14:textId="17D64A5B" w:rsidR="00BC6AA1" w:rsidRDefault="00BC6AA1" w:rsidP="00BC6AA1">
      <w:pPr>
        <w:autoSpaceDE w:val="0"/>
        <w:autoSpaceDN w:val="0"/>
        <w:adjustRightInd w:val="0"/>
        <w:ind w:firstLine="4502"/>
        <w:jc w:val="both"/>
      </w:pPr>
      <w:r w:rsidRPr="00BC6AA1">
        <w:rPr>
          <w:b/>
          <w:bCs/>
        </w:rPr>
        <w:t xml:space="preserve">V </w:t>
      </w:r>
      <w:r w:rsidRPr="00BC6AA1">
        <w:t xml:space="preserve">- </w:t>
      </w:r>
      <w:proofErr w:type="gramStart"/>
      <w:r w:rsidRPr="00BC6AA1">
        <w:t>consultorias</w:t>
      </w:r>
      <w:proofErr w:type="gramEnd"/>
      <w:r w:rsidRPr="00BC6AA1">
        <w:t xml:space="preserve"> administrativas gerais, inespecíficas e relacionadas às</w:t>
      </w:r>
      <w:r>
        <w:t xml:space="preserve"> </w:t>
      </w:r>
      <w:r w:rsidRPr="00BC6AA1">
        <w:t>atividades inerentes à pré-qualificação da pessoa jurídica.</w:t>
      </w:r>
    </w:p>
    <w:p w14:paraId="7F1948C6" w14:textId="77777777" w:rsidR="00BC6AA1" w:rsidRDefault="00BC6AA1" w:rsidP="00BC6AA1">
      <w:pPr>
        <w:autoSpaceDE w:val="0"/>
        <w:autoSpaceDN w:val="0"/>
        <w:adjustRightInd w:val="0"/>
        <w:ind w:firstLine="4502"/>
        <w:jc w:val="both"/>
      </w:pPr>
    </w:p>
    <w:p w14:paraId="7AE85BDC" w14:textId="4E3B0D5C" w:rsidR="00BC6AA1" w:rsidRDefault="00BC6AA1" w:rsidP="003C3147">
      <w:pPr>
        <w:autoSpaceDE w:val="0"/>
        <w:autoSpaceDN w:val="0"/>
        <w:adjustRightInd w:val="0"/>
        <w:jc w:val="center"/>
      </w:pPr>
      <w:r>
        <w:t>CAPÍTULO VI</w:t>
      </w:r>
    </w:p>
    <w:p w14:paraId="709A7309" w14:textId="77777777" w:rsidR="003C3147" w:rsidRDefault="003C3147" w:rsidP="003C3147">
      <w:pPr>
        <w:autoSpaceDE w:val="0"/>
        <w:autoSpaceDN w:val="0"/>
        <w:adjustRightInd w:val="0"/>
        <w:jc w:val="center"/>
      </w:pPr>
    </w:p>
    <w:p w14:paraId="207361F0" w14:textId="7C2B979F" w:rsidR="00BC6AA1" w:rsidRDefault="00BC6AA1" w:rsidP="003C3147">
      <w:pPr>
        <w:autoSpaceDE w:val="0"/>
        <w:autoSpaceDN w:val="0"/>
        <w:adjustRightInd w:val="0"/>
        <w:jc w:val="center"/>
      </w:pPr>
      <w:r>
        <w:t>DA FISCALIZAÇÃO DOS CONTRATOS DE GESTÃO</w:t>
      </w:r>
    </w:p>
    <w:p w14:paraId="429F223D" w14:textId="77777777" w:rsidR="00BC6AA1" w:rsidRDefault="00BC6AA1" w:rsidP="00BC6AA1">
      <w:pPr>
        <w:autoSpaceDE w:val="0"/>
        <w:autoSpaceDN w:val="0"/>
        <w:adjustRightInd w:val="0"/>
        <w:ind w:firstLine="4502"/>
        <w:jc w:val="both"/>
      </w:pPr>
    </w:p>
    <w:p w14:paraId="0A571E47" w14:textId="2E55A5EC" w:rsidR="00BC6AA1" w:rsidRPr="00BC6AA1" w:rsidRDefault="00BC6AA1" w:rsidP="00BC6AA1">
      <w:pPr>
        <w:autoSpaceDE w:val="0"/>
        <w:autoSpaceDN w:val="0"/>
        <w:adjustRightInd w:val="0"/>
        <w:ind w:firstLine="4502"/>
        <w:jc w:val="both"/>
      </w:pPr>
      <w:r w:rsidRPr="00BC6AA1">
        <w:rPr>
          <w:b/>
          <w:bCs/>
        </w:rPr>
        <w:t xml:space="preserve">Art. 18. </w:t>
      </w:r>
      <w:r w:rsidRPr="00BC6AA1">
        <w:t>Deverão ser instituídas, no âmbito da Secretaria Municipal de Saúde e</w:t>
      </w:r>
      <w:r>
        <w:t xml:space="preserve"> </w:t>
      </w:r>
      <w:r w:rsidRPr="00BC6AA1">
        <w:t>Bem-Estar:</w:t>
      </w:r>
    </w:p>
    <w:p w14:paraId="591A3582" w14:textId="77777777" w:rsidR="00BC6AA1" w:rsidRDefault="00BC6AA1" w:rsidP="00BC6AA1">
      <w:pPr>
        <w:autoSpaceDE w:val="0"/>
        <w:autoSpaceDN w:val="0"/>
        <w:adjustRightInd w:val="0"/>
        <w:ind w:firstLine="4502"/>
        <w:jc w:val="both"/>
        <w:rPr>
          <w:b/>
          <w:bCs/>
        </w:rPr>
      </w:pPr>
    </w:p>
    <w:p w14:paraId="3B924B88" w14:textId="3AF3249D" w:rsidR="00BC6AA1" w:rsidRDefault="00BC6AA1" w:rsidP="00BC6AA1">
      <w:pPr>
        <w:autoSpaceDE w:val="0"/>
        <w:autoSpaceDN w:val="0"/>
        <w:adjustRightInd w:val="0"/>
        <w:ind w:firstLine="4502"/>
        <w:jc w:val="both"/>
      </w:pPr>
      <w:r>
        <w:rPr>
          <w:b/>
          <w:bCs/>
        </w:rPr>
        <w:t>I</w:t>
      </w:r>
      <w:r w:rsidRPr="00BC6AA1">
        <w:rPr>
          <w:b/>
          <w:bCs/>
        </w:rPr>
        <w:t xml:space="preserve"> </w:t>
      </w:r>
      <w:r w:rsidRPr="00BC6AA1">
        <w:t>- Comissão de Acompanhamento e Fiscalização da execução do contrato de</w:t>
      </w:r>
      <w:r>
        <w:t xml:space="preserve"> </w:t>
      </w:r>
      <w:r w:rsidRPr="00BC6AA1">
        <w:t>gestão firmado com a Organização Social;</w:t>
      </w:r>
    </w:p>
    <w:p w14:paraId="05513958" w14:textId="77777777" w:rsidR="00BC6AA1" w:rsidRPr="00BC6AA1" w:rsidRDefault="00BC6AA1" w:rsidP="00BC6AA1">
      <w:pPr>
        <w:autoSpaceDE w:val="0"/>
        <w:autoSpaceDN w:val="0"/>
        <w:adjustRightInd w:val="0"/>
        <w:ind w:firstLine="4502"/>
        <w:jc w:val="both"/>
      </w:pPr>
    </w:p>
    <w:p w14:paraId="6002E564" w14:textId="0D8D4384" w:rsidR="00BC6AA1" w:rsidRPr="00BC6AA1" w:rsidRDefault="00BC6AA1" w:rsidP="00BC6AA1">
      <w:pPr>
        <w:autoSpaceDE w:val="0"/>
        <w:autoSpaceDN w:val="0"/>
        <w:adjustRightInd w:val="0"/>
        <w:ind w:firstLine="4502"/>
        <w:jc w:val="both"/>
      </w:pPr>
      <w:r>
        <w:rPr>
          <w:b/>
          <w:bCs/>
        </w:rPr>
        <w:t>II</w:t>
      </w:r>
      <w:r w:rsidRPr="00BC6AA1">
        <w:rPr>
          <w:b/>
          <w:bCs/>
        </w:rPr>
        <w:t xml:space="preserve"> </w:t>
      </w:r>
      <w:r w:rsidRPr="00BC6AA1">
        <w:t>- Comissão Municipal Permanente de Acompanhamento do Contrato de</w:t>
      </w:r>
      <w:r>
        <w:t xml:space="preserve"> </w:t>
      </w:r>
      <w:r w:rsidRPr="00BC6AA1">
        <w:t>Gestão - COPACONGE, que terá como atribuição analisar as prestações de contas</w:t>
      </w:r>
      <w:r>
        <w:t xml:space="preserve"> </w:t>
      </w:r>
      <w:r w:rsidRPr="00BC6AA1">
        <w:t>mensalmente apresentadas pelas Organizações Sociais, fazendo os devidos apontamentos e</w:t>
      </w:r>
      <w:r>
        <w:t xml:space="preserve"> </w:t>
      </w:r>
      <w:r w:rsidRPr="00BC6AA1">
        <w:t>glosas;</w:t>
      </w:r>
    </w:p>
    <w:p w14:paraId="31E04AE7" w14:textId="77777777" w:rsidR="00BC6AA1" w:rsidRDefault="00BC6AA1" w:rsidP="00BC6AA1">
      <w:pPr>
        <w:autoSpaceDE w:val="0"/>
        <w:autoSpaceDN w:val="0"/>
        <w:adjustRightInd w:val="0"/>
        <w:ind w:firstLine="4502"/>
        <w:jc w:val="both"/>
      </w:pPr>
    </w:p>
    <w:p w14:paraId="7D1C9B1C" w14:textId="6FD9EC0E" w:rsidR="00BC6AA1" w:rsidRPr="00BC6AA1" w:rsidRDefault="00BC6AA1" w:rsidP="00BC6AA1">
      <w:pPr>
        <w:autoSpaceDE w:val="0"/>
        <w:autoSpaceDN w:val="0"/>
        <w:adjustRightInd w:val="0"/>
        <w:ind w:firstLine="4502"/>
        <w:jc w:val="both"/>
      </w:pPr>
      <w:r w:rsidRPr="00BC6AA1">
        <w:rPr>
          <w:b/>
          <w:bCs/>
        </w:rPr>
        <w:t xml:space="preserve">III </w:t>
      </w:r>
      <w:r w:rsidRPr="00BC6AA1">
        <w:t>- Comissões Técnicas de Acompanhamento para cada contrato de gestão,</w:t>
      </w:r>
      <w:r>
        <w:t xml:space="preserve"> </w:t>
      </w:r>
      <w:r w:rsidRPr="00BC6AA1">
        <w:t>que terão a composição e as atribuições definidas por ato do(a) Secretário(a) Municipal de</w:t>
      </w:r>
      <w:r>
        <w:t xml:space="preserve"> </w:t>
      </w:r>
      <w:r w:rsidRPr="00BC6AA1">
        <w:t>Saúde e Bem-Estar.</w:t>
      </w:r>
    </w:p>
    <w:p w14:paraId="769D69D5" w14:textId="77777777" w:rsidR="00BC6AA1" w:rsidRDefault="00BC6AA1" w:rsidP="00BC6AA1">
      <w:pPr>
        <w:autoSpaceDE w:val="0"/>
        <w:autoSpaceDN w:val="0"/>
        <w:adjustRightInd w:val="0"/>
        <w:ind w:firstLine="4502"/>
        <w:jc w:val="both"/>
        <w:rPr>
          <w:b/>
          <w:bCs/>
        </w:rPr>
      </w:pPr>
    </w:p>
    <w:p w14:paraId="7E997B60" w14:textId="581B8CDC" w:rsidR="00BC6AA1" w:rsidRPr="00BC6AA1" w:rsidRDefault="00BC6AA1" w:rsidP="00BC6AA1">
      <w:pPr>
        <w:autoSpaceDE w:val="0"/>
        <w:autoSpaceDN w:val="0"/>
        <w:adjustRightInd w:val="0"/>
        <w:ind w:firstLine="4502"/>
        <w:jc w:val="both"/>
      </w:pPr>
      <w:r w:rsidRPr="00BC6AA1">
        <w:rPr>
          <w:b/>
          <w:bCs/>
        </w:rPr>
        <w:t>Parágrafo ú</w:t>
      </w:r>
      <w:r>
        <w:rPr>
          <w:b/>
          <w:bCs/>
        </w:rPr>
        <w:t>ni</w:t>
      </w:r>
      <w:r w:rsidRPr="00BC6AA1">
        <w:rPr>
          <w:b/>
          <w:bCs/>
        </w:rPr>
        <w:t xml:space="preserve">co. </w:t>
      </w:r>
      <w:r w:rsidRPr="00BC6AA1">
        <w:t>Os relatórios de fiscalização elaborados pelas com</w:t>
      </w:r>
      <w:r>
        <w:t>i</w:t>
      </w:r>
      <w:r w:rsidRPr="00BC6AA1">
        <w:t>ssões</w:t>
      </w:r>
      <w:r>
        <w:t xml:space="preserve"> </w:t>
      </w:r>
      <w:r w:rsidRPr="00BC6AA1">
        <w:t>mencionadas neste artigo deverão ser enviados periodicamente à Câmara Municipal.</w:t>
      </w:r>
    </w:p>
    <w:p w14:paraId="415BB1CB" w14:textId="77777777" w:rsidR="00BC6AA1" w:rsidRDefault="00BC6AA1" w:rsidP="00BC6AA1">
      <w:pPr>
        <w:autoSpaceDE w:val="0"/>
        <w:autoSpaceDN w:val="0"/>
        <w:adjustRightInd w:val="0"/>
        <w:ind w:firstLine="4502"/>
        <w:jc w:val="both"/>
        <w:rPr>
          <w:b/>
          <w:bCs/>
        </w:rPr>
      </w:pPr>
    </w:p>
    <w:p w14:paraId="7E420F63" w14:textId="7953E42F" w:rsidR="00BC6AA1" w:rsidRPr="00BC6AA1" w:rsidRDefault="00BC6AA1" w:rsidP="00BC6AA1">
      <w:pPr>
        <w:autoSpaceDE w:val="0"/>
        <w:autoSpaceDN w:val="0"/>
        <w:adjustRightInd w:val="0"/>
        <w:ind w:firstLine="4502"/>
        <w:jc w:val="both"/>
      </w:pPr>
      <w:r w:rsidRPr="00BC6AA1">
        <w:rPr>
          <w:b/>
          <w:bCs/>
        </w:rPr>
        <w:t xml:space="preserve">Art. 19. </w:t>
      </w:r>
      <w:r w:rsidRPr="00BC6AA1">
        <w:t>A Comissão de Acompanhamento e Fiscalização deverá ser integrada</w:t>
      </w:r>
      <w:r>
        <w:t xml:space="preserve"> </w:t>
      </w:r>
      <w:r w:rsidRPr="00BC6AA1">
        <w:t>por pessoas de notória capacidade e atuação na área objeto da parceria, sendo:</w:t>
      </w:r>
    </w:p>
    <w:p w14:paraId="3989B4A9" w14:textId="77777777" w:rsidR="00BC6AA1" w:rsidRDefault="00BC6AA1" w:rsidP="00BC6AA1">
      <w:pPr>
        <w:autoSpaceDE w:val="0"/>
        <w:autoSpaceDN w:val="0"/>
        <w:adjustRightInd w:val="0"/>
        <w:ind w:firstLine="4502"/>
        <w:jc w:val="both"/>
      </w:pPr>
    </w:p>
    <w:p w14:paraId="5F39E4A0" w14:textId="4556DFF6" w:rsidR="00BC6AA1" w:rsidRDefault="00BC6AA1" w:rsidP="00BC6AA1">
      <w:pPr>
        <w:autoSpaceDE w:val="0"/>
        <w:autoSpaceDN w:val="0"/>
        <w:adjustRightInd w:val="0"/>
        <w:ind w:firstLine="4502"/>
        <w:jc w:val="both"/>
      </w:pPr>
      <w:r w:rsidRPr="00BC6AA1">
        <w:rPr>
          <w:b/>
          <w:bCs/>
        </w:rPr>
        <w:t xml:space="preserve">I </w:t>
      </w:r>
      <w:r w:rsidRPr="00BC6AA1">
        <w:t>- 4 (quatro) servidores da Secretaria Municipal de Saúde e Bem-Estar,</w:t>
      </w:r>
      <w:r>
        <w:t xml:space="preserve"> </w:t>
      </w:r>
      <w:r w:rsidRPr="00BC6AA1">
        <w:t>escolhidos pelo(a) respectivo(a) Secretário(a) Municipal;</w:t>
      </w:r>
    </w:p>
    <w:p w14:paraId="51855C2B" w14:textId="77777777" w:rsidR="00BC6AA1" w:rsidRDefault="00BC6AA1" w:rsidP="00BC6AA1">
      <w:pPr>
        <w:autoSpaceDE w:val="0"/>
        <w:autoSpaceDN w:val="0"/>
        <w:adjustRightInd w:val="0"/>
        <w:ind w:firstLine="4502"/>
        <w:jc w:val="both"/>
      </w:pPr>
    </w:p>
    <w:p w14:paraId="68E9BB47" w14:textId="236CE466" w:rsidR="00BC6AA1" w:rsidRDefault="00BC6AA1" w:rsidP="00BC6AA1">
      <w:pPr>
        <w:autoSpaceDE w:val="0"/>
        <w:autoSpaceDN w:val="0"/>
        <w:adjustRightInd w:val="0"/>
        <w:ind w:firstLine="4502"/>
        <w:jc w:val="both"/>
      </w:pPr>
      <w:r w:rsidRPr="00BC6AA1">
        <w:rPr>
          <w:b/>
          <w:bCs/>
        </w:rPr>
        <w:t xml:space="preserve">II </w:t>
      </w:r>
      <w:r>
        <w:t>– 2 (dois) membros da Sociedade Civil, escolhidos entre os membros do Conselho Municipal de Saúde ou dos Conselhos Gestores dos equipamentos incluídos nos contratos d gestão, quando existirem.</w:t>
      </w:r>
    </w:p>
    <w:p w14:paraId="711B8E4F" w14:textId="77777777" w:rsidR="00BC6AA1" w:rsidRDefault="00BC6AA1" w:rsidP="00BC6AA1">
      <w:pPr>
        <w:autoSpaceDE w:val="0"/>
        <w:autoSpaceDN w:val="0"/>
        <w:adjustRightInd w:val="0"/>
        <w:ind w:firstLine="4502"/>
        <w:jc w:val="both"/>
      </w:pPr>
    </w:p>
    <w:p w14:paraId="3C5D6110" w14:textId="3729A9CF" w:rsidR="00BC6AA1" w:rsidRDefault="00BC6AA1" w:rsidP="00BC6AA1">
      <w:pPr>
        <w:autoSpaceDE w:val="0"/>
        <w:autoSpaceDN w:val="0"/>
        <w:adjustRightInd w:val="0"/>
        <w:ind w:firstLine="4502"/>
        <w:jc w:val="both"/>
      </w:pPr>
      <w:r w:rsidRPr="00EF4549">
        <w:rPr>
          <w:b/>
          <w:bCs/>
        </w:rPr>
        <w:lastRenderedPageBreak/>
        <w:t>§ 1º</w:t>
      </w:r>
      <w:r w:rsidR="00EF4549">
        <w:t xml:space="preserve"> A Organização Social apresentará à Comissão de Acompanhamento e Fiscalização, ao termino de cada exercício ou a qualquer momento, conforme recomende o interesse público, relatório pertinente à execução do contrato de gestão, contendo comparativo especifico das metas propostas com os resultados alcançados, acompanhado da prestação de contas correspondentes ao exercício financeiro.</w:t>
      </w:r>
    </w:p>
    <w:p w14:paraId="23A1BBAE" w14:textId="77777777" w:rsidR="00EF4549" w:rsidRDefault="00EF4549" w:rsidP="00BC6AA1">
      <w:pPr>
        <w:autoSpaceDE w:val="0"/>
        <w:autoSpaceDN w:val="0"/>
        <w:adjustRightInd w:val="0"/>
        <w:ind w:firstLine="4502"/>
        <w:jc w:val="both"/>
      </w:pPr>
    </w:p>
    <w:p w14:paraId="26B9EB4C" w14:textId="29FECC98" w:rsidR="00EF4549" w:rsidRPr="00EF4549" w:rsidRDefault="00EF4549" w:rsidP="00EF4549">
      <w:pPr>
        <w:autoSpaceDE w:val="0"/>
        <w:autoSpaceDN w:val="0"/>
        <w:adjustRightInd w:val="0"/>
        <w:ind w:firstLine="4502"/>
        <w:jc w:val="both"/>
      </w:pPr>
      <w:r w:rsidRPr="00EF4549">
        <w:rPr>
          <w:b/>
          <w:bCs/>
        </w:rPr>
        <w:t xml:space="preserve">§ 2º </w:t>
      </w:r>
      <w:r w:rsidRPr="00EF4549">
        <w:t>Os resultados atingidos com a execução do contrato de gestão deverão ser</w:t>
      </w:r>
      <w:r>
        <w:t xml:space="preserve"> </w:t>
      </w:r>
      <w:r w:rsidRPr="00EF4549">
        <w:t>ainda analisados pela Comissão de Acompanhamento e Fiscalização periodicamente.</w:t>
      </w:r>
    </w:p>
    <w:p w14:paraId="067D4912" w14:textId="77777777" w:rsidR="00EF4549" w:rsidRDefault="00EF4549" w:rsidP="00EF4549">
      <w:pPr>
        <w:autoSpaceDE w:val="0"/>
        <w:autoSpaceDN w:val="0"/>
        <w:adjustRightInd w:val="0"/>
        <w:ind w:firstLine="4502"/>
        <w:jc w:val="both"/>
        <w:rPr>
          <w:b/>
          <w:bCs/>
        </w:rPr>
      </w:pPr>
    </w:p>
    <w:p w14:paraId="7B1D078C" w14:textId="03D6AC60" w:rsidR="00EF4549" w:rsidRPr="00EF4549" w:rsidRDefault="00EF4549" w:rsidP="00EF4549">
      <w:pPr>
        <w:autoSpaceDE w:val="0"/>
        <w:autoSpaceDN w:val="0"/>
        <w:adjustRightInd w:val="0"/>
        <w:ind w:firstLine="4502"/>
        <w:jc w:val="both"/>
      </w:pPr>
      <w:r w:rsidRPr="00EF4549">
        <w:rPr>
          <w:b/>
          <w:bCs/>
        </w:rPr>
        <w:t xml:space="preserve">Art. 20. </w:t>
      </w:r>
      <w:r w:rsidRPr="00EF4549">
        <w:t>A Comissão Municipal Permanente de Acompanhamento do Contrato</w:t>
      </w:r>
      <w:r>
        <w:t xml:space="preserve"> </w:t>
      </w:r>
      <w:r w:rsidRPr="00EF4549">
        <w:t>de Gestão - COPACONGE será composta, exclusivamente, por servidores municipais e seus</w:t>
      </w:r>
      <w:r>
        <w:t xml:space="preserve"> </w:t>
      </w:r>
      <w:r w:rsidRPr="00EF4549">
        <w:t>membros que, ao tomarem conhecimento de qualquer irregularidade ou ilegalidade na</w:t>
      </w:r>
      <w:r>
        <w:t xml:space="preserve"> </w:t>
      </w:r>
      <w:r w:rsidRPr="00EF4549">
        <w:t>utilização de recursos ou bens de origem pública pela Organização Social, deverão dar ciência</w:t>
      </w:r>
      <w:r>
        <w:t xml:space="preserve"> </w:t>
      </w:r>
      <w:r w:rsidRPr="00EF4549">
        <w:t>ao(à) Secretário(a), para a adoção das medidas cabíveis.</w:t>
      </w:r>
    </w:p>
    <w:p w14:paraId="4C5428A9" w14:textId="77777777" w:rsidR="00EF4549" w:rsidRDefault="00EF4549" w:rsidP="00EF4549">
      <w:pPr>
        <w:autoSpaceDE w:val="0"/>
        <w:autoSpaceDN w:val="0"/>
        <w:adjustRightInd w:val="0"/>
        <w:ind w:firstLine="4502"/>
        <w:jc w:val="both"/>
        <w:rPr>
          <w:b/>
          <w:bCs/>
        </w:rPr>
      </w:pPr>
    </w:p>
    <w:p w14:paraId="772FC2EA" w14:textId="3B49B16C" w:rsidR="00EF4549" w:rsidRPr="00EF4549" w:rsidRDefault="00EF4549" w:rsidP="00EF4549">
      <w:pPr>
        <w:autoSpaceDE w:val="0"/>
        <w:autoSpaceDN w:val="0"/>
        <w:adjustRightInd w:val="0"/>
        <w:ind w:firstLine="4502"/>
        <w:jc w:val="both"/>
      </w:pPr>
      <w:r w:rsidRPr="00EF4549">
        <w:rPr>
          <w:b/>
          <w:bCs/>
        </w:rPr>
        <w:t xml:space="preserve">Parágrafo único. </w:t>
      </w:r>
      <w:r w:rsidRPr="00EF4549">
        <w:t>Quando assim o exigir a gravidade dos fatos ou o interesse</w:t>
      </w:r>
      <w:r>
        <w:t xml:space="preserve"> </w:t>
      </w:r>
      <w:r w:rsidRPr="00EF4549">
        <w:t>público, havendo indícios fundados de malversação de bens ou recursos de origem pública, o(a)</w:t>
      </w:r>
      <w:r>
        <w:t xml:space="preserve"> </w:t>
      </w:r>
      <w:r w:rsidRPr="00EF4549">
        <w:t>Secretário(a) Municipal de Saúde e Bem-Estar deverá acionar a Procuradoria Geral do</w:t>
      </w:r>
      <w:r>
        <w:t xml:space="preserve"> </w:t>
      </w:r>
      <w:r w:rsidRPr="00EF4549">
        <w:t>Município para a adoção de providências cabíveis junto ao juízo competente, a fim de obter a</w:t>
      </w:r>
      <w:r>
        <w:t xml:space="preserve"> </w:t>
      </w:r>
      <w:r w:rsidRPr="00EF4549">
        <w:t>decretação da indisponibilidade dos bens da entidade e o sequestro dos bens dos seus dirigentes,</w:t>
      </w:r>
      <w:r>
        <w:t xml:space="preserve"> </w:t>
      </w:r>
      <w:r w:rsidRPr="00EF4549">
        <w:t>bem como de agente público ou terceiro que possam ter enriquecido ilicitamente ou causado</w:t>
      </w:r>
      <w:r>
        <w:t xml:space="preserve"> </w:t>
      </w:r>
      <w:proofErr w:type="spellStart"/>
      <w:r w:rsidRPr="00EF4549">
        <w:t>dano</w:t>
      </w:r>
      <w:proofErr w:type="spellEnd"/>
      <w:r w:rsidRPr="00EF4549">
        <w:t xml:space="preserve"> ao patrimônio público.</w:t>
      </w:r>
    </w:p>
    <w:p w14:paraId="43F17150" w14:textId="77777777" w:rsidR="00EF4549" w:rsidRDefault="00EF4549" w:rsidP="00EF4549">
      <w:pPr>
        <w:autoSpaceDE w:val="0"/>
        <w:autoSpaceDN w:val="0"/>
        <w:adjustRightInd w:val="0"/>
        <w:ind w:firstLine="4502"/>
        <w:jc w:val="both"/>
        <w:rPr>
          <w:b/>
          <w:bCs/>
        </w:rPr>
      </w:pPr>
    </w:p>
    <w:p w14:paraId="2652DC7B" w14:textId="50FF4511" w:rsidR="00EF4549" w:rsidRPr="00EF4549" w:rsidRDefault="00EF4549" w:rsidP="00EF4549">
      <w:pPr>
        <w:autoSpaceDE w:val="0"/>
        <w:autoSpaceDN w:val="0"/>
        <w:adjustRightInd w:val="0"/>
        <w:ind w:firstLine="4502"/>
        <w:jc w:val="both"/>
      </w:pPr>
      <w:r w:rsidRPr="00EF4549">
        <w:rPr>
          <w:b/>
          <w:bCs/>
        </w:rPr>
        <w:t xml:space="preserve">Art. 21. </w:t>
      </w:r>
      <w:r w:rsidRPr="00EF4549">
        <w:t>O balanço e as demais prestações de contas da Organização Social</w:t>
      </w:r>
      <w:r>
        <w:t xml:space="preserve"> </w:t>
      </w:r>
      <w:r w:rsidRPr="00EF4549">
        <w:t>deverão ser, necessariamente, publicados na imprensa oficial e no site da entidade e, ainda,</w:t>
      </w:r>
      <w:r>
        <w:t xml:space="preserve"> </w:t>
      </w:r>
      <w:r w:rsidRPr="00EF4549">
        <w:t>colocados à disposição da Câmara Municipal para análise.</w:t>
      </w:r>
    </w:p>
    <w:p w14:paraId="41055330" w14:textId="77777777" w:rsidR="00EF4549" w:rsidRDefault="00EF4549" w:rsidP="00EF4549">
      <w:pPr>
        <w:autoSpaceDE w:val="0"/>
        <w:autoSpaceDN w:val="0"/>
        <w:adjustRightInd w:val="0"/>
        <w:ind w:firstLine="4502"/>
        <w:jc w:val="both"/>
        <w:rPr>
          <w:b/>
          <w:bCs/>
        </w:rPr>
      </w:pPr>
    </w:p>
    <w:p w14:paraId="7C98F2F8" w14:textId="73A83667" w:rsidR="00EF4549" w:rsidRPr="00EF4549" w:rsidRDefault="00EF4549" w:rsidP="00EF4549">
      <w:pPr>
        <w:autoSpaceDE w:val="0"/>
        <w:autoSpaceDN w:val="0"/>
        <w:adjustRightInd w:val="0"/>
        <w:ind w:firstLine="4502"/>
        <w:jc w:val="both"/>
      </w:pPr>
      <w:r w:rsidRPr="00EF4549">
        <w:rPr>
          <w:b/>
          <w:bCs/>
        </w:rPr>
        <w:t xml:space="preserve">Art. 22. </w:t>
      </w:r>
      <w:r w:rsidRPr="00EF4549">
        <w:t>As Organizações Sociais que mantenham contratos de gestão com o</w:t>
      </w:r>
      <w:r>
        <w:t xml:space="preserve"> </w:t>
      </w:r>
      <w:r w:rsidRPr="00EF4549">
        <w:t>Município de Mogi das Cruzes deverão enviar mensalmente, à Comissão Municipal</w:t>
      </w:r>
      <w:r>
        <w:t xml:space="preserve"> </w:t>
      </w:r>
      <w:r w:rsidRPr="00EF4549">
        <w:t>Permanente de Acompanhamento do Contrato de Gestão - COPACONGE, o balancete de</w:t>
      </w:r>
      <w:r>
        <w:t xml:space="preserve"> </w:t>
      </w:r>
      <w:r w:rsidRPr="00EF4549">
        <w:t>despesas de suas sedes, acompanhado das respectivas planilhas de rateio.</w:t>
      </w:r>
    </w:p>
    <w:p w14:paraId="76EBD29C" w14:textId="77777777" w:rsidR="00EF4549" w:rsidRDefault="00EF4549" w:rsidP="00EF4549">
      <w:pPr>
        <w:autoSpaceDE w:val="0"/>
        <w:autoSpaceDN w:val="0"/>
        <w:adjustRightInd w:val="0"/>
        <w:ind w:firstLine="4502"/>
        <w:jc w:val="both"/>
      </w:pPr>
    </w:p>
    <w:p w14:paraId="633EE515" w14:textId="14432C6C" w:rsidR="00EF4549" w:rsidRDefault="00EF4549" w:rsidP="00EF4549">
      <w:pPr>
        <w:autoSpaceDE w:val="0"/>
        <w:autoSpaceDN w:val="0"/>
        <w:adjustRightInd w:val="0"/>
        <w:ind w:firstLine="4502"/>
        <w:jc w:val="both"/>
      </w:pPr>
      <w:r w:rsidRPr="00EF4549">
        <w:rPr>
          <w:b/>
          <w:bCs/>
        </w:rPr>
        <w:t>§ 1º</w:t>
      </w:r>
      <w:r w:rsidRPr="00EF4549">
        <w:t xml:space="preserve"> As Organizações Sociais ficam obrigadas a preservar todas as notas fiscais</w:t>
      </w:r>
      <w:r>
        <w:t xml:space="preserve"> </w:t>
      </w:r>
      <w:r w:rsidRPr="00EF4549">
        <w:t>e demais documentos que comprovem as despesas relacionadas nos balancetes de que trata o</w:t>
      </w:r>
      <w:r>
        <w:t xml:space="preserve"> </w:t>
      </w:r>
      <w:r w:rsidRPr="00EF4549">
        <w:t>caput deste artigo.</w:t>
      </w:r>
    </w:p>
    <w:p w14:paraId="4E149EBF" w14:textId="77777777" w:rsidR="00BB7B45" w:rsidRPr="00EF4549" w:rsidRDefault="00BB7B45" w:rsidP="00EF4549">
      <w:pPr>
        <w:autoSpaceDE w:val="0"/>
        <w:autoSpaceDN w:val="0"/>
        <w:adjustRightInd w:val="0"/>
        <w:ind w:firstLine="4502"/>
        <w:jc w:val="both"/>
      </w:pPr>
    </w:p>
    <w:p w14:paraId="657D8B2D" w14:textId="1D7BA766" w:rsidR="00EF4549" w:rsidRDefault="00EF4549" w:rsidP="00EF4549">
      <w:pPr>
        <w:autoSpaceDE w:val="0"/>
        <w:autoSpaceDN w:val="0"/>
        <w:adjustRightInd w:val="0"/>
        <w:ind w:firstLine="4502"/>
        <w:jc w:val="both"/>
      </w:pPr>
      <w:r w:rsidRPr="00EF4549">
        <w:rPr>
          <w:b/>
          <w:bCs/>
        </w:rPr>
        <w:t xml:space="preserve">§ 2º </w:t>
      </w:r>
      <w:r w:rsidRPr="00EF4549">
        <w:t>A Comissão Municipal Pe</w:t>
      </w:r>
      <w:r>
        <w:t>rm</w:t>
      </w:r>
      <w:r w:rsidRPr="00EF4549">
        <w:t>anente de Acompanhamento do Contrato de</w:t>
      </w:r>
      <w:r>
        <w:t xml:space="preserve"> </w:t>
      </w:r>
      <w:r w:rsidRPr="00EF4549">
        <w:t>Gestão - COPACONGE poderá solicitar, a qualquer momento, a apresentação dos documentos</w:t>
      </w:r>
      <w:r>
        <w:t xml:space="preserve"> </w:t>
      </w:r>
      <w:r w:rsidRPr="00EF4549">
        <w:t>de que trata o § lº deste artigo, para fins de verificação da adequação da despesa às regras da</w:t>
      </w:r>
      <w:r>
        <w:t xml:space="preserve"> </w:t>
      </w:r>
      <w:r w:rsidRPr="00EF4549">
        <w:t>presente lei.</w:t>
      </w:r>
    </w:p>
    <w:p w14:paraId="7D52C1CB" w14:textId="77777777" w:rsidR="00EF4549" w:rsidRPr="00EF4549" w:rsidRDefault="00EF4549" w:rsidP="00EF4549">
      <w:pPr>
        <w:autoSpaceDE w:val="0"/>
        <w:autoSpaceDN w:val="0"/>
        <w:adjustRightInd w:val="0"/>
        <w:ind w:firstLine="4502"/>
        <w:jc w:val="both"/>
      </w:pPr>
    </w:p>
    <w:p w14:paraId="22F62CB8" w14:textId="090478DB" w:rsidR="00EF4549" w:rsidRDefault="00EF4549" w:rsidP="00EF4549">
      <w:pPr>
        <w:autoSpaceDE w:val="0"/>
        <w:autoSpaceDN w:val="0"/>
        <w:adjustRightInd w:val="0"/>
        <w:ind w:firstLine="4502"/>
        <w:jc w:val="both"/>
      </w:pPr>
      <w:r w:rsidRPr="00EF4549">
        <w:rPr>
          <w:b/>
          <w:bCs/>
        </w:rPr>
        <w:t xml:space="preserve">§ 3º </w:t>
      </w:r>
      <w:r w:rsidRPr="00EF4549">
        <w:t>Além da comprovação da aplicação direta ao pacto, as despesas efetuadas</w:t>
      </w:r>
      <w:r>
        <w:t xml:space="preserve"> </w:t>
      </w:r>
      <w:r w:rsidRPr="00EF4549">
        <w:t>no âmbito contratual deverão atender a critérios de rastreabilidade, clareza, proporcionalidade</w:t>
      </w:r>
      <w:r>
        <w:t xml:space="preserve"> </w:t>
      </w:r>
      <w:r w:rsidRPr="00EF4549">
        <w:t>e economicidade.</w:t>
      </w:r>
    </w:p>
    <w:p w14:paraId="282D1463" w14:textId="77777777" w:rsidR="00EF4549" w:rsidRDefault="00EF4549" w:rsidP="00EF4549">
      <w:pPr>
        <w:autoSpaceDE w:val="0"/>
        <w:autoSpaceDN w:val="0"/>
        <w:adjustRightInd w:val="0"/>
        <w:ind w:firstLine="4502"/>
        <w:jc w:val="both"/>
      </w:pPr>
    </w:p>
    <w:p w14:paraId="4E154640" w14:textId="4B552F1F" w:rsidR="00EF4549" w:rsidRDefault="00EF4549" w:rsidP="00EF4549">
      <w:pPr>
        <w:autoSpaceDE w:val="0"/>
        <w:autoSpaceDN w:val="0"/>
        <w:adjustRightInd w:val="0"/>
        <w:ind w:firstLine="4502"/>
        <w:jc w:val="both"/>
      </w:pPr>
      <w:r w:rsidRPr="003C3147">
        <w:rPr>
          <w:b/>
          <w:bCs/>
        </w:rPr>
        <w:t>§ 4º</w:t>
      </w:r>
      <w:r>
        <w:t xml:space="preserve"> Os documentos fiscais emitidos em decorrência da realização de despesas no âmbito contratual deverão ser identificados pelo emissor, no original do </w:t>
      </w:r>
      <w:r>
        <w:lastRenderedPageBreak/>
        <w:t xml:space="preserve">documento, no mínimo, com o nome das partes contratantes e o </w:t>
      </w:r>
      <w:r w:rsidR="003C3147">
        <w:t>número</w:t>
      </w:r>
      <w:r>
        <w:t xml:space="preserve"> de ajuste, vedada a utilização de carimbos ou identificação manual.</w:t>
      </w:r>
    </w:p>
    <w:p w14:paraId="2D888D6C" w14:textId="77777777" w:rsidR="00EF4549" w:rsidRDefault="00EF4549" w:rsidP="00EF4549">
      <w:pPr>
        <w:autoSpaceDE w:val="0"/>
        <w:autoSpaceDN w:val="0"/>
        <w:adjustRightInd w:val="0"/>
        <w:ind w:firstLine="4502"/>
        <w:jc w:val="both"/>
      </w:pPr>
    </w:p>
    <w:p w14:paraId="0211EC1B" w14:textId="2DD337EE" w:rsidR="00EF4549" w:rsidRPr="00EF4549" w:rsidRDefault="00EF4549" w:rsidP="00EF4549">
      <w:pPr>
        <w:autoSpaceDE w:val="0"/>
        <w:autoSpaceDN w:val="0"/>
        <w:adjustRightInd w:val="0"/>
        <w:ind w:firstLine="4502"/>
        <w:jc w:val="both"/>
      </w:pPr>
      <w:r w:rsidRPr="00EF4549">
        <w:rPr>
          <w:b/>
          <w:bCs/>
        </w:rPr>
        <w:t xml:space="preserve">Art. 23. </w:t>
      </w:r>
      <w:r w:rsidRPr="00EF4549">
        <w:t>A Comissão Municipal Permanente de Acompanhamento do Contrato</w:t>
      </w:r>
      <w:r>
        <w:t xml:space="preserve"> </w:t>
      </w:r>
      <w:r w:rsidRPr="00EF4549">
        <w:t>de Gestão - COPACONGE solicitará, ao menos 1 (uma) vez por ano, que a Organização Social</w:t>
      </w:r>
      <w:r>
        <w:t xml:space="preserve"> </w:t>
      </w:r>
      <w:r w:rsidRPr="00EF4549">
        <w:t>envie todos os documentos referentes às despesas da sede administrativa, relativos a um mês</w:t>
      </w:r>
      <w:r>
        <w:t xml:space="preserve"> </w:t>
      </w:r>
      <w:r w:rsidRPr="00EF4549">
        <w:t>específico, escolhido aleatoriamente, sem prejuízo de quaisquer outras fiscalizações por</w:t>
      </w:r>
      <w:r>
        <w:t xml:space="preserve"> </w:t>
      </w:r>
      <w:r w:rsidRPr="00EF4549">
        <w:t>amostragem que entender cabíveis.</w:t>
      </w:r>
    </w:p>
    <w:p w14:paraId="1FA54278" w14:textId="77777777" w:rsidR="00EF4549" w:rsidRDefault="00EF4549" w:rsidP="00EF4549">
      <w:pPr>
        <w:autoSpaceDE w:val="0"/>
        <w:autoSpaceDN w:val="0"/>
        <w:adjustRightInd w:val="0"/>
        <w:ind w:firstLine="4502"/>
        <w:jc w:val="both"/>
        <w:rPr>
          <w:b/>
          <w:bCs/>
        </w:rPr>
      </w:pPr>
    </w:p>
    <w:p w14:paraId="43E49AFF" w14:textId="40826F9D" w:rsidR="00EF4549" w:rsidRDefault="00EF4549" w:rsidP="00EF4549">
      <w:pPr>
        <w:autoSpaceDE w:val="0"/>
        <w:autoSpaceDN w:val="0"/>
        <w:adjustRightInd w:val="0"/>
        <w:ind w:firstLine="4502"/>
        <w:jc w:val="both"/>
      </w:pPr>
      <w:r w:rsidRPr="00EF4549">
        <w:rPr>
          <w:b/>
          <w:bCs/>
        </w:rPr>
        <w:t xml:space="preserve">Parágrafo único. </w:t>
      </w:r>
      <w:r w:rsidRPr="00EF4549">
        <w:t xml:space="preserve">A comprovação das despesas mencionadas no </w:t>
      </w:r>
      <w:r w:rsidRPr="00EF4549">
        <w:rPr>
          <w:i/>
          <w:iCs/>
        </w:rPr>
        <w:t xml:space="preserve">caput </w:t>
      </w:r>
      <w:r w:rsidRPr="00EF4549">
        <w:t>deste</w:t>
      </w:r>
      <w:r>
        <w:t xml:space="preserve"> </w:t>
      </w:r>
      <w:r w:rsidRPr="00EF4549">
        <w:t>artigo deverá ser entregue pela Organização Social através de mídia digital em formato PDF</w:t>
      </w:r>
      <w:r>
        <w:t xml:space="preserve"> </w:t>
      </w:r>
      <w:r w:rsidRPr="00EF4549">
        <w:t>pesquisável.</w:t>
      </w:r>
    </w:p>
    <w:p w14:paraId="575C84D9" w14:textId="77777777" w:rsidR="00EF4549" w:rsidRPr="00EF4549" w:rsidRDefault="00EF4549" w:rsidP="00EF4549">
      <w:pPr>
        <w:autoSpaceDE w:val="0"/>
        <w:autoSpaceDN w:val="0"/>
        <w:adjustRightInd w:val="0"/>
        <w:ind w:firstLine="4502"/>
        <w:jc w:val="both"/>
      </w:pPr>
    </w:p>
    <w:p w14:paraId="27C60CE9" w14:textId="08FC58B3" w:rsidR="0016639F" w:rsidRDefault="00EF4549" w:rsidP="00EF4549">
      <w:pPr>
        <w:autoSpaceDE w:val="0"/>
        <w:autoSpaceDN w:val="0"/>
        <w:adjustRightInd w:val="0"/>
        <w:ind w:firstLine="4502"/>
        <w:jc w:val="both"/>
      </w:pPr>
      <w:r w:rsidRPr="00EF4549">
        <w:rPr>
          <w:b/>
          <w:bCs/>
        </w:rPr>
        <w:t xml:space="preserve">Art. 24. </w:t>
      </w:r>
      <w:r w:rsidRPr="00EF4549">
        <w:t>Os membros da Comissão Municipal Permanente de Acompanhamento</w:t>
      </w:r>
      <w:r>
        <w:t xml:space="preserve"> </w:t>
      </w:r>
      <w:r w:rsidRPr="00EF4549">
        <w:t xml:space="preserve">do Contrato de Gestão - COPACONGE poderão também realizar visitas </w:t>
      </w:r>
      <w:r w:rsidRPr="00EF4549">
        <w:rPr>
          <w:i/>
          <w:iCs/>
        </w:rPr>
        <w:t xml:space="preserve">in loco </w:t>
      </w:r>
      <w:r w:rsidRPr="00EF4549">
        <w:t>às sedes</w:t>
      </w:r>
      <w:r>
        <w:t xml:space="preserve"> </w:t>
      </w:r>
      <w:r w:rsidRPr="00EF4549">
        <w:t>administrativas das Organizações Sociais que mantenham contratos de gestão com o Município,</w:t>
      </w:r>
      <w:r>
        <w:t xml:space="preserve"> </w:t>
      </w:r>
      <w:r w:rsidRPr="00EF4549">
        <w:t>oportunidade em que deverão ter acesso aos documentos mencionados no artigo 23 desta lei.</w:t>
      </w:r>
    </w:p>
    <w:p w14:paraId="18BB9601" w14:textId="77777777" w:rsidR="00EF4549" w:rsidRDefault="00EF4549" w:rsidP="00EF4549">
      <w:pPr>
        <w:autoSpaceDE w:val="0"/>
        <w:autoSpaceDN w:val="0"/>
        <w:adjustRightInd w:val="0"/>
        <w:ind w:firstLine="4502"/>
        <w:jc w:val="both"/>
      </w:pPr>
    </w:p>
    <w:p w14:paraId="2973AC05" w14:textId="1D80F20F" w:rsidR="00EF4549" w:rsidRDefault="00EF4549" w:rsidP="00EF4549">
      <w:pPr>
        <w:autoSpaceDE w:val="0"/>
        <w:autoSpaceDN w:val="0"/>
        <w:adjustRightInd w:val="0"/>
        <w:jc w:val="center"/>
      </w:pPr>
      <w:r>
        <w:t>CAPÍTULO VII</w:t>
      </w:r>
    </w:p>
    <w:p w14:paraId="7EFC55F6" w14:textId="77777777" w:rsidR="00EF4549" w:rsidRDefault="00EF4549" w:rsidP="00EF4549">
      <w:pPr>
        <w:autoSpaceDE w:val="0"/>
        <w:autoSpaceDN w:val="0"/>
        <w:adjustRightInd w:val="0"/>
        <w:jc w:val="center"/>
      </w:pPr>
    </w:p>
    <w:p w14:paraId="139494B6" w14:textId="3ADE5BA3" w:rsidR="00EF4549" w:rsidRDefault="00EF4549" w:rsidP="00EF4549">
      <w:pPr>
        <w:autoSpaceDE w:val="0"/>
        <w:autoSpaceDN w:val="0"/>
        <w:adjustRightInd w:val="0"/>
        <w:jc w:val="center"/>
      </w:pPr>
      <w:r>
        <w:t>DO FOMENTO AS ATIVIDADES SOCIAIS</w:t>
      </w:r>
    </w:p>
    <w:p w14:paraId="471346D1" w14:textId="77777777" w:rsidR="00EF4549" w:rsidRDefault="00EF4549" w:rsidP="00EF4549">
      <w:pPr>
        <w:autoSpaceDE w:val="0"/>
        <w:autoSpaceDN w:val="0"/>
        <w:adjustRightInd w:val="0"/>
        <w:ind w:firstLine="4502"/>
        <w:jc w:val="both"/>
      </w:pPr>
    </w:p>
    <w:p w14:paraId="53F42AFF" w14:textId="54E3FDB2" w:rsidR="00EF4549" w:rsidRPr="00EF4549" w:rsidRDefault="00EF4549" w:rsidP="00EF4549">
      <w:pPr>
        <w:autoSpaceDE w:val="0"/>
        <w:autoSpaceDN w:val="0"/>
        <w:adjustRightInd w:val="0"/>
        <w:ind w:firstLine="4502"/>
        <w:jc w:val="both"/>
      </w:pPr>
      <w:r w:rsidRPr="00EF4549">
        <w:rPr>
          <w:b/>
          <w:bCs/>
        </w:rPr>
        <w:t>A</w:t>
      </w:r>
      <w:r w:rsidR="003C3147">
        <w:rPr>
          <w:b/>
          <w:bCs/>
        </w:rPr>
        <w:t>rt</w:t>
      </w:r>
      <w:r w:rsidRPr="00EF4549">
        <w:rPr>
          <w:b/>
          <w:bCs/>
        </w:rPr>
        <w:t>. 25.</w:t>
      </w:r>
      <w:r>
        <w:t xml:space="preserve"> </w:t>
      </w:r>
      <w:r w:rsidRPr="00EF4549">
        <w:t>Poderão ser destinadas às Organizações Sociais recursos orçamentários</w:t>
      </w:r>
      <w:r>
        <w:t xml:space="preserve"> </w:t>
      </w:r>
      <w:r w:rsidRPr="00EF4549">
        <w:t>e bens públicos necessários ao cumprimento do contrato de gestão.</w:t>
      </w:r>
    </w:p>
    <w:p w14:paraId="01890061" w14:textId="77777777" w:rsidR="00EF4549" w:rsidRPr="00EF4549" w:rsidRDefault="00EF4549" w:rsidP="00EF4549">
      <w:pPr>
        <w:autoSpaceDE w:val="0"/>
        <w:autoSpaceDN w:val="0"/>
        <w:adjustRightInd w:val="0"/>
        <w:ind w:firstLine="4502"/>
        <w:jc w:val="both"/>
        <w:rPr>
          <w:b/>
          <w:bCs/>
        </w:rPr>
      </w:pPr>
    </w:p>
    <w:p w14:paraId="19A44712" w14:textId="764B7544" w:rsidR="00EF4549" w:rsidRPr="00EF4549" w:rsidRDefault="00EF4549" w:rsidP="00EF4549">
      <w:pPr>
        <w:autoSpaceDE w:val="0"/>
        <w:autoSpaceDN w:val="0"/>
        <w:adjustRightInd w:val="0"/>
        <w:ind w:firstLine="4502"/>
        <w:jc w:val="both"/>
      </w:pPr>
      <w:r w:rsidRPr="00EF4549">
        <w:rPr>
          <w:b/>
          <w:bCs/>
        </w:rPr>
        <w:t xml:space="preserve">§ 1º </w:t>
      </w:r>
      <w:r w:rsidRPr="00EF4549">
        <w:t>São assegurados às Organizações Sociais os créditos previstos no orçamento</w:t>
      </w:r>
      <w:r>
        <w:t xml:space="preserve"> </w:t>
      </w:r>
      <w:r w:rsidRPr="00EF4549">
        <w:t>e as respectivas liberações financeiras, de acordo com o cronograma de desembolso previsto no</w:t>
      </w:r>
      <w:r>
        <w:t xml:space="preserve"> </w:t>
      </w:r>
      <w:r w:rsidRPr="00EF4549">
        <w:t>contrato de gestão.</w:t>
      </w:r>
    </w:p>
    <w:p w14:paraId="41960E7B" w14:textId="77777777" w:rsidR="00EF4549" w:rsidRDefault="00EF4549" w:rsidP="00EF4549">
      <w:pPr>
        <w:autoSpaceDE w:val="0"/>
        <w:autoSpaceDN w:val="0"/>
        <w:adjustRightInd w:val="0"/>
        <w:ind w:firstLine="4502"/>
        <w:jc w:val="both"/>
      </w:pPr>
    </w:p>
    <w:p w14:paraId="66D62802" w14:textId="45460F97" w:rsidR="00EF4549" w:rsidRPr="00EF4549" w:rsidRDefault="00EF4549" w:rsidP="00EF4549">
      <w:pPr>
        <w:autoSpaceDE w:val="0"/>
        <w:autoSpaceDN w:val="0"/>
        <w:adjustRightInd w:val="0"/>
        <w:ind w:firstLine="4502"/>
        <w:jc w:val="both"/>
      </w:pPr>
      <w:r w:rsidRPr="00EF4549">
        <w:rPr>
          <w:b/>
          <w:bCs/>
        </w:rPr>
        <w:t xml:space="preserve">§ 2º </w:t>
      </w:r>
      <w:r w:rsidRPr="00EF4549">
        <w:t>Poderá ser adicionada aos créditos orçamentários destinados ao custeio do</w:t>
      </w:r>
      <w:r>
        <w:t xml:space="preserve"> </w:t>
      </w:r>
      <w:r w:rsidRPr="00EF4549">
        <w:t>contrato de gestão parcela de recursos para compensar afastamento de servidor cedido, desde</w:t>
      </w:r>
      <w:r>
        <w:t xml:space="preserve"> </w:t>
      </w:r>
      <w:r w:rsidRPr="00EF4549">
        <w:t>que haja justificativa expressa da necessidade pela Organização Social.</w:t>
      </w:r>
    </w:p>
    <w:p w14:paraId="0A9D276F" w14:textId="77777777" w:rsidR="00EF4549" w:rsidRDefault="00EF4549" w:rsidP="00EF4549">
      <w:pPr>
        <w:autoSpaceDE w:val="0"/>
        <w:autoSpaceDN w:val="0"/>
        <w:adjustRightInd w:val="0"/>
        <w:ind w:firstLine="4502"/>
        <w:jc w:val="both"/>
      </w:pPr>
    </w:p>
    <w:p w14:paraId="4CA5D399" w14:textId="6674E049" w:rsidR="00EF4549" w:rsidRDefault="00EF4549" w:rsidP="00EF4549">
      <w:pPr>
        <w:autoSpaceDE w:val="0"/>
        <w:autoSpaceDN w:val="0"/>
        <w:adjustRightInd w:val="0"/>
        <w:ind w:firstLine="4502"/>
        <w:jc w:val="both"/>
      </w:pPr>
      <w:r w:rsidRPr="00EF4549">
        <w:rPr>
          <w:b/>
          <w:bCs/>
        </w:rPr>
        <w:t xml:space="preserve">§ 3º </w:t>
      </w:r>
      <w:r w:rsidRPr="00EF4549">
        <w:t xml:space="preserve">Os bens de que trata o </w:t>
      </w:r>
      <w:r w:rsidRPr="00EF4549">
        <w:rPr>
          <w:i/>
          <w:iCs/>
        </w:rPr>
        <w:t xml:space="preserve">caput </w:t>
      </w:r>
      <w:r w:rsidRPr="00EF4549">
        <w:t>deste artigo serão destinados às Organizações</w:t>
      </w:r>
      <w:r>
        <w:t xml:space="preserve"> </w:t>
      </w:r>
      <w:r w:rsidRPr="00EF4549">
        <w:t>Sociais, dispensada a licitação, mediante permissão de uso, consoante cláusula expressa do</w:t>
      </w:r>
      <w:r>
        <w:t xml:space="preserve"> </w:t>
      </w:r>
      <w:r w:rsidRPr="00EF4549">
        <w:t>contrato de gestão.</w:t>
      </w:r>
    </w:p>
    <w:p w14:paraId="56F5B08C" w14:textId="77777777" w:rsidR="00EF4549" w:rsidRPr="00EF4549" w:rsidRDefault="00EF4549" w:rsidP="00EF4549">
      <w:pPr>
        <w:autoSpaceDE w:val="0"/>
        <w:autoSpaceDN w:val="0"/>
        <w:adjustRightInd w:val="0"/>
        <w:ind w:firstLine="4502"/>
        <w:jc w:val="both"/>
      </w:pPr>
    </w:p>
    <w:p w14:paraId="500746BD" w14:textId="79055310" w:rsidR="00EF4549" w:rsidRPr="00EF4549" w:rsidRDefault="00EF4549" w:rsidP="00EF4549">
      <w:pPr>
        <w:autoSpaceDE w:val="0"/>
        <w:autoSpaceDN w:val="0"/>
        <w:adjustRightInd w:val="0"/>
        <w:ind w:firstLine="4502"/>
        <w:jc w:val="both"/>
      </w:pPr>
      <w:r w:rsidRPr="00EF4549">
        <w:rPr>
          <w:b/>
          <w:bCs/>
        </w:rPr>
        <w:t xml:space="preserve">Art. 26. </w:t>
      </w:r>
      <w:r w:rsidRPr="00EF4549">
        <w:t>Fica facultado ao Poder Executivo o afastamento de servidor para as</w:t>
      </w:r>
      <w:r>
        <w:t xml:space="preserve"> </w:t>
      </w:r>
      <w:r w:rsidRPr="00EF4549">
        <w:t>Organizações Sociais, com ônus para a origem.</w:t>
      </w:r>
    </w:p>
    <w:p w14:paraId="17AF161B" w14:textId="77777777" w:rsidR="00EF4549" w:rsidRDefault="00EF4549" w:rsidP="00EF4549">
      <w:pPr>
        <w:autoSpaceDE w:val="0"/>
        <w:autoSpaceDN w:val="0"/>
        <w:adjustRightInd w:val="0"/>
        <w:ind w:firstLine="4502"/>
        <w:jc w:val="both"/>
      </w:pPr>
    </w:p>
    <w:p w14:paraId="4D956CC9" w14:textId="4FFF1AAC" w:rsidR="00EF4549" w:rsidRDefault="00EF4549" w:rsidP="00EF4549">
      <w:pPr>
        <w:autoSpaceDE w:val="0"/>
        <w:autoSpaceDN w:val="0"/>
        <w:adjustRightInd w:val="0"/>
        <w:ind w:firstLine="4502"/>
        <w:jc w:val="both"/>
      </w:pPr>
      <w:r w:rsidRPr="00EF4549">
        <w:rPr>
          <w:b/>
          <w:bCs/>
        </w:rPr>
        <w:t xml:space="preserve">§ 1º </w:t>
      </w:r>
      <w:r w:rsidRPr="00EF4549">
        <w:t>Não será incorporada aos vencimentos ou à remuneração de origem do</w:t>
      </w:r>
      <w:r>
        <w:t xml:space="preserve"> </w:t>
      </w:r>
      <w:r w:rsidRPr="00EF4549">
        <w:t>servidor afastado qualquer vantagem pecuniária que vier a ser paga pela Organização Social.</w:t>
      </w:r>
    </w:p>
    <w:p w14:paraId="77772C05" w14:textId="77777777" w:rsidR="0016639F" w:rsidRDefault="0016639F" w:rsidP="00C6309B">
      <w:pPr>
        <w:autoSpaceDE w:val="0"/>
        <w:autoSpaceDN w:val="0"/>
        <w:adjustRightInd w:val="0"/>
        <w:ind w:firstLine="4502"/>
        <w:jc w:val="both"/>
      </w:pPr>
    </w:p>
    <w:p w14:paraId="4113B82B" w14:textId="4452E865" w:rsidR="00EF4549" w:rsidRDefault="00EF4549" w:rsidP="00C6309B">
      <w:pPr>
        <w:autoSpaceDE w:val="0"/>
        <w:autoSpaceDN w:val="0"/>
        <w:adjustRightInd w:val="0"/>
        <w:ind w:firstLine="4502"/>
        <w:jc w:val="both"/>
      </w:pPr>
      <w:r w:rsidRPr="00A4655D">
        <w:rPr>
          <w:b/>
          <w:bCs/>
        </w:rPr>
        <w:t>§ 2º</w:t>
      </w:r>
      <w:r>
        <w:t xml:space="preserve"> Não será permitido o pagamento, com recursos provenientes do contrato de gestão, de vantagem pecuniária permanente pela Organização Social a servidor </w:t>
      </w:r>
      <w:r>
        <w:lastRenderedPageBreak/>
        <w:t>afastado, ressalvada a hipótese de adicional</w:t>
      </w:r>
      <w:r w:rsidR="00A4655D">
        <w:t xml:space="preserve"> relativo ao exercício de função temporária de direção e assessoria.</w:t>
      </w:r>
    </w:p>
    <w:p w14:paraId="121EC5A8" w14:textId="77777777" w:rsidR="0016639F" w:rsidRDefault="0016639F" w:rsidP="00C6309B">
      <w:pPr>
        <w:autoSpaceDE w:val="0"/>
        <w:autoSpaceDN w:val="0"/>
        <w:adjustRightInd w:val="0"/>
        <w:ind w:firstLine="4502"/>
        <w:jc w:val="both"/>
      </w:pPr>
    </w:p>
    <w:p w14:paraId="1781B407" w14:textId="6619E8E0" w:rsidR="00A4655D" w:rsidRDefault="00A4655D" w:rsidP="00A4655D">
      <w:pPr>
        <w:autoSpaceDE w:val="0"/>
        <w:autoSpaceDN w:val="0"/>
        <w:adjustRightInd w:val="0"/>
        <w:ind w:firstLine="4502"/>
        <w:jc w:val="both"/>
      </w:pPr>
      <w:r w:rsidRPr="00A4655D">
        <w:rPr>
          <w:b/>
          <w:bCs/>
        </w:rPr>
        <w:t xml:space="preserve">§ 3º </w:t>
      </w:r>
      <w:r w:rsidRPr="00A4655D">
        <w:t>O servidor afastado perceberá as vantagens do cargo a que fizer jus no órgão</w:t>
      </w:r>
      <w:r>
        <w:t xml:space="preserve"> </w:t>
      </w:r>
      <w:r w:rsidRPr="00A4655D">
        <w:t>de origem.</w:t>
      </w:r>
    </w:p>
    <w:p w14:paraId="41CF1284" w14:textId="77777777" w:rsidR="00A4655D" w:rsidRPr="00A4655D" w:rsidRDefault="00A4655D" w:rsidP="00A4655D">
      <w:pPr>
        <w:autoSpaceDE w:val="0"/>
        <w:autoSpaceDN w:val="0"/>
        <w:adjustRightInd w:val="0"/>
        <w:ind w:firstLine="4502"/>
        <w:jc w:val="both"/>
      </w:pPr>
    </w:p>
    <w:p w14:paraId="0002BECB" w14:textId="0E439FEF" w:rsidR="00A4655D" w:rsidRDefault="00A4655D" w:rsidP="00A4655D">
      <w:pPr>
        <w:autoSpaceDE w:val="0"/>
        <w:autoSpaceDN w:val="0"/>
        <w:adjustRightInd w:val="0"/>
        <w:ind w:firstLine="4502"/>
        <w:jc w:val="both"/>
      </w:pPr>
      <w:r w:rsidRPr="00A4655D">
        <w:rPr>
          <w:b/>
          <w:bCs/>
        </w:rPr>
        <w:t xml:space="preserve">Art. 27. </w:t>
      </w:r>
      <w:r w:rsidRPr="00A4655D">
        <w:t>O Poder Executivo poderá proceder à desqualificação da entidade como</w:t>
      </w:r>
      <w:r>
        <w:t xml:space="preserve"> </w:t>
      </w:r>
      <w:r w:rsidRPr="00A4655D">
        <w:t>Organização Social no curso do contrato de gestão quando verificado o descumprimento de</w:t>
      </w:r>
      <w:r>
        <w:t xml:space="preserve"> </w:t>
      </w:r>
      <w:r w:rsidRPr="00A4655D">
        <w:t>disposições contidas na referida avença.</w:t>
      </w:r>
    </w:p>
    <w:p w14:paraId="6E557774" w14:textId="77777777" w:rsidR="00A4655D" w:rsidRPr="00A4655D" w:rsidRDefault="00A4655D" w:rsidP="00A4655D">
      <w:pPr>
        <w:autoSpaceDE w:val="0"/>
        <w:autoSpaceDN w:val="0"/>
        <w:adjustRightInd w:val="0"/>
        <w:ind w:firstLine="4502"/>
        <w:jc w:val="both"/>
      </w:pPr>
    </w:p>
    <w:p w14:paraId="23F42156" w14:textId="55DFC4E6" w:rsidR="00A4655D" w:rsidRPr="00A4655D" w:rsidRDefault="00A4655D" w:rsidP="00A4655D">
      <w:pPr>
        <w:autoSpaceDE w:val="0"/>
        <w:autoSpaceDN w:val="0"/>
        <w:adjustRightInd w:val="0"/>
        <w:ind w:firstLine="4502"/>
        <w:jc w:val="both"/>
      </w:pPr>
      <w:r w:rsidRPr="00A4655D">
        <w:rPr>
          <w:b/>
          <w:bCs/>
        </w:rPr>
        <w:t>§ 1</w:t>
      </w:r>
      <w:r>
        <w:rPr>
          <w:b/>
          <w:bCs/>
        </w:rPr>
        <w:t>º</w:t>
      </w:r>
      <w:r w:rsidRPr="00A4655D">
        <w:t xml:space="preserve"> A desqualificação será precedida de processo administrativo que assegure à</w:t>
      </w:r>
      <w:r>
        <w:t xml:space="preserve"> </w:t>
      </w:r>
      <w:r w:rsidRPr="00A4655D">
        <w:t>entidade o direito de ampla defesa, respondendo os dirigentes da Organização Social, individual</w:t>
      </w:r>
      <w:r>
        <w:t xml:space="preserve"> </w:t>
      </w:r>
      <w:r w:rsidRPr="00A4655D">
        <w:t>e solidariamente, pelos danos ou prejuízos decorrentes de sua ação ou omissão.</w:t>
      </w:r>
    </w:p>
    <w:p w14:paraId="6B32C571" w14:textId="77777777" w:rsidR="00A4655D" w:rsidRDefault="00A4655D" w:rsidP="00A4655D">
      <w:pPr>
        <w:autoSpaceDE w:val="0"/>
        <w:autoSpaceDN w:val="0"/>
        <w:adjustRightInd w:val="0"/>
        <w:ind w:firstLine="4502"/>
        <w:jc w:val="both"/>
      </w:pPr>
    </w:p>
    <w:p w14:paraId="10304EC5" w14:textId="4BE393FF" w:rsidR="00A4655D" w:rsidRDefault="00A4655D" w:rsidP="00A4655D">
      <w:pPr>
        <w:autoSpaceDE w:val="0"/>
        <w:autoSpaceDN w:val="0"/>
        <w:adjustRightInd w:val="0"/>
        <w:ind w:firstLine="4502"/>
        <w:jc w:val="both"/>
      </w:pPr>
      <w:r w:rsidRPr="00A4655D">
        <w:rPr>
          <w:b/>
          <w:bCs/>
        </w:rPr>
        <w:t xml:space="preserve">§ 2º </w:t>
      </w:r>
      <w:r w:rsidRPr="00A4655D">
        <w:t>A desqualificação importará reversão dos bens permitidos e do saldo</w:t>
      </w:r>
      <w:r>
        <w:t xml:space="preserve"> </w:t>
      </w:r>
      <w:r w:rsidRPr="00A4655D">
        <w:t>remanescentes dos recursos financeiros entregues para utilização da Organização Social, sem</w:t>
      </w:r>
      <w:r>
        <w:t xml:space="preserve"> </w:t>
      </w:r>
      <w:r w:rsidRPr="00A4655D">
        <w:t>prejuízo das sanções contratuais, penais e civis aplicáveis à espécie.</w:t>
      </w:r>
    </w:p>
    <w:p w14:paraId="5EE237E9" w14:textId="77777777" w:rsidR="00A4655D" w:rsidRDefault="00A4655D" w:rsidP="00A4655D">
      <w:pPr>
        <w:autoSpaceDE w:val="0"/>
        <w:autoSpaceDN w:val="0"/>
        <w:adjustRightInd w:val="0"/>
        <w:ind w:firstLine="4502"/>
        <w:jc w:val="both"/>
      </w:pPr>
    </w:p>
    <w:p w14:paraId="227B53AA" w14:textId="2F2F81B2" w:rsidR="00A4655D" w:rsidRDefault="00A4655D" w:rsidP="00A4655D">
      <w:pPr>
        <w:autoSpaceDE w:val="0"/>
        <w:autoSpaceDN w:val="0"/>
        <w:adjustRightInd w:val="0"/>
        <w:jc w:val="center"/>
      </w:pPr>
      <w:r>
        <w:t>CAPÍTULO VIII</w:t>
      </w:r>
    </w:p>
    <w:p w14:paraId="6059FDDE" w14:textId="77777777" w:rsidR="00A4655D" w:rsidRDefault="00A4655D" w:rsidP="00A4655D">
      <w:pPr>
        <w:autoSpaceDE w:val="0"/>
        <w:autoSpaceDN w:val="0"/>
        <w:adjustRightInd w:val="0"/>
        <w:jc w:val="center"/>
      </w:pPr>
    </w:p>
    <w:p w14:paraId="32F4C887" w14:textId="5C331D8A" w:rsidR="00A4655D" w:rsidRDefault="00A4655D" w:rsidP="00A4655D">
      <w:pPr>
        <w:autoSpaceDE w:val="0"/>
        <w:autoSpaceDN w:val="0"/>
        <w:adjustRightInd w:val="0"/>
        <w:jc w:val="center"/>
      </w:pPr>
      <w:r>
        <w:t>DAS DISPOSIÇÕES FINAIS E TRANSITÓRIAS</w:t>
      </w:r>
    </w:p>
    <w:p w14:paraId="383F00BA" w14:textId="77777777" w:rsidR="00A4655D" w:rsidRDefault="00A4655D" w:rsidP="00A4655D">
      <w:pPr>
        <w:autoSpaceDE w:val="0"/>
        <w:autoSpaceDN w:val="0"/>
        <w:adjustRightInd w:val="0"/>
        <w:ind w:firstLine="4502"/>
        <w:jc w:val="both"/>
      </w:pPr>
    </w:p>
    <w:p w14:paraId="261EDC1B" w14:textId="30B60AB1" w:rsidR="00A4655D" w:rsidRPr="00A4655D" w:rsidRDefault="00A4655D" w:rsidP="00A4655D">
      <w:pPr>
        <w:autoSpaceDE w:val="0"/>
        <w:autoSpaceDN w:val="0"/>
        <w:adjustRightInd w:val="0"/>
        <w:ind w:firstLine="4502"/>
        <w:jc w:val="both"/>
      </w:pPr>
      <w:r w:rsidRPr="00A4655D">
        <w:rPr>
          <w:b/>
          <w:bCs/>
        </w:rPr>
        <w:t>Art. 28.</w:t>
      </w:r>
      <w:r>
        <w:t xml:space="preserve"> </w:t>
      </w:r>
      <w:r w:rsidRPr="00A4655D">
        <w:t>Os conselheiros e diretores das Organizações Sociais não poderão</w:t>
      </w:r>
      <w:r>
        <w:t xml:space="preserve"> </w:t>
      </w:r>
      <w:r w:rsidRPr="00A4655D">
        <w:t>exercer outra atividade remunerada, com ou sem vínculo empregatício, na mesma entidade.</w:t>
      </w:r>
    </w:p>
    <w:p w14:paraId="66D3E015" w14:textId="77777777" w:rsidR="00A4655D" w:rsidRDefault="00A4655D" w:rsidP="00A4655D">
      <w:pPr>
        <w:autoSpaceDE w:val="0"/>
        <w:autoSpaceDN w:val="0"/>
        <w:adjustRightInd w:val="0"/>
        <w:ind w:firstLine="4502"/>
        <w:jc w:val="both"/>
        <w:rPr>
          <w:b/>
          <w:bCs/>
        </w:rPr>
      </w:pPr>
    </w:p>
    <w:p w14:paraId="2DE37418" w14:textId="03E36A55" w:rsidR="00A4655D" w:rsidRPr="00A4655D" w:rsidRDefault="00A4655D" w:rsidP="00A4655D">
      <w:pPr>
        <w:autoSpaceDE w:val="0"/>
        <w:autoSpaceDN w:val="0"/>
        <w:adjustRightInd w:val="0"/>
        <w:ind w:firstLine="4502"/>
        <w:jc w:val="both"/>
      </w:pPr>
      <w:r w:rsidRPr="00A4655D">
        <w:rPr>
          <w:b/>
          <w:bCs/>
        </w:rPr>
        <w:t xml:space="preserve">Art. 29. </w:t>
      </w:r>
      <w:r w:rsidRPr="00A4655D">
        <w:t>O processo de qualificação de pessoas jurídicas de direito privado sem</w:t>
      </w:r>
      <w:r>
        <w:t xml:space="preserve"> </w:t>
      </w:r>
      <w:r w:rsidRPr="00A4655D">
        <w:t>fins lucrativos como Organizações Sociais de que trata esta lei deverá ser renovado a cada 2</w:t>
      </w:r>
      <w:r>
        <w:t xml:space="preserve"> </w:t>
      </w:r>
      <w:r w:rsidRPr="00A4655D">
        <w:t>(dois) anos, exceto para as Organizações Sociais que estejam no curso da execução de contrato</w:t>
      </w:r>
      <w:r>
        <w:t xml:space="preserve"> </w:t>
      </w:r>
      <w:r w:rsidRPr="00A4655D">
        <w:t>de gestão com a Administração Municipal, caso em que se observará o disposto no artigo 30 da</w:t>
      </w:r>
      <w:r>
        <w:t xml:space="preserve"> </w:t>
      </w:r>
      <w:r w:rsidRPr="00A4655D">
        <w:t>presente lei.</w:t>
      </w:r>
    </w:p>
    <w:p w14:paraId="43861632" w14:textId="77777777" w:rsidR="00A4655D" w:rsidRDefault="00A4655D" w:rsidP="00A4655D">
      <w:pPr>
        <w:autoSpaceDE w:val="0"/>
        <w:autoSpaceDN w:val="0"/>
        <w:adjustRightInd w:val="0"/>
        <w:ind w:firstLine="4502"/>
        <w:jc w:val="both"/>
        <w:rPr>
          <w:b/>
          <w:bCs/>
        </w:rPr>
      </w:pPr>
    </w:p>
    <w:p w14:paraId="5F47D461" w14:textId="723ED460" w:rsidR="00A4655D" w:rsidRPr="00A4655D" w:rsidRDefault="00A4655D" w:rsidP="00A4655D">
      <w:pPr>
        <w:autoSpaceDE w:val="0"/>
        <w:autoSpaceDN w:val="0"/>
        <w:adjustRightInd w:val="0"/>
        <w:ind w:firstLine="4502"/>
        <w:jc w:val="both"/>
      </w:pPr>
      <w:r w:rsidRPr="00A4655D">
        <w:rPr>
          <w:b/>
          <w:bCs/>
        </w:rPr>
        <w:t xml:space="preserve">Art. 30. </w:t>
      </w:r>
      <w:r w:rsidRPr="00A4655D">
        <w:t>As entidades interessadas terão o prazo de 180 (cento e oitenta) dias</w:t>
      </w:r>
      <w:r>
        <w:t xml:space="preserve"> </w:t>
      </w:r>
      <w:r w:rsidRPr="00A4655D">
        <w:t>para requererem nova qualificação, nos te</w:t>
      </w:r>
      <w:r>
        <w:t>rm</w:t>
      </w:r>
      <w:r w:rsidRPr="00A4655D">
        <w:t>os das disposições previstas neste diploma legal.</w:t>
      </w:r>
    </w:p>
    <w:p w14:paraId="43F539D0" w14:textId="77777777" w:rsidR="00A4655D" w:rsidRDefault="00A4655D" w:rsidP="00A4655D">
      <w:pPr>
        <w:autoSpaceDE w:val="0"/>
        <w:autoSpaceDN w:val="0"/>
        <w:adjustRightInd w:val="0"/>
        <w:ind w:firstLine="4502"/>
        <w:jc w:val="both"/>
      </w:pPr>
    </w:p>
    <w:p w14:paraId="2667B181" w14:textId="28EC2D10" w:rsidR="00A4655D" w:rsidRDefault="00A4655D" w:rsidP="00A4655D">
      <w:pPr>
        <w:autoSpaceDE w:val="0"/>
        <w:autoSpaceDN w:val="0"/>
        <w:adjustRightInd w:val="0"/>
        <w:ind w:firstLine="4502"/>
        <w:jc w:val="both"/>
      </w:pPr>
      <w:r w:rsidRPr="00A4655D">
        <w:rPr>
          <w:b/>
          <w:bCs/>
        </w:rPr>
        <w:t>§ 1º</w:t>
      </w:r>
      <w:r w:rsidRPr="00A4655D">
        <w:t xml:space="preserve"> O não cumprimento do disposto no </w:t>
      </w:r>
      <w:r w:rsidRPr="00A4655D">
        <w:rPr>
          <w:i/>
          <w:iCs/>
        </w:rPr>
        <w:t xml:space="preserve">caput </w:t>
      </w:r>
      <w:r w:rsidRPr="00A4655D">
        <w:t>deste artigo implicará em</w:t>
      </w:r>
      <w:r>
        <w:t xml:space="preserve"> </w:t>
      </w:r>
      <w:r w:rsidRPr="00A4655D">
        <w:t>desqualificação da entidade como Organização Social, no âmbito do Município de Mogi das</w:t>
      </w:r>
      <w:r>
        <w:t xml:space="preserve"> </w:t>
      </w:r>
      <w:r w:rsidRPr="00A4655D">
        <w:t>Cr</w:t>
      </w:r>
      <w:r>
        <w:t>u</w:t>
      </w:r>
      <w:r w:rsidRPr="00A4655D">
        <w:t>zes.</w:t>
      </w:r>
    </w:p>
    <w:p w14:paraId="42C96653" w14:textId="77777777" w:rsidR="00A4655D" w:rsidRPr="00A4655D" w:rsidRDefault="00A4655D" w:rsidP="00A4655D">
      <w:pPr>
        <w:autoSpaceDE w:val="0"/>
        <w:autoSpaceDN w:val="0"/>
        <w:adjustRightInd w:val="0"/>
        <w:ind w:firstLine="4502"/>
        <w:jc w:val="both"/>
      </w:pPr>
    </w:p>
    <w:p w14:paraId="308FC5EC" w14:textId="010914C6" w:rsidR="00A4655D" w:rsidRDefault="00A4655D" w:rsidP="00A4655D">
      <w:pPr>
        <w:autoSpaceDE w:val="0"/>
        <w:autoSpaceDN w:val="0"/>
        <w:adjustRightInd w:val="0"/>
        <w:ind w:firstLine="4502"/>
        <w:jc w:val="both"/>
      </w:pPr>
      <w:r w:rsidRPr="00A4655D">
        <w:rPr>
          <w:b/>
          <w:bCs/>
        </w:rPr>
        <w:t xml:space="preserve">§ 2º </w:t>
      </w:r>
      <w:r w:rsidRPr="00A4655D">
        <w:t>As Organizações Sociais que tiverem contratos de gestão vigentes,</w:t>
      </w:r>
      <w:r>
        <w:t xml:space="preserve"> </w:t>
      </w:r>
      <w:r w:rsidRPr="00A4655D">
        <w:t>celebrados com o Município de Mogi das Cr</w:t>
      </w:r>
      <w:r>
        <w:t>u</w:t>
      </w:r>
      <w:r w:rsidRPr="00A4655D">
        <w:t>zes, deverão adaptar seus estatutos e</w:t>
      </w:r>
      <w:r>
        <w:t xml:space="preserve"> </w:t>
      </w:r>
      <w:r w:rsidRPr="00A4655D">
        <w:t>procedimentos às regras previstas na presente lei, no prazo previsto no caput</w:t>
      </w:r>
      <w:r w:rsidRPr="00A4655D">
        <w:rPr>
          <w:i/>
          <w:iCs/>
        </w:rPr>
        <w:t xml:space="preserve"> </w:t>
      </w:r>
      <w:r w:rsidRPr="00A4655D">
        <w:t>deste artigo.</w:t>
      </w:r>
    </w:p>
    <w:p w14:paraId="313818B5" w14:textId="77777777" w:rsidR="00A4655D" w:rsidRDefault="00A4655D" w:rsidP="00A4655D">
      <w:pPr>
        <w:autoSpaceDE w:val="0"/>
        <w:autoSpaceDN w:val="0"/>
        <w:adjustRightInd w:val="0"/>
        <w:ind w:firstLine="4502"/>
        <w:jc w:val="both"/>
      </w:pPr>
    </w:p>
    <w:p w14:paraId="5EEBDFAE" w14:textId="7D48C2B5" w:rsidR="00A4655D" w:rsidRDefault="00A4655D" w:rsidP="00A4655D">
      <w:pPr>
        <w:autoSpaceDE w:val="0"/>
        <w:autoSpaceDN w:val="0"/>
        <w:adjustRightInd w:val="0"/>
        <w:ind w:firstLine="4502"/>
        <w:jc w:val="both"/>
      </w:pPr>
      <w:r w:rsidRPr="00A4655D">
        <w:rPr>
          <w:b/>
          <w:bCs/>
        </w:rPr>
        <w:t>§ 3º</w:t>
      </w:r>
      <w:r>
        <w:t xml:space="preserve"> O não cumprimento do previsto no § 2º deste artigo implicará na desqualificação e na rescisão do contrato de gestão.</w:t>
      </w:r>
    </w:p>
    <w:p w14:paraId="42D0637C" w14:textId="77777777" w:rsidR="00A4655D" w:rsidRDefault="00A4655D" w:rsidP="00A4655D">
      <w:pPr>
        <w:autoSpaceDE w:val="0"/>
        <w:autoSpaceDN w:val="0"/>
        <w:adjustRightInd w:val="0"/>
        <w:ind w:firstLine="4502"/>
        <w:jc w:val="both"/>
      </w:pPr>
    </w:p>
    <w:p w14:paraId="4BAB26C0" w14:textId="52BA6386" w:rsidR="00A4655D" w:rsidRDefault="00A4655D" w:rsidP="00A4655D">
      <w:pPr>
        <w:autoSpaceDE w:val="0"/>
        <w:autoSpaceDN w:val="0"/>
        <w:adjustRightInd w:val="0"/>
        <w:ind w:firstLine="4502"/>
        <w:jc w:val="both"/>
      </w:pPr>
      <w:r w:rsidRPr="00A4655D">
        <w:rPr>
          <w:b/>
          <w:bCs/>
        </w:rPr>
        <w:lastRenderedPageBreak/>
        <w:t xml:space="preserve">Art. 31. </w:t>
      </w:r>
      <w:r w:rsidRPr="00A4655D">
        <w:t>O Poder Executivo poderá, por meio de decreto, estabelecer o</w:t>
      </w:r>
      <w:r>
        <w:t xml:space="preserve"> </w:t>
      </w:r>
      <w:r w:rsidRPr="00A4655D">
        <w:t>procedimento necessário para a qualificação da entidade como Organização Social, observados</w:t>
      </w:r>
      <w:r>
        <w:t xml:space="preserve"> </w:t>
      </w:r>
      <w:r w:rsidRPr="00A4655D">
        <w:t xml:space="preserve">os requisitos previstos </w:t>
      </w:r>
      <w:proofErr w:type="spellStart"/>
      <w:r w:rsidRPr="00A4655D">
        <w:t>na</w:t>
      </w:r>
      <w:proofErr w:type="spellEnd"/>
      <w:r w:rsidRPr="00A4655D">
        <w:t xml:space="preserve"> presente lei.</w:t>
      </w:r>
    </w:p>
    <w:p w14:paraId="48E20E12" w14:textId="77777777" w:rsidR="00A4655D" w:rsidRDefault="00A4655D" w:rsidP="00A4655D">
      <w:pPr>
        <w:autoSpaceDE w:val="0"/>
        <w:autoSpaceDN w:val="0"/>
        <w:adjustRightInd w:val="0"/>
        <w:ind w:firstLine="4502"/>
        <w:jc w:val="both"/>
      </w:pPr>
    </w:p>
    <w:p w14:paraId="41BF0332" w14:textId="77777777" w:rsidR="00A4655D" w:rsidRPr="00A4655D" w:rsidRDefault="00A4655D" w:rsidP="00A4655D">
      <w:pPr>
        <w:autoSpaceDE w:val="0"/>
        <w:autoSpaceDN w:val="0"/>
        <w:adjustRightInd w:val="0"/>
        <w:ind w:firstLine="4502"/>
        <w:jc w:val="both"/>
      </w:pPr>
      <w:r w:rsidRPr="00A4655D">
        <w:rPr>
          <w:b/>
          <w:bCs/>
        </w:rPr>
        <w:t xml:space="preserve">Art. 32. </w:t>
      </w:r>
      <w:r w:rsidRPr="00A4655D">
        <w:t>Ficam revogadas, pela presente lei, as seguintes legislações:</w:t>
      </w:r>
    </w:p>
    <w:p w14:paraId="284F2826" w14:textId="77777777" w:rsidR="00A4655D" w:rsidRDefault="00A4655D" w:rsidP="00A4655D">
      <w:pPr>
        <w:autoSpaceDE w:val="0"/>
        <w:autoSpaceDN w:val="0"/>
        <w:adjustRightInd w:val="0"/>
        <w:ind w:firstLine="4502"/>
        <w:jc w:val="both"/>
      </w:pPr>
    </w:p>
    <w:p w14:paraId="57EA6A0F" w14:textId="12C43317" w:rsidR="00A4655D" w:rsidRDefault="00A4655D" w:rsidP="00A4655D">
      <w:pPr>
        <w:autoSpaceDE w:val="0"/>
        <w:autoSpaceDN w:val="0"/>
        <w:adjustRightInd w:val="0"/>
        <w:ind w:firstLine="4502"/>
        <w:jc w:val="both"/>
      </w:pPr>
      <w:r w:rsidRPr="00A4655D">
        <w:rPr>
          <w:b/>
          <w:bCs/>
        </w:rPr>
        <w:t xml:space="preserve">I </w:t>
      </w:r>
      <w:r w:rsidRPr="00A4655D">
        <w:t>- Lei nº 6.283, de 11 de setembro de 2009;</w:t>
      </w:r>
    </w:p>
    <w:p w14:paraId="1AFF8E7E" w14:textId="77777777" w:rsidR="00A4655D" w:rsidRPr="00A4655D" w:rsidRDefault="00A4655D" w:rsidP="00A4655D">
      <w:pPr>
        <w:autoSpaceDE w:val="0"/>
        <w:autoSpaceDN w:val="0"/>
        <w:adjustRightInd w:val="0"/>
        <w:ind w:firstLine="4502"/>
        <w:jc w:val="both"/>
      </w:pPr>
    </w:p>
    <w:p w14:paraId="56F39392" w14:textId="083E1BC1" w:rsidR="00A4655D" w:rsidRDefault="00A4655D" w:rsidP="00A4655D">
      <w:pPr>
        <w:autoSpaceDE w:val="0"/>
        <w:autoSpaceDN w:val="0"/>
        <w:adjustRightInd w:val="0"/>
        <w:ind w:firstLine="4502"/>
        <w:jc w:val="both"/>
      </w:pPr>
      <w:r w:rsidRPr="00A4655D">
        <w:rPr>
          <w:b/>
          <w:bCs/>
        </w:rPr>
        <w:t>II</w:t>
      </w:r>
      <w:r w:rsidRPr="00A4655D">
        <w:t xml:space="preserve"> - Lei nº 6.541, de 20 de maio de 2011;</w:t>
      </w:r>
    </w:p>
    <w:p w14:paraId="76A8CB27" w14:textId="77777777" w:rsidR="00A4655D" w:rsidRPr="00A4655D" w:rsidRDefault="00A4655D" w:rsidP="00A4655D">
      <w:pPr>
        <w:autoSpaceDE w:val="0"/>
        <w:autoSpaceDN w:val="0"/>
        <w:adjustRightInd w:val="0"/>
        <w:ind w:firstLine="4502"/>
        <w:jc w:val="both"/>
      </w:pPr>
    </w:p>
    <w:p w14:paraId="597124E0" w14:textId="0B63A1AD" w:rsidR="00A4655D" w:rsidRDefault="00A4655D" w:rsidP="00A4655D">
      <w:pPr>
        <w:autoSpaceDE w:val="0"/>
        <w:autoSpaceDN w:val="0"/>
        <w:adjustRightInd w:val="0"/>
        <w:ind w:firstLine="4502"/>
        <w:jc w:val="both"/>
      </w:pPr>
      <w:r>
        <w:rPr>
          <w:b/>
          <w:bCs/>
        </w:rPr>
        <w:t>III</w:t>
      </w:r>
      <w:r w:rsidRPr="00A4655D">
        <w:rPr>
          <w:b/>
          <w:bCs/>
        </w:rPr>
        <w:t xml:space="preserve"> </w:t>
      </w:r>
      <w:r w:rsidRPr="00A4655D">
        <w:t>- Lei nº 6.933, de 10 de julho de 2014;</w:t>
      </w:r>
    </w:p>
    <w:p w14:paraId="540033CD" w14:textId="77777777" w:rsidR="00A4655D" w:rsidRPr="00A4655D" w:rsidRDefault="00A4655D" w:rsidP="00A4655D">
      <w:pPr>
        <w:autoSpaceDE w:val="0"/>
        <w:autoSpaceDN w:val="0"/>
        <w:adjustRightInd w:val="0"/>
        <w:ind w:firstLine="4502"/>
        <w:jc w:val="both"/>
      </w:pPr>
    </w:p>
    <w:p w14:paraId="64A0813C" w14:textId="4B9EF81B" w:rsidR="00A4655D" w:rsidRDefault="00A4655D" w:rsidP="00A4655D">
      <w:pPr>
        <w:autoSpaceDE w:val="0"/>
        <w:autoSpaceDN w:val="0"/>
        <w:adjustRightInd w:val="0"/>
        <w:ind w:firstLine="4502"/>
        <w:jc w:val="both"/>
      </w:pPr>
      <w:r>
        <w:rPr>
          <w:b/>
          <w:bCs/>
        </w:rPr>
        <w:t>I</w:t>
      </w:r>
      <w:r w:rsidRPr="00A4655D">
        <w:rPr>
          <w:b/>
          <w:bCs/>
        </w:rPr>
        <w:t xml:space="preserve">V </w:t>
      </w:r>
      <w:r w:rsidRPr="00A4655D">
        <w:t>- Lei nº 7.390, de 20 de setembro de 2018.</w:t>
      </w:r>
    </w:p>
    <w:p w14:paraId="352FF1FF" w14:textId="77777777" w:rsidR="00A4655D" w:rsidRPr="00A4655D" w:rsidRDefault="00A4655D" w:rsidP="00A4655D">
      <w:pPr>
        <w:autoSpaceDE w:val="0"/>
        <w:autoSpaceDN w:val="0"/>
        <w:adjustRightInd w:val="0"/>
        <w:ind w:firstLine="4502"/>
        <w:jc w:val="both"/>
      </w:pPr>
    </w:p>
    <w:p w14:paraId="30FE7ECF" w14:textId="51BB6D8A" w:rsidR="0016639F" w:rsidRDefault="00A4655D" w:rsidP="00A4655D">
      <w:pPr>
        <w:autoSpaceDE w:val="0"/>
        <w:autoSpaceDN w:val="0"/>
        <w:adjustRightInd w:val="0"/>
        <w:ind w:firstLine="4502"/>
        <w:jc w:val="both"/>
      </w:pPr>
      <w:r w:rsidRPr="00A4655D">
        <w:rPr>
          <w:b/>
          <w:bCs/>
        </w:rPr>
        <w:t xml:space="preserve">Art. 33. </w:t>
      </w:r>
      <w:r w:rsidRPr="00A4655D">
        <w:t>Esta lei entrará em vigor na data de sua publicação.</w:t>
      </w:r>
    </w:p>
    <w:p w14:paraId="507311F6" w14:textId="77777777" w:rsidR="00A4655D" w:rsidRDefault="00A4655D" w:rsidP="00A4655D">
      <w:pPr>
        <w:autoSpaceDE w:val="0"/>
        <w:autoSpaceDN w:val="0"/>
        <w:adjustRightInd w:val="0"/>
        <w:ind w:firstLine="4502"/>
        <w:jc w:val="both"/>
      </w:pPr>
    </w:p>
    <w:p w14:paraId="59A76589" w14:textId="77777777" w:rsidR="0016639F" w:rsidRDefault="0016639F" w:rsidP="00C6309B">
      <w:pPr>
        <w:autoSpaceDE w:val="0"/>
        <w:autoSpaceDN w:val="0"/>
        <w:adjustRightInd w:val="0"/>
        <w:ind w:firstLine="4502"/>
        <w:jc w:val="both"/>
      </w:pPr>
    </w:p>
    <w:p w14:paraId="1D46EEDA" w14:textId="7E4C02D3" w:rsidR="00647890" w:rsidRDefault="008C11B2" w:rsidP="00647890">
      <w:pPr>
        <w:ind w:firstLine="4502"/>
        <w:jc w:val="both"/>
      </w:pPr>
      <w:r>
        <w:t xml:space="preserve">PREFEITURA </w:t>
      </w:r>
      <w:r w:rsidR="00682BF4">
        <w:t>MUNICIPAL</w:t>
      </w:r>
      <w:r w:rsidR="00953F81">
        <w:t xml:space="preserve"> </w:t>
      </w:r>
      <w:r w:rsidR="00647890">
        <w:t xml:space="preserve">DE MOGI DAS CRUZES, </w:t>
      </w:r>
      <w:r w:rsidR="00A4655D">
        <w:t>08</w:t>
      </w:r>
      <w:r w:rsidR="006A3A14">
        <w:t xml:space="preserve"> </w:t>
      </w:r>
      <w:r w:rsidR="00647890">
        <w:t xml:space="preserve">de </w:t>
      </w:r>
      <w:r w:rsidR="006A3A14">
        <w:t>abril</w:t>
      </w:r>
      <w:r w:rsidR="009C5312">
        <w:t xml:space="preserve"> </w:t>
      </w:r>
      <w:r w:rsidR="00647890">
        <w:t>de 202</w:t>
      </w:r>
      <w:r w:rsidR="00C818F7">
        <w:t>5</w:t>
      </w:r>
      <w:r w:rsidR="00647890">
        <w:t>, 46</w:t>
      </w:r>
      <w:r w:rsidR="004D2E19">
        <w:t>4</w:t>
      </w:r>
      <w:r w:rsidR="00647890">
        <w:t>° da Fundação da Cidade de Mogi das Cruzes.</w:t>
      </w:r>
    </w:p>
    <w:p w14:paraId="47065DD3" w14:textId="77777777" w:rsidR="00285E23" w:rsidRDefault="00285E23" w:rsidP="00285E23">
      <w:pPr>
        <w:ind w:firstLine="4502"/>
        <w:jc w:val="both"/>
      </w:pPr>
    </w:p>
    <w:p w14:paraId="44F4D12C" w14:textId="77777777" w:rsidR="009B0118" w:rsidRDefault="009B0118" w:rsidP="00DE7C59">
      <w:pPr>
        <w:ind w:firstLine="4502"/>
        <w:jc w:val="both"/>
      </w:pPr>
    </w:p>
    <w:p w14:paraId="3FBCDAC0" w14:textId="46DFDEC4" w:rsidR="00647890" w:rsidRDefault="008C11B2" w:rsidP="00647890">
      <w:pPr>
        <w:jc w:val="center"/>
      </w:pPr>
      <w:r>
        <w:t>MARA PICCOLOMINI BERTAIOLLI</w:t>
      </w:r>
    </w:p>
    <w:p w14:paraId="5EA72F2E" w14:textId="0BF3287F" w:rsidR="00E5796E" w:rsidRDefault="008C11B2" w:rsidP="00647890">
      <w:pPr>
        <w:jc w:val="center"/>
      </w:pPr>
      <w:r>
        <w:t>Prefeita de Mogi das Cruzes</w:t>
      </w:r>
    </w:p>
    <w:p w14:paraId="6C9190AB" w14:textId="77777777" w:rsidR="008C11B2" w:rsidRDefault="008C11B2" w:rsidP="00647890">
      <w:pPr>
        <w:jc w:val="center"/>
      </w:pPr>
    </w:p>
    <w:p w14:paraId="54EC6668" w14:textId="77777777" w:rsidR="008C11B2" w:rsidRDefault="008C11B2" w:rsidP="00647890">
      <w:pPr>
        <w:jc w:val="center"/>
      </w:pPr>
    </w:p>
    <w:p w14:paraId="7A9DFCC9" w14:textId="494569E1" w:rsidR="008C11B2" w:rsidRDefault="008C11B2" w:rsidP="00647890">
      <w:pPr>
        <w:jc w:val="center"/>
      </w:pPr>
      <w:r>
        <w:t>NEUSA AIKO HANADA MARIALVA</w:t>
      </w:r>
    </w:p>
    <w:p w14:paraId="01D47ABA" w14:textId="5A65ADA0" w:rsidR="008C11B2" w:rsidRDefault="008C11B2" w:rsidP="00647890">
      <w:pPr>
        <w:jc w:val="center"/>
      </w:pPr>
      <w:r>
        <w:t xml:space="preserve">Chefe de </w:t>
      </w:r>
      <w:r w:rsidR="00C6309B">
        <w:t>G</w:t>
      </w:r>
      <w:r>
        <w:t>abinete da Prefeita</w:t>
      </w:r>
    </w:p>
    <w:p w14:paraId="7CE30554" w14:textId="77777777" w:rsidR="008C11B2" w:rsidRDefault="008C11B2" w:rsidP="00647890">
      <w:pPr>
        <w:jc w:val="center"/>
      </w:pPr>
    </w:p>
    <w:p w14:paraId="2584FA20" w14:textId="77777777" w:rsidR="008C11B2" w:rsidRDefault="008C11B2" w:rsidP="00647890">
      <w:pPr>
        <w:jc w:val="center"/>
      </w:pPr>
    </w:p>
    <w:p w14:paraId="33316DBF" w14:textId="066B3EC5" w:rsidR="008C11B2" w:rsidRDefault="008C11B2" w:rsidP="00647890">
      <w:pPr>
        <w:jc w:val="center"/>
      </w:pPr>
      <w:r>
        <w:t>GUILHERME LUIZ SEVER CARVALHO</w:t>
      </w:r>
    </w:p>
    <w:p w14:paraId="346DB658" w14:textId="208EB712" w:rsidR="008C11B2" w:rsidRDefault="008C11B2" w:rsidP="00647890">
      <w:pPr>
        <w:jc w:val="center"/>
      </w:pPr>
      <w:r>
        <w:t xml:space="preserve">Secretário de Governo e Transparência </w:t>
      </w:r>
    </w:p>
    <w:p w14:paraId="53202E3C" w14:textId="77777777" w:rsidR="000C55D3" w:rsidRDefault="000C55D3" w:rsidP="00647890">
      <w:pPr>
        <w:jc w:val="center"/>
      </w:pPr>
    </w:p>
    <w:p w14:paraId="314EA84E" w14:textId="77777777" w:rsidR="000C55D3" w:rsidRDefault="000C55D3" w:rsidP="00647890">
      <w:pPr>
        <w:jc w:val="center"/>
      </w:pPr>
    </w:p>
    <w:p w14:paraId="0BD8EE1E" w14:textId="17882185" w:rsidR="000C55D3" w:rsidRDefault="00A4655D" w:rsidP="00647890">
      <w:pPr>
        <w:jc w:val="center"/>
      </w:pPr>
      <w:r>
        <w:t>REBECA RIBEIRO BARUFI ORECHOWSKI</w:t>
      </w:r>
    </w:p>
    <w:p w14:paraId="56626DE4" w14:textId="32582949" w:rsidR="000C55D3" w:rsidRDefault="000C55D3" w:rsidP="00647890">
      <w:pPr>
        <w:jc w:val="center"/>
      </w:pPr>
      <w:r>
        <w:t xml:space="preserve">Secretário de </w:t>
      </w:r>
      <w:r w:rsidR="00A4655D">
        <w:t>Saúde e Bem-Estar</w:t>
      </w:r>
    </w:p>
    <w:p w14:paraId="543DCE7B" w14:textId="77777777" w:rsidR="00C6309B" w:rsidRDefault="00C6309B" w:rsidP="00753A3C"/>
    <w:p w14:paraId="31086DEB" w14:textId="77777777" w:rsidR="00E5796E" w:rsidRDefault="00E5796E" w:rsidP="00647890">
      <w:pPr>
        <w:jc w:val="center"/>
      </w:pPr>
    </w:p>
    <w:p w14:paraId="3A73E36F" w14:textId="510F2E4C" w:rsidR="00647890" w:rsidRDefault="00555770" w:rsidP="00647890">
      <w:pPr>
        <w:ind w:firstLine="4502"/>
        <w:jc w:val="both"/>
      </w:pPr>
      <w:r>
        <w:t>Registrad</w:t>
      </w:r>
      <w:r w:rsidR="00056C3E">
        <w:t>a</w:t>
      </w:r>
      <w:r>
        <w:t xml:space="preserve"> na </w:t>
      </w:r>
      <w:r w:rsidR="00647890">
        <w:t>Secretaria</w:t>
      </w:r>
      <w:r w:rsidR="00682BF4">
        <w:t xml:space="preserve"> </w:t>
      </w:r>
      <w:r w:rsidR="00056C3E">
        <w:t xml:space="preserve">de Governo e Transparência – Departamento de Gestão Governamental. Acesso público pelo site </w:t>
      </w:r>
      <w:hyperlink r:id="rId8" w:history="1">
        <w:r w:rsidR="00056C3E" w:rsidRPr="005C3AC7">
          <w:rPr>
            <w:rStyle w:val="Hyperlink"/>
          </w:rPr>
          <w:t>www.mogidascruzes.sp.gov.br</w:t>
        </w:r>
      </w:hyperlink>
      <w:r w:rsidR="00647890">
        <w:t>.</w:t>
      </w:r>
    </w:p>
    <w:p w14:paraId="2DEF22C4" w14:textId="77777777" w:rsidR="00056C3E" w:rsidRDefault="00056C3E" w:rsidP="00647890">
      <w:pPr>
        <w:ind w:firstLine="4502"/>
        <w:jc w:val="both"/>
      </w:pPr>
    </w:p>
    <w:p w14:paraId="03D1BB49" w14:textId="77777777" w:rsidR="00056C3E" w:rsidRDefault="00056C3E" w:rsidP="003B4EA3">
      <w:pPr>
        <w:jc w:val="both"/>
        <w:rPr>
          <w:color w:val="FF0000"/>
        </w:rPr>
      </w:pPr>
    </w:p>
    <w:p w14:paraId="52837243" w14:textId="3D4B10D6" w:rsidR="00035987" w:rsidRPr="003B4EA3" w:rsidRDefault="0020533B" w:rsidP="003B4EA3">
      <w:pPr>
        <w:jc w:val="both"/>
        <w:rPr>
          <w:color w:val="FF0000"/>
        </w:rPr>
      </w:pPr>
      <w:r>
        <w:rPr>
          <w:color w:val="FF0000"/>
        </w:rPr>
        <w:t>Este texto não substitui o publicado e arquivado pela Câmara Municipal.</w:t>
      </w:r>
    </w:p>
    <w:sectPr w:rsidR="00035987" w:rsidRPr="003B4EA3"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32F"/>
    <w:multiLevelType w:val="hybridMultilevel"/>
    <w:tmpl w:val="02B05272"/>
    <w:lvl w:ilvl="0" w:tplc="7660B040">
      <w:start w:val="1"/>
      <w:numFmt w:val="low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5"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8" w15:restartNumberingAfterBreak="0">
    <w:nsid w:val="453428C2"/>
    <w:multiLevelType w:val="hybridMultilevel"/>
    <w:tmpl w:val="11A2C710"/>
    <w:lvl w:ilvl="0" w:tplc="71CC1AA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9"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0"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11"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66923E73"/>
    <w:multiLevelType w:val="hybridMultilevel"/>
    <w:tmpl w:val="7AC411D4"/>
    <w:lvl w:ilvl="0" w:tplc="4D0ADF64">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5"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6DAF2B87"/>
    <w:multiLevelType w:val="hybridMultilevel"/>
    <w:tmpl w:val="D270BDE0"/>
    <w:lvl w:ilvl="0" w:tplc="3968D18E">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7"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8"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9"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0"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2"/>
  </w:num>
  <w:num w:numId="2" w16cid:durableId="19285129">
    <w:abstractNumId w:val="20"/>
  </w:num>
  <w:num w:numId="3" w16cid:durableId="2132476796">
    <w:abstractNumId w:val="19"/>
  </w:num>
  <w:num w:numId="4" w16cid:durableId="1675646382">
    <w:abstractNumId w:val="1"/>
  </w:num>
  <w:num w:numId="5" w16cid:durableId="863785246">
    <w:abstractNumId w:val="13"/>
  </w:num>
  <w:num w:numId="6" w16cid:durableId="784278511">
    <w:abstractNumId w:val="12"/>
  </w:num>
  <w:num w:numId="7" w16cid:durableId="813958640">
    <w:abstractNumId w:val="7"/>
  </w:num>
  <w:num w:numId="8" w16cid:durableId="1919515836">
    <w:abstractNumId w:val="6"/>
  </w:num>
  <w:num w:numId="9" w16cid:durableId="2709253">
    <w:abstractNumId w:val="9"/>
  </w:num>
  <w:num w:numId="10" w16cid:durableId="767428045">
    <w:abstractNumId w:val="10"/>
  </w:num>
  <w:num w:numId="11" w16cid:durableId="963194284">
    <w:abstractNumId w:val="15"/>
  </w:num>
  <w:num w:numId="12" w16cid:durableId="1358314292">
    <w:abstractNumId w:val="17"/>
  </w:num>
  <w:num w:numId="13" w16cid:durableId="1755739556">
    <w:abstractNumId w:val="18"/>
  </w:num>
  <w:num w:numId="14" w16cid:durableId="1815216469">
    <w:abstractNumId w:val="5"/>
  </w:num>
  <w:num w:numId="15" w16cid:durableId="1335961823">
    <w:abstractNumId w:val="11"/>
  </w:num>
  <w:num w:numId="16" w16cid:durableId="757480631">
    <w:abstractNumId w:val="4"/>
  </w:num>
  <w:num w:numId="17" w16cid:durableId="1876697588">
    <w:abstractNumId w:val="3"/>
  </w:num>
  <w:num w:numId="18" w16cid:durableId="351345205">
    <w:abstractNumId w:val="16"/>
  </w:num>
  <w:num w:numId="19" w16cid:durableId="629243296">
    <w:abstractNumId w:val="8"/>
  </w:num>
  <w:num w:numId="20" w16cid:durableId="144863557">
    <w:abstractNumId w:val="14"/>
  </w:num>
  <w:num w:numId="21" w16cid:durableId="177485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1928"/>
    <w:rsid w:val="00003603"/>
    <w:rsid w:val="00003A8A"/>
    <w:rsid w:val="00005425"/>
    <w:rsid w:val="00006AAC"/>
    <w:rsid w:val="00010BD6"/>
    <w:rsid w:val="0001568A"/>
    <w:rsid w:val="00021341"/>
    <w:rsid w:val="00023101"/>
    <w:rsid w:val="00023CB5"/>
    <w:rsid w:val="00023D6B"/>
    <w:rsid w:val="00024B26"/>
    <w:rsid w:val="00024FAA"/>
    <w:rsid w:val="000254A4"/>
    <w:rsid w:val="00026120"/>
    <w:rsid w:val="0002700B"/>
    <w:rsid w:val="00027325"/>
    <w:rsid w:val="00027F0C"/>
    <w:rsid w:val="000346FA"/>
    <w:rsid w:val="0003529B"/>
    <w:rsid w:val="0003542D"/>
    <w:rsid w:val="00035987"/>
    <w:rsid w:val="00036CDB"/>
    <w:rsid w:val="000404F8"/>
    <w:rsid w:val="00042198"/>
    <w:rsid w:val="00042B0E"/>
    <w:rsid w:val="000436F1"/>
    <w:rsid w:val="000443BD"/>
    <w:rsid w:val="00044C34"/>
    <w:rsid w:val="000461AA"/>
    <w:rsid w:val="00046FCA"/>
    <w:rsid w:val="0005152E"/>
    <w:rsid w:val="0005233C"/>
    <w:rsid w:val="000542C3"/>
    <w:rsid w:val="000551D1"/>
    <w:rsid w:val="00056C3E"/>
    <w:rsid w:val="0006269B"/>
    <w:rsid w:val="00066CC3"/>
    <w:rsid w:val="000709E1"/>
    <w:rsid w:val="00072E82"/>
    <w:rsid w:val="000736B0"/>
    <w:rsid w:val="000752DE"/>
    <w:rsid w:val="00076618"/>
    <w:rsid w:val="00082246"/>
    <w:rsid w:val="00084A85"/>
    <w:rsid w:val="00096C6A"/>
    <w:rsid w:val="000B0188"/>
    <w:rsid w:val="000B1BE9"/>
    <w:rsid w:val="000B34F8"/>
    <w:rsid w:val="000B395A"/>
    <w:rsid w:val="000B6E8E"/>
    <w:rsid w:val="000B6F4D"/>
    <w:rsid w:val="000C23E6"/>
    <w:rsid w:val="000C2703"/>
    <w:rsid w:val="000C2956"/>
    <w:rsid w:val="000C3B4F"/>
    <w:rsid w:val="000C42B8"/>
    <w:rsid w:val="000C55D3"/>
    <w:rsid w:val="000C6399"/>
    <w:rsid w:val="000C6BCF"/>
    <w:rsid w:val="000D2FFD"/>
    <w:rsid w:val="000D4FA1"/>
    <w:rsid w:val="000D55DA"/>
    <w:rsid w:val="000D6C3E"/>
    <w:rsid w:val="000E31F5"/>
    <w:rsid w:val="000E6AC5"/>
    <w:rsid w:val="000E7A9A"/>
    <w:rsid w:val="000F2DA8"/>
    <w:rsid w:val="000F3F46"/>
    <w:rsid w:val="000F4134"/>
    <w:rsid w:val="000F6853"/>
    <w:rsid w:val="000F7E37"/>
    <w:rsid w:val="00100B7F"/>
    <w:rsid w:val="001025E8"/>
    <w:rsid w:val="00102F33"/>
    <w:rsid w:val="0010627B"/>
    <w:rsid w:val="00106E70"/>
    <w:rsid w:val="00110FC8"/>
    <w:rsid w:val="00112B0E"/>
    <w:rsid w:val="00114556"/>
    <w:rsid w:val="00115E93"/>
    <w:rsid w:val="001166A2"/>
    <w:rsid w:val="00120D82"/>
    <w:rsid w:val="00121E50"/>
    <w:rsid w:val="00122C1D"/>
    <w:rsid w:val="00126048"/>
    <w:rsid w:val="00127582"/>
    <w:rsid w:val="001275F5"/>
    <w:rsid w:val="00131AB4"/>
    <w:rsid w:val="0013222D"/>
    <w:rsid w:val="00135081"/>
    <w:rsid w:val="001367DC"/>
    <w:rsid w:val="00136898"/>
    <w:rsid w:val="00140761"/>
    <w:rsid w:val="00140C10"/>
    <w:rsid w:val="00143E55"/>
    <w:rsid w:val="00144097"/>
    <w:rsid w:val="0014444A"/>
    <w:rsid w:val="00146F5B"/>
    <w:rsid w:val="001473FC"/>
    <w:rsid w:val="00147AC9"/>
    <w:rsid w:val="00147EF0"/>
    <w:rsid w:val="001537CE"/>
    <w:rsid w:val="0015388F"/>
    <w:rsid w:val="00155156"/>
    <w:rsid w:val="001604A0"/>
    <w:rsid w:val="00160CD7"/>
    <w:rsid w:val="00161717"/>
    <w:rsid w:val="0016639F"/>
    <w:rsid w:val="00170961"/>
    <w:rsid w:val="0017202A"/>
    <w:rsid w:val="00172054"/>
    <w:rsid w:val="00172784"/>
    <w:rsid w:val="0017306B"/>
    <w:rsid w:val="00173ADD"/>
    <w:rsid w:val="00173C2C"/>
    <w:rsid w:val="00182841"/>
    <w:rsid w:val="00184CDA"/>
    <w:rsid w:val="001854C8"/>
    <w:rsid w:val="0019372B"/>
    <w:rsid w:val="0019406A"/>
    <w:rsid w:val="00194490"/>
    <w:rsid w:val="00195A28"/>
    <w:rsid w:val="001A0628"/>
    <w:rsid w:val="001A24C9"/>
    <w:rsid w:val="001A31A2"/>
    <w:rsid w:val="001A54C9"/>
    <w:rsid w:val="001A561B"/>
    <w:rsid w:val="001A6BD8"/>
    <w:rsid w:val="001B67FB"/>
    <w:rsid w:val="001C22D6"/>
    <w:rsid w:val="001C2D87"/>
    <w:rsid w:val="001C30B0"/>
    <w:rsid w:val="001C740C"/>
    <w:rsid w:val="001C77D2"/>
    <w:rsid w:val="001C7F34"/>
    <w:rsid w:val="001D4687"/>
    <w:rsid w:val="001D4B6B"/>
    <w:rsid w:val="001D634D"/>
    <w:rsid w:val="001E3449"/>
    <w:rsid w:val="001E3D41"/>
    <w:rsid w:val="001E707C"/>
    <w:rsid w:val="001F140C"/>
    <w:rsid w:val="001F38F0"/>
    <w:rsid w:val="001F6FED"/>
    <w:rsid w:val="001F76D0"/>
    <w:rsid w:val="001F7996"/>
    <w:rsid w:val="0020098D"/>
    <w:rsid w:val="002017E5"/>
    <w:rsid w:val="00203D78"/>
    <w:rsid w:val="002046C0"/>
    <w:rsid w:val="0020533B"/>
    <w:rsid w:val="00206D06"/>
    <w:rsid w:val="002100DC"/>
    <w:rsid w:val="00210FD5"/>
    <w:rsid w:val="00212ACE"/>
    <w:rsid w:val="00212C09"/>
    <w:rsid w:val="00212F1D"/>
    <w:rsid w:val="00212F21"/>
    <w:rsid w:val="00215A94"/>
    <w:rsid w:val="00215DE5"/>
    <w:rsid w:val="0021660B"/>
    <w:rsid w:val="00220072"/>
    <w:rsid w:val="00220FCA"/>
    <w:rsid w:val="0022412A"/>
    <w:rsid w:val="0023059F"/>
    <w:rsid w:val="00235BB1"/>
    <w:rsid w:val="002417AF"/>
    <w:rsid w:val="00241C2B"/>
    <w:rsid w:val="0024409B"/>
    <w:rsid w:val="002450BD"/>
    <w:rsid w:val="00247BD4"/>
    <w:rsid w:val="00256476"/>
    <w:rsid w:val="002573AB"/>
    <w:rsid w:val="00257F7E"/>
    <w:rsid w:val="00262523"/>
    <w:rsid w:val="00265CE4"/>
    <w:rsid w:val="0026639C"/>
    <w:rsid w:val="00270396"/>
    <w:rsid w:val="002715E7"/>
    <w:rsid w:val="00271A42"/>
    <w:rsid w:val="00272852"/>
    <w:rsid w:val="00273CF5"/>
    <w:rsid w:val="00280002"/>
    <w:rsid w:val="00280413"/>
    <w:rsid w:val="0028060E"/>
    <w:rsid w:val="00281BDB"/>
    <w:rsid w:val="002829E2"/>
    <w:rsid w:val="0028526E"/>
    <w:rsid w:val="00285E23"/>
    <w:rsid w:val="0029206E"/>
    <w:rsid w:val="00292228"/>
    <w:rsid w:val="0029390E"/>
    <w:rsid w:val="002A2D68"/>
    <w:rsid w:val="002A423A"/>
    <w:rsid w:val="002A519F"/>
    <w:rsid w:val="002B12B2"/>
    <w:rsid w:val="002B2F9B"/>
    <w:rsid w:val="002C0343"/>
    <w:rsid w:val="002C0BAD"/>
    <w:rsid w:val="002C1D53"/>
    <w:rsid w:val="002C66CE"/>
    <w:rsid w:val="002D166A"/>
    <w:rsid w:val="002D5D6B"/>
    <w:rsid w:val="002D7B62"/>
    <w:rsid w:val="002E057D"/>
    <w:rsid w:val="002E307F"/>
    <w:rsid w:val="002E3A0F"/>
    <w:rsid w:val="002E3B1C"/>
    <w:rsid w:val="002E3D5C"/>
    <w:rsid w:val="002E69EC"/>
    <w:rsid w:val="002E7B28"/>
    <w:rsid w:val="002F04DF"/>
    <w:rsid w:val="002F2F20"/>
    <w:rsid w:val="002F32E6"/>
    <w:rsid w:val="002F339B"/>
    <w:rsid w:val="002F3DD1"/>
    <w:rsid w:val="002F53E9"/>
    <w:rsid w:val="002F7186"/>
    <w:rsid w:val="002F7817"/>
    <w:rsid w:val="00302583"/>
    <w:rsid w:val="00304035"/>
    <w:rsid w:val="00304EF8"/>
    <w:rsid w:val="00304F85"/>
    <w:rsid w:val="003079B8"/>
    <w:rsid w:val="003106B2"/>
    <w:rsid w:val="00316B8F"/>
    <w:rsid w:val="00316FEA"/>
    <w:rsid w:val="003223F3"/>
    <w:rsid w:val="00322C4E"/>
    <w:rsid w:val="0032340D"/>
    <w:rsid w:val="00325C78"/>
    <w:rsid w:val="00327EBD"/>
    <w:rsid w:val="00330A54"/>
    <w:rsid w:val="00331BE2"/>
    <w:rsid w:val="0033277D"/>
    <w:rsid w:val="00332880"/>
    <w:rsid w:val="0033651C"/>
    <w:rsid w:val="00336F42"/>
    <w:rsid w:val="00342D32"/>
    <w:rsid w:val="00343698"/>
    <w:rsid w:val="00343E1B"/>
    <w:rsid w:val="00345F4B"/>
    <w:rsid w:val="00350DD2"/>
    <w:rsid w:val="00351672"/>
    <w:rsid w:val="00351FCF"/>
    <w:rsid w:val="00352B41"/>
    <w:rsid w:val="00352FE3"/>
    <w:rsid w:val="003563F0"/>
    <w:rsid w:val="0036052C"/>
    <w:rsid w:val="003620C6"/>
    <w:rsid w:val="00364D8C"/>
    <w:rsid w:val="00365578"/>
    <w:rsid w:val="00365DAE"/>
    <w:rsid w:val="0036672A"/>
    <w:rsid w:val="00367009"/>
    <w:rsid w:val="00367C45"/>
    <w:rsid w:val="00367DBB"/>
    <w:rsid w:val="003709A6"/>
    <w:rsid w:val="003747D2"/>
    <w:rsid w:val="0037680A"/>
    <w:rsid w:val="003813BB"/>
    <w:rsid w:val="003828CB"/>
    <w:rsid w:val="00384482"/>
    <w:rsid w:val="00385205"/>
    <w:rsid w:val="00385981"/>
    <w:rsid w:val="003864B6"/>
    <w:rsid w:val="003928DB"/>
    <w:rsid w:val="003948B4"/>
    <w:rsid w:val="00394C12"/>
    <w:rsid w:val="00395132"/>
    <w:rsid w:val="00396EB7"/>
    <w:rsid w:val="003A42E6"/>
    <w:rsid w:val="003A4437"/>
    <w:rsid w:val="003A4E4F"/>
    <w:rsid w:val="003A6230"/>
    <w:rsid w:val="003B2227"/>
    <w:rsid w:val="003B3F4F"/>
    <w:rsid w:val="003B4EA3"/>
    <w:rsid w:val="003B508B"/>
    <w:rsid w:val="003B5676"/>
    <w:rsid w:val="003B6DE2"/>
    <w:rsid w:val="003B7166"/>
    <w:rsid w:val="003C0EDA"/>
    <w:rsid w:val="003C3147"/>
    <w:rsid w:val="003C3A00"/>
    <w:rsid w:val="003C6F0E"/>
    <w:rsid w:val="003C7102"/>
    <w:rsid w:val="003C7583"/>
    <w:rsid w:val="003D0992"/>
    <w:rsid w:val="003D37AB"/>
    <w:rsid w:val="003D52A6"/>
    <w:rsid w:val="003D66A0"/>
    <w:rsid w:val="003E086F"/>
    <w:rsid w:val="003E34E1"/>
    <w:rsid w:val="003E351C"/>
    <w:rsid w:val="003E552D"/>
    <w:rsid w:val="003E56AF"/>
    <w:rsid w:val="003E61D6"/>
    <w:rsid w:val="003E652E"/>
    <w:rsid w:val="003E6764"/>
    <w:rsid w:val="003E6A3C"/>
    <w:rsid w:val="003F733F"/>
    <w:rsid w:val="00400973"/>
    <w:rsid w:val="00400BC8"/>
    <w:rsid w:val="00403727"/>
    <w:rsid w:val="00403EFF"/>
    <w:rsid w:val="00405671"/>
    <w:rsid w:val="00406A4C"/>
    <w:rsid w:val="00406B46"/>
    <w:rsid w:val="00410CB8"/>
    <w:rsid w:val="0041122B"/>
    <w:rsid w:val="00417573"/>
    <w:rsid w:val="0042097B"/>
    <w:rsid w:val="00424D60"/>
    <w:rsid w:val="00426FBE"/>
    <w:rsid w:val="004271CC"/>
    <w:rsid w:val="00431B7D"/>
    <w:rsid w:val="0043434E"/>
    <w:rsid w:val="004349D3"/>
    <w:rsid w:val="00434FAF"/>
    <w:rsid w:val="0043509C"/>
    <w:rsid w:val="00440F10"/>
    <w:rsid w:val="00441EFF"/>
    <w:rsid w:val="00450FBE"/>
    <w:rsid w:val="00451097"/>
    <w:rsid w:val="00451C9F"/>
    <w:rsid w:val="0045570B"/>
    <w:rsid w:val="004568E6"/>
    <w:rsid w:val="00456D46"/>
    <w:rsid w:val="00460E80"/>
    <w:rsid w:val="004615D0"/>
    <w:rsid w:val="00463BDF"/>
    <w:rsid w:val="00464372"/>
    <w:rsid w:val="00465EFC"/>
    <w:rsid w:val="00466A47"/>
    <w:rsid w:val="004674F3"/>
    <w:rsid w:val="00467948"/>
    <w:rsid w:val="00470D62"/>
    <w:rsid w:val="00470DDD"/>
    <w:rsid w:val="00472D48"/>
    <w:rsid w:val="004746DE"/>
    <w:rsid w:val="00474806"/>
    <w:rsid w:val="00476D3D"/>
    <w:rsid w:val="0048122B"/>
    <w:rsid w:val="0048143B"/>
    <w:rsid w:val="00482A69"/>
    <w:rsid w:val="00483AA3"/>
    <w:rsid w:val="00487A09"/>
    <w:rsid w:val="00490027"/>
    <w:rsid w:val="00493770"/>
    <w:rsid w:val="004941F2"/>
    <w:rsid w:val="00495B2A"/>
    <w:rsid w:val="00497EC9"/>
    <w:rsid w:val="004A190D"/>
    <w:rsid w:val="004A4977"/>
    <w:rsid w:val="004A6104"/>
    <w:rsid w:val="004A7070"/>
    <w:rsid w:val="004A731B"/>
    <w:rsid w:val="004B0E0D"/>
    <w:rsid w:val="004B1256"/>
    <w:rsid w:val="004B1774"/>
    <w:rsid w:val="004B3532"/>
    <w:rsid w:val="004B3888"/>
    <w:rsid w:val="004B4095"/>
    <w:rsid w:val="004B4A9F"/>
    <w:rsid w:val="004C157A"/>
    <w:rsid w:val="004C1BA1"/>
    <w:rsid w:val="004C2139"/>
    <w:rsid w:val="004C3280"/>
    <w:rsid w:val="004C3CFF"/>
    <w:rsid w:val="004C7447"/>
    <w:rsid w:val="004C75BE"/>
    <w:rsid w:val="004D00BD"/>
    <w:rsid w:val="004D2E19"/>
    <w:rsid w:val="004D6010"/>
    <w:rsid w:val="004D7B6E"/>
    <w:rsid w:val="004E2666"/>
    <w:rsid w:val="004E39EB"/>
    <w:rsid w:val="004E734B"/>
    <w:rsid w:val="004E7AE3"/>
    <w:rsid w:val="004F1F3A"/>
    <w:rsid w:val="004F25D0"/>
    <w:rsid w:val="004F384D"/>
    <w:rsid w:val="004F7369"/>
    <w:rsid w:val="00501489"/>
    <w:rsid w:val="00503118"/>
    <w:rsid w:val="00506273"/>
    <w:rsid w:val="0050738C"/>
    <w:rsid w:val="00511C09"/>
    <w:rsid w:val="005138CB"/>
    <w:rsid w:val="00516B6C"/>
    <w:rsid w:val="00521083"/>
    <w:rsid w:val="00526AD4"/>
    <w:rsid w:val="00530078"/>
    <w:rsid w:val="00530F24"/>
    <w:rsid w:val="00532CBE"/>
    <w:rsid w:val="0053512F"/>
    <w:rsid w:val="00536775"/>
    <w:rsid w:val="00541431"/>
    <w:rsid w:val="005422FB"/>
    <w:rsid w:val="00543560"/>
    <w:rsid w:val="00543735"/>
    <w:rsid w:val="0054573D"/>
    <w:rsid w:val="00546747"/>
    <w:rsid w:val="00547D97"/>
    <w:rsid w:val="005532D2"/>
    <w:rsid w:val="00554678"/>
    <w:rsid w:val="00555770"/>
    <w:rsid w:val="005612CF"/>
    <w:rsid w:val="00561779"/>
    <w:rsid w:val="0056242C"/>
    <w:rsid w:val="00565824"/>
    <w:rsid w:val="005717B8"/>
    <w:rsid w:val="00571E9C"/>
    <w:rsid w:val="00572562"/>
    <w:rsid w:val="00574BBE"/>
    <w:rsid w:val="005760B3"/>
    <w:rsid w:val="005765C2"/>
    <w:rsid w:val="00581253"/>
    <w:rsid w:val="005816E4"/>
    <w:rsid w:val="00582437"/>
    <w:rsid w:val="00585212"/>
    <w:rsid w:val="00585DB7"/>
    <w:rsid w:val="00586BEC"/>
    <w:rsid w:val="00586BFC"/>
    <w:rsid w:val="005874C9"/>
    <w:rsid w:val="00590F7B"/>
    <w:rsid w:val="00591C9B"/>
    <w:rsid w:val="00591D3B"/>
    <w:rsid w:val="005937FA"/>
    <w:rsid w:val="00593905"/>
    <w:rsid w:val="00593A3E"/>
    <w:rsid w:val="00595251"/>
    <w:rsid w:val="005965BA"/>
    <w:rsid w:val="00597AAD"/>
    <w:rsid w:val="005A025D"/>
    <w:rsid w:val="005A07EF"/>
    <w:rsid w:val="005A0871"/>
    <w:rsid w:val="005A35FB"/>
    <w:rsid w:val="005A6854"/>
    <w:rsid w:val="005A7F87"/>
    <w:rsid w:val="005B0330"/>
    <w:rsid w:val="005B0405"/>
    <w:rsid w:val="005B0A86"/>
    <w:rsid w:val="005B139D"/>
    <w:rsid w:val="005B4A89"/>
    <w:rsid w:val="005B4C3B"/>
    <w:rsid w:val="005B672B"/>
    <w:rsid w:val="005C298B"/>
    <w:rsid w:val="005C46C8"/>
    <w:rsid w:val="005C7CBA"/>
    <w:rsid w:val="005D1AF5"/>
    <w:rsid w:val="005D293E"/>
    <w:rsid w:val="005D6025"/>
    <w:rsid w:val="005D72F2"/>
    <w:rsid w:val="005E0BFB"/>
    <w:rsid w:val="005E411A"/>
    <w:rsid w:val="005E66D2"/>
    <w:rsid w:val="005F1884"/>
    <w:rsid w:val="006011E5"/>
    <w:rsid w:val="00601412"/>
    <w:rsid w:val="006023D6"/>
    <w:rsid w:val="006039D6"/>
    <w:rsid w:val="00604167"/>
    <w:rsid w:val="006041F1"/>
    <w:rsid w:val="00604CAE"/>
    <w:rsid w:val="006071B3"/>
    <w:rsid w:val="006075B7"/>
    <w:rsid w:val="0061059C"/>
    <w:rsid w:val="00610DB2"/>
    <w:rsid w:val="006112E5"/>
    <w:rsid w:val="006112F0"/>
    <w:rsid w:val="00611541"/>
    <w:rsid w:val="0061253D"/>
    <w:rsid w:val="00612B31"/>
    <w:rsid w:val="0061344D"/>
    <w:rsid w:val="00613861"/>
    <w:rsid w:val="00613D06"/>
    <w:rsid w:val="00614317"/>
    <w:rsid w:val="00615302"/>
    <w:rsid w:val="0061796F"/>
    <w:rsid w:val="006220C8"/>
    <w:rsid w:val="006227B2"/>
    <w:rsid w:val="00625BCD"/>
    <w:rsid w:val="00627F9C"/>
    <w:rsid w:val="00630DE0"/>
    <w:rsid w:val="006323F3"/>
    <w:rsid w:val="00632C6A"/>
    <w:rsid w:val="0063303C"/>
    <w:rsid w:val="006351CE"/>
    <w:rsid w:val="0063668B"/>
    <w:rsid w:val="00637CCF"/>
    <w:rsid w:val="00643EC1"/>
    <w:rsid w:val="00644C5E"/>
    <w:rsid w:val="00645353"/>
    <w:rsid w:val="00647890"/>
    <w:rsid w:val="006479C7"/>
    <w:rsid w:val="00647A5C"/>
    <w:rsid w:val="0065143B"/>
    <w:rsid w:val="00651490"/>
    <w:rsid w:val="0065296D"/>
    <w:rsid w:val="00652A2B"/>
    <w:rsid w:val="006548C9"/>
    <w:rsid w:val="00655434"/>
    <w:rsid w:val="0065742A"/>
    <w:rsid w:val="006626E5"/>
    <w:rsid w:val="0066734A"/>
    <w:rsid w:val="00671AA7"/>
    <w:rsid w:val="00673735"/>
    <w:rsid w:val="00673CA5"/>
    <w:rsid w:val="006761F3"/>
    <w:rsid w:val="00676898"/>
    <w:rsid w:val="00676D70"/>
    <w:rsid w:val="00681CF9"/>
    <w:rsid w:val="006820F7"/>
    <w:rsid w:val="006824FD"/>
    <w:rsid w:val="00682B27"/>
    <w:rsid w:val="00682BF4"/>
    <w:rsid w:val="00682C29"/>
    <w:rsid w:val="00682CB5"/>
    <w:rsid w:val="006835EB"/>
    <w:rsid w:val="00683618"/>
    <w:rsid w:val="00683A49"/>
    <w:rsid w:val="00686C32"/>
    <w:rsid w:val="006913E9"/>
    <w:rsid w:val="0069141F"/>
    <w:rsid w:val="006914E8"/>
    <w:rsid w:val="0069347E"/>
    <w:rsid w:val="00693F61"/>
    <w:rsid w:val="00695E1B"/>
    <w:rsid w:val="0069655A"/>
    <w:rsid w:val="0069684F"/>
    <w:rsid w:val="00697D78"/>
    <w:rsid w:val="006A0633"/>
    <w:rsid w:val="006A1326"/>
    <w:rsid w:val="006A1ACD"/>
    <w:rsid w:val="006A2B0E"/>
    <w:rsid w:val="006A3A14"/>
    <w:rsid w:val="006A5278"/>
    <w:rsid w:val="006A612F"/>
    <w:rsid w:val="006A6535"/>
    <w:rsid w:val="006B0AF6"/>
    <w:rsid w:val="006B1BD6"/>
    <w:rsid w:val="006B35CA"/>
    <w:rsid w:val="006B4A52"/>
    <w:rsid w:val="006B5924"/>
    <w:rsid w:val="006B63CE"/>
    <w:rsid w:val="006B7706"/>
    <w:rsid w:val="006C02E7"/>
    <w:rsid w:val="006C087E"/>
    <w:rsid w:val="006C0FBD"/>
    <w:rsid w:val="006C143C"/>
    <w:rsid w:val="006C1590"/>
    <w:rsid w:val="006C332C"/>
    <w:rsid w:val="006D3B21"/>
    <w:rsid w:val="006D3E0C"/>
    <w:rsid w:val="006D50C8"/>
    <w:rsid w:val="006D51B9"/>
    <w:rsid w:val="006D5B43"/>
    <w:rsid w:val="006E2018"/>
    <w:rsid w:val="006E2AAD"/>
    <w:rsid w:val="006E3CBB"/>
    <w:rsid w:val="006E4DE2"/>
    <w:rsid w:val="006E5CCF"/>
    <w:rsid w:val="006E6469"/>
    <w:rsid w:val="006F091F"/>
    <w:rsid w:val="006F1407"/>
    <w:rsid w:val="006F1D89"/>
    <w:rsid w:val="006F4934"/>
    <w:rsid w:val="006F4CE9"/>
    <w:rsid w:val="006F545A"/>
    <w:rsid w:val="006F5A2B"/>
    <w:rsid w:val="0070118C"/>
    <w:rsid w:val="00702858"/>
    <w:rsid w:val="00707F48"/>
    <w:rsid w:val="00707FF8"/>
    <w:rsid w:val="00710021"/>
    <w:rsid w:val="00710806"/>
    <w:rsid w:val="00710C07"/>
    <w:rsid w:val="007124B9"/>
    <w:rsid w:val="00712D0C"/>
    <w:rsid w:val="00712FAE"/>
    <w:rsid w:val="00715DB8"/>
    <w:rsid w:val="007168A2"/>
    <w:rsid w:val="007219E9"/>
    <w:rsid w:val="0072204B"/>
    <w:rsid w:val="00733107"/>
    <w:rsid w:val="007412BC"/>
    <w:rsid w:val="00741EEF"/>
    <w:rsid w:val="007459BC"/>
    <w:rsid w:val="007472E5"/>
    <w:rsid w:val="00747371"/>
    <w:rsid w:val="00750252"/>
    <w:rsid w:val="00750971"/>
    <w:rsid w:val="00753A3C"/>
    <w:rsid w:val="00753F8B"/>
    <w:rsid w:val="00754620"/>
    <w:rsid w:val="00754F80"/>
    <w:rsid w:val="00755800"/>
    <w:rsid w:val="00755B45"/>
    <w:rsid w:val="007572ED"/>
    <w:rsid w:val="00757830"/>
    <w:rsid w:val="007617C1"/>
    <w:rsid w:val="0076205A"/>
    <w:rsid w:val="00764542"/>
    <w:rsid w:val="00773A81"/>
    <w:rsid w:val="00774589"/>
    <w:rsid w:val="00776FFA"/>
    <w:rsid w:val="00777077"/>
    <w:rsid w:val="00777E81"/>
    <w:rsid w:val="00781073"/>
    <w:rsid w:val="0078180A"/>
    <w:rsid w:val="00784EFC"/>
    <w:rsid w:val="0078502D"/>
    <w:rsid w:val="007904AF"/>
    <w:rsid w:val="00790A70"/>
    <w:rsid w:val="00793CB5"/>
    <w:rsid w:val="007940A5"/>
    <w:rsid w:val="007A18FC"/>
    <w:rsid w:val="007A4A1B"/>
    <w:rsid w:val="007A4E70"/>
    <w:rsid w:val="007A5009"/>
    <w:rsid w:val="007A56D3"/>
    <w:rsid w:val="007A78B7"/>
    <w:rsid w:val="007B0469"/>
    <w:rsid w:val="007B0EE6"/>
    <w:rsid w:val="007B5AD7"/>
    <w:rsid w:val="007B608F"/>
    <w:rsid w:val="007B758F"/>
    <w:rsid w:val="007B7A18"/>
    <w:rsid w:val="007C0B5D"/>
    <w:rsid w:val="007C1B70"/>
    <w:rsid w:val="007C1D3E"/>
    <w:rsid w:val="007C420B"/>
    <w:rsid w:val="007C5AD9"/>
    <w:rsid w:val="007C7257"/>
    <w:rsid w:val="007D1CC3"/>
    <w:rsid w:val="007D2424"/>
    <w:rsid w:val="007D321D"/>
    <w:rsid w:val="007D3F3A"/>
    <w:rsid w:val="007D7B8C"/>
    <w:rsid w:val="007D7FA8"/>
    <w:rsid w:val="007E0007"/>
    <w:rsid w:val="007E1927"/>
    <w:rsid w:val="007E1C11"/>
    <w:rsid w:val="007E2CD6"/>
    <w:rsid w:val="007E3579"/>
    <w:rsid w:val="007E37EC"/>
    <w:rsid w:val="007E3C5F"/>
    <w:rsid w:val="007E6F5F"/>
    <w:rsid w:val="007F069D"/>
    <w:rsid w:val="007F76D1"/>
    <w:rsid w:val="008024AC"/>
    <w:rsid w:val="00802CCB"/>
    <w:rsid w:val="0081014D"/>
    <w:rsid w:val="00811F20"/>
    <w:rsid w:val="008120B6"/>
    <w:rsid w:val="00813268"/>
    <w:rsid w:val="0081673B"/>
    <w:rsid w:val="0082140E"/>
    <w:rsid w:val="00822FE4"/>
    <w:rsid w:val="0082626C"/>
    <w:rsid w:val="00826D6C"/>
    <w:rsid w:val="008277E1"/>
    <w:rsid w:val="0083090E"/>
    <w:rsid w:val="00831378"/>
    <w:rsid w:val="008315FF"/>
    <w:rsid w:val="00832BA9"/>
    <w:rsid w:val="0083356E"/>
    <w:rsid w:val="0083578D"/>
    <w:rsid w:val="00835F22"/>
    <w:rsid w:val="008415CA"/>
    <w:rsid w:val="00842DBD"/>
    <w:rsid w:val="00856EE7"/>
    <w:rsid w:val="00856F0C"/>
    <w:rsid w:val="00857BBA"/>
    <w:rsid w:val="00857D8D"/>
    <w:rsid w:val="008635B9"/>
    <w:rsid w:val="00863692"/>
    <w:rsid w:val="0086524C"/>
    <w:rsid w:val="0086743B"/>
    <w:rsid w:val="0086755C"/>
    <w:rsid w:val="008728D7"/>
    <w:rsid w:val="00877EC4"/>
    <w:rsid w:val="00880414"/>
    <w:rsid w:val="0088513B"/>
    <w:rsid w:val="008876BC"/>
    <w:rsid w:val="00887746"/>
    <w:rsid w:val="00887A5F"/>
    <w:rsid w:val="00890313"/>
    <w:rsid w:val="008905F3"/>
    <w:rsid w:val="0089096A"/>
    <w:rsid w:val="0089184E"/>
    <w:rsid w:val="00894698"/>
    <w:rsid w:val="008957F1"/>
    <w:rsid w:val="00896C22"/>
    <w:rsid w:val="008A32A6"/>
    <w:rsid w:val="008A34F0"/>
    <w:rsid w:val="008A7BFD"/>
    <w:rsid w:val="008B164C"/>
    <w:rsid w:val="008B4D4F"/>
    <w:rsid w:val="008B624C"/>
    <w:rsid w:val="008B7F6D"/>
    <w:rsid w:val="008C0612"/>
    <w:rsid w:val="008C11B2"/>
    <w:rsid w:val="008C1628"/>
    <w:rsid w:val="008C2439"/>
    <w:rsid w:val="008C2442"/>
    <w:rsid w:val="008C28A1"/>
    <w:rsid w:val="008C3DF8"/>
    <w:rsid w:val="008D0A4D"/>
    <w:rsid w:val="008D2912"/>
    <w:rsid w:val="008D2A95"/>
    <w:rsid w:val="008D2E66"/>
    <w:rsid w:val="008D46CB"/>
    <w:rsid w:val="008D724A"/>
    <w:rsid w:val="008E26B2"/>
    <w:rsid w:val="008E2A1E"/>
    <w:rsid w:val="008E3413"/>
    <w:rsid w:val="008E3871"/>
    <w:rsid w:val="008F01C9"/>
    <w:rsid w:val="008F27F5"/>
    <w:rsid w:val="008F29B1"/>
    <w:rsid w:val="008F400D"/>
    <w:rsid w:val="008F413C"/>
    <w:rsid w:val="008F4CD5"/>
    <w:rsid w:val="008F5DE6"/>
    <w:rsid w:val="008F6730"/>
    <w:rsid w:val="008F7ECE"/>
    <w:rsid w:val="0090063F"/>
    <w:rsid w:val="00902121"/>
    <w:rsid w:val="00905CD4"/>
    <w:rsid w:val="009075EB"/>
    <w:rsid w:val="009103EB"/>
    <w:rsid w:val="00912E21"/>
    <w:rsid w:val="00913499"/>
    <w:rsid w:val="009138A8"/>
    <w:rsid w:val="00917420"/>
    <w:rsid w:val="009176B1"/>
    <w:rsid w:val="00927420"/>
    <w:rsid w:val="00927D40"/>
    <w:rsid w:val="009315F1"/>
    <w:rsid w:val="009316DD"/>
    <w:rsid w:val="00932019"/>
    <w:rsid w:val="009364DE"/>
    <w:rsid w:val="0094080F"/>
    <w:rsid w:val="009423C9"/>
    <w:rsid w:val="00943020"/>
    <w:rsid w:val="0094390F"/>
    <w:rsid w:val="00943A0E"/>
    <w:rsid w:val="00943F54"/>
    <w:rsid w:val="00944588"/>
    <w:rsid w:val="00944919"/>
    <w:rsid w:val="00944B1A"/>
    <w:rsid w:val="009456B7"/>
    <w:rsid w:val="00945FFC"/>
    <w:rsid w:val="00946E1C"/>
    <w:rsid w:val="00951D0C"/>
    <w:rsid w:val="00953F81"/>
    <w:rsid w:val="00954299"/>
    <w:rsid w:val="0095474B"/>
    <w:rsid w:val="00957AC7"/>
    <w:rsid w:val="00961D72"/>
    <w:rsid w:val="0096215D"/>
    <w:rsid w:val="0096216F"/>
    <w:rsid w:val="00964930"/>
    <w:rsid w:val="00965D61"/>
    <w:rsid w:val="00965F25"/>
    <w:rsid w:val="009712E4"/>
    <w:rsid w:val="00973104"/>
    <w:rsid w:val="009748BC"/>
    <w:rsid w:val="0097773C"/>
    <w:rsid w:val="00982C2D"/>
    <w:rsid w:val="00984BCE"/>
    <w:rsid w:val="00986F33"/>
    <w:rsid w:val="0099242C"/>
    <w:rsid w:val="0099277E"/>
    <w:rsid w:val="00994B41"/>
    <w:rsid w:val="00997858"/>
    <w:rsid w:val="009A0135"/>
    <w:rsid w:val="009A1888"/>
    <w:rsid w:val="009A40C1"/>
    <w:rsid w:val="009A464B"/>
    <w:rsid w:val="009A4AB4"/>
    <w:rsid w:val="009A593F"/>
    <w:rsid w:val="009B0118"/>
    <w:rsid w:val="009B1DA3"/>
    <w:rsid w:val="009B3BE7"/>
    <w:rsid w:val="009B535E"/>
    <w:rsid w:val="009C356C"/>
    <w:rsid w:val="009C388D"/>
    <w:rsid w:val="009C4EE2"/>
    <w:rsid w:val="009C5312"/>
    <w:rsid w:val="009C586A"/>
    <w:rsid w:val="009D63C9"/>
    <w:rsid w:val="009D7802"/>
    <w:rsid w:val="009D7E1C"/>
    <w:rsid w:val="009E30B8"/>
    <w:rsid w:val="009E48AB"/>
    <w:rsid w:val="009E4961"/>
    <w:rsid w:val="009E610D"/>
    <w:rsid w:val="009E7542"/>
    <w:rsid w:val="009E7C6C"/>
    <w:rsid w:val="009F0341"/>
    <w:rsid w:val="009F0DD4"/>
    <w:rsid w:val="009F0ED4"/>
    <w:rsid w:val="009F1284"/>
    <w:rsid w:val="009F1395"/>
    <w:rsid w:val="009F19C7"/>
    <w:rsid w:val="009F2573"/>
    <w:rsid w:val="009F32E8"/>
    <w:rsid w:val="009F6A74"/>
    <w:rsid w:val="00A0553A"/>
    <w:rsid w:val="00A05552"/>
    <w:rsid w:val="00A0748F"/>
    <w:rsid w:val="00A076D9"/>
    <w:rsid w:val="00A079E1"/>
    <w:rsid w:val="00A1225C"/>
    <w:rsid w:val="00A1555C"/>
    <w:rsid w:val="00A17962"/>
    <w:rsid w:val="00A2221C"/>
    <w:rsid w:val="00A2448D"/>
    <w:rsid w:val="00A24A2B"/>
    <w:rsid w:val="00A27373"/>
    <w:rsid w:val="00A27EE5"/>
    <w:rsid w:val="00A311D0"/>
    <w:rsid w:val="00A3121B"/>
    <w:rsid w:val="00A32D8B"/>
    <w:rsid w:val="00A333CF"/>
    <w:rsid w:val="00A35140"/>
    <w:rsid w:val="00A3734C"/>
    <w:rsid w:val="00A40626"/>
    <w:rsid w:val="00A434E9"/>
    <w:rsid w:val="00A4655D"/>
    <w:rsid w:val="00A51034"/>
    <w:rsid w:val="00A52434"/>
    <w:rsid w:val="00A5262D"/>
    <w:rsid w:val="00A52E95"/>
    <w:rsid w:val="00A5302C"/>
    <w:rsid w:val="00A537F2"/>
    <w:rsid w:val="00A54A96"/>
    <w:rsid w:val="00A56A58"/>
    <w:rsid w:val="00A56A8C"/>
    <w:rsid w:val="00A61167"/>
    <w:rsid w:val="00A62AC0"/>
    <w:rsid w:val="00A63054"/>
    <w:rsid w:val="00A64E5A"/>
    <w:rsid w:val="00A6637C"/>
    <w:rsid w:val="00A67EB3"/>
    <w:rsid w:val="00A702EA"/>
    <w:rsid w:val="00A716B0"/>
    <w:rsid w:val="00A75108"/>
    <w:rsid w:val="00A80737"/>
    <w:rsid w:val="00A831AF"/>
    <w:rsid w:val="00A8649D"/>
    <w:rsid w:val="00A87147"/>
    <w:rsid w:val="00A90430"/>
    <w:rsid w:val="00A91568"/>
    <w:rsid w:val="00A91D74"/>
    <w:rsid w:val="00A936BB"/>
    <w:rsid w:val="00A93DBF"/>
    <w:rsid w:val="00A94F68"/>
    <w:rsid w:val="00AA089E"/>
    <w:rsid w:val="00AA120C"/>
    <w:rsid w:val="00AA646E"/>
    <w:rsid w:val="00AB04D5"/>
    <w:rsid w:val="00AB4979"/>
    <w:rsid w:val="00AB6AE8"/>
    <w:rsid w:val="00AC0543"/>
    <w:rsid w:val="00AC15E9"/>
    <w:rsid w:val="00AC162F"/>
    <w:rsid w:val="00AC172B"/>
    <w:rsid w:val="00AC23F6"/>
    <w:rsid w:val="00AC26B7"/>
    <w:rsid w:val="00AC41DC"/>
    <w:rsid w:val="00AC745A"/>
    <w:rsid w:val="00AD5C4E"/>
    <w:rsid w:val="00AD699E"/>
    <w:rsid w:val="00AD744C"/>
    <w:rsid w:val="00AD7B74"/>
    <w:rsid w:val="00AE2DE8"/>
    <w:rsid w:val="00AE3739"/>
    <w:rsid w:val="00AE743B"/>
    <w:rsid w:val="00AF0FC4"/>
    <w:rsid w:val="00AF6C60"/>
    <w:rsid w:val="00AF7568"/>
    <w:rsid w:val="00B00C2A"/>
    <w:rsid w:val="00B00CE1"/>
    <w:rsid w:val="00B013DA"/>
    <w:rsid w:val="00B02464"/>
    <w:rsid w:val="00B03161"/>
    <w:rsid w:val="00B03828"/>
    <w:rsid w:val="00B04686"/>
    <w:rsid w:val="00B0600D"/>
    <w:rsid w:val="00B068C9"/>
    <w:rsid w:val="00B06B93"/>
    <w:rsid w:val="00B07210"/>
    <w:rsid w:val="00B12E87"/>
    <w:rsid w:val="00B148F5"/>
    <w:rsid w:val="00B17855"/>
    <w:rsid w:val="00B20FDE"/>
    <w:rsid w:val="00B23645"/>
    <w:rsid w:val="00B23A74"/>
    <w:rsid w:val="00B26CC4"/>
    <w:rsid w:val="00B2722B"/>
    <w:rsid w:val="00B275C9"/>
    <w:rsid w:val="00B27ED9"/>
    <w:rsid w:val="00B305AE"/>
    <w:rsid w:val="00B3227D"/>
    <w:rsid w:val="00B324C9"/>
    <w:rsid w:val="00B33659"/>
    <w:rsid w:val="00B34C1D"/>
    <w:rsid w:val="00B35E25"/>
    <w:rsid w:val="00B36B3A"/>
    <w:rsid w:val="00B43641"/>
    <w:rsid w:val="00B43D89"/>
    <w:rsid w:val="00B4511C"/>
    <w:rsid w:val="00B455CF"/>
    <w:rsid w:val="00B45DF8"/>
    <w:rsid w:val="00B47E67"/>
    <w:rsid w:val="00B50962"/>
    <w:rsid w:val="00B50E0C"/>
    <w:rsid w:val="00B51E2A"/>
    <w:rsid w:val="00B5234E"/>
    <w:rsid w:val="00B52EA1"/>
    <w:rsid w:val="00B56AF0"/>
    <w:rsid w:val="00B636ED"/>
    <w:rsid w:val="00B66326"/>
    <w:rsid w:val="00B70DA3"/>
    <w:rsid w:val="00B72D47"/>
    <w:rsid w:val="00B72D51"/>
    <w:rsid w:val="00B82E59"/>
    <w:rsid w:val="00B835DC"/>
    <w:rsid w:val="00B83EF4"/>
    <w:rsid w:val="00B84DAE"/>
    <w:rsid w:val="00B86FA5"/>
    <w:rsid w:val="00B913D4"/>
    <w:rsid w:val="00B921B3"/>
    <w:rsid w:val="00B93DE0"/>
    <w:rsid w:val="00B945BC"/>
    <w:rsid w:val="00B94AEB"/>
    <w:rsid w:val="00B95689"/>
    <w:rsid w:val="00B975C5"/>
    <w:rsid w:val="00BA2586"/>
    <w:rsid w:val="00BA3E85"/>
    <w:rsid w:val="00BA4FA8"/>
    <w:rsid w:val="00BA7A1C"/>
    <w:rsid w:val="00BB19CA"/>
    <w:rsid w:val="00BB4CF7"/>
    <w:rsid w:val="00BB7B45"/>
    <w:rsid w:val="00BC0296"/>
    <w:rsid w:val="00BC237D"/>
    <w:rsid w:val="00BC3A7D"/>
    <w:rsid w:val="00BC6AA1"/>
    <w:rsid w:val="00BD13D4"/>
    <w:rsid w:val="00BD281E"/>
    <w:rsid w:val="00BD5FBA"/>
    <w:rsid w:val="00BD7A09"/>
    <w:rsid w:val="00BE1E44"/>
    <w:rsid w:val="00BE1FAD"/>
    <w:rsid w:val="00BE3AC6"/>
    <w:rsid w:val="00BE63C6"/>
    <w:rsid w:val="00BE7311"/>
    <w:rsid w:val="00BF17A6"/>
    <w:rsid w:val="00BF25CC"/>
    <w:rsid w:val="00BF382A"/>
    <w:rsid w:val="00BF3B0B"/>
    <w:rsid w:val="00BF4CFC"/>
    <w:rsid w:val="00BF5020"/>
    <w:rsid w:val="00C04B24"/>
    <w:rsid w:val="00C0709F"/>
    <w:rsid w:val="00C11F02"/>
    <w:rsid w:val="00C14592"/>
    <w:rsid w:val="00C20816"/>
    <w:rsid w:val="00C21016"/>
    <w:rsid w:val="00C2397C"/>
    <w:rsid w:val="00C2445F"/>
    <w:rsid w:val="00C24FCB"/>
    <w:rsid w:val="00C253DF"/>
    <w:rsid w:val="00C31556"/>
    <w:rsid w:val="00C3190B"/>
    <w:rsid w:val="00C31CA3"/>
    <w:rsid w:val="00C348CA"/>
    <w:rsid w:val="00C402B5"/>
    <w:rsid w:val="00C408E4"/>
    <w:rsid w:val="00C422AD"/>
    <w:rsid w:val="00C436A5"/>
    <w:rsid w:val="00C44485"/>
    <w:rsid w:val="00C44A25"/>
    <w:rsid w:val="00C44B8C"/>
    <w:rsid w:val="00C46422"/>
    <w:rsid w:val="00C53084"/>
    <w:rsid w:val="00C566C0"/>
    <w:rsid w:val="00C603CF"/>
    <w:rsid w:val="00C6043F"/>
    <w:rsid w:val="00C61062"/>
    <w:rsid w:val="00C628BE"/>
    <w:rsid w:val="00C6309B"/>
    <w:rsid w:val="00C63C06"/>
    <w:rsid w:val="00C64A23"/>
    <w:rsid w:val="00C650EB"/>
    <w:rsid w:val="00C66B03"/>
    <w:rsid w:val="00C66F0F"/>
    <w:rsid w:val="00C6754C"/>
    <w:rsid w:val="00C72668"/>
    <w:rsid w:val="00C739E1"/>
    <w:rsid w:val="00C76613"/>
    <w:rsid w:val="00C80AA2"/>
    <w:rsid w:val="00C80D53"/>
    <w:rsid w:val="00C81224"/>
    <w:rsid w:val="00C818F7"/>
    <w:rsid w:val="00C82328"/>
    <w:rsid w:val="00C84AE1"/>
    <w:rsid w:val="00C8761B"/>
    <w:rsid w:val="00C87EF9"/>
    <w:rsid w:val="00C97EB5"/>
    <w:rsid w:val="00CA0955"/>
    <w:rsid w:val="00CA2015"/>
    <w:rsid w:val="00CA222A"/>
    <w:rsid w:val="00CA2F62"/>
    <w:rsid w:val="00CA308D"/>
    <w:rsid w:val="00CA3823"/>
    <w:rsid w:val="00CA4DB2"/>
    <w:rsid w:val="00CB5314"/>
    <w:rsid w:val="00CB68C1"/>
    <w:rsid w:val="00CB7ACF"/>
    <w:rsid w:val="00CC16D6"/>
    <w:rsid w:val="00CC1C8E"/>
    <w:rsid w:val="00CC37D0"/>
    <w:rsid w:val="00CC5405"/>
    <w:rsid w:val="00CC5551"/>
    <w:rsid w:val="00CC6844"/>
    <w:rsid w:val="00CD0769"/>
    <w:rsid w:val="00CD2AAA"/>
    <w:rsid w:val="00CD6062"/>
    <w:rsid w:val="00CE1688"/>
    <w:rsid w:val="00CE16D1"/>
    <w:rsid w:val="00CE1842"/>
    <w:rsid w:val="00CE227D"/>
    <w:rsid w:val="00CE275B"/>
    <w:rsid w:val="00CE43CB"/>
    <w:rsid w:val="00CE5C7A"/>
    <w:rsid w:val="00CE65D9"/>
    <w:rsid w:val="00CE7324"/>
    <w:rsid w:val="00CF09B6"/>
    <w:rsid w:val="00CF1C36"/>
    <w:rsid w:val="00CF2A61"/>
    <w:rsid w:val="00CF3024"/>
    <w:rsid w:val="00CF7055"/>
    <w:rsid w:val="00D03A48"/>
    <w:rsid w:val="00D051D8"/>
    <w:rsid w:val="00D05DD7"/>
    <w:rsid w:val="00D060A1"/>
    <w:rsid w:val="00D062D2"/>
    <w:rsid w:val="00D12566"/>
    <w:rsid w:val="00D1354B"/>
    <w:rsid w:val="00D13618"/>
    <w:rsid w:val="00D140B0"/>
    <w:rsid w:val="00D157DB"/>
    <w:rsid w:val="00D1733B"/>
    <w:rsid w:val="00D23AA2"/>
    <w:rsid w:val="00D2409C"/>
    <w:rsid w:val="00D24B41"/>
    <w:rsid w:val="00D2625F"/>
    <w:rsid w:val="00D26857"/>
    <w:rsid w:val="00D27588"/>
    <w:rsid w:val="00D32135"/>
    <w:rsid w:val="00D340C0"/>
    <w:rsid w:val="00D351EC"/>
    <w:rsid w:val="00D3589E"/>
    <w:rsid w:val="00D36B4D"/>
    <w:rsid w:val="00D37204"/>
    <w:rsid w:val="00D3787E"/>
    <w:rsid w:val="00D4006C"/>
    <w:rsid w:val="00D40753"/>
    <w:rsid w:val="00D41898"/>
    <w:rsid w:val="00D4327E"/>
    <w:rsid w:val="00D44715"/>
    <w:rsid w:val="00D45E80"/>
    <w:rsid w:val="00D46064"/>
    <w:rsid w:val="00D4640B"/>
    <w:rsid w:val="00D464B0"/>
    <w:rsid w:val="00D5628A"/>
    <w:rsid w:val="00D60A50"/>
    <w:rsid w:val="00D63860"/>
    <w:rsid w:val="00D6620A"/>
    <w:rsid w:val="00D67B96"/>
    <w:rsid w:val="00D7062F"/>
    <w:rsid w:val="00D72553"/>
    <w:rsid w:val="00D731C3"/>
    <w:rsid w:val="00D76CE0"/>
    <w:rsid w:val="00D77E83"/>
    <w:rsid w:val="00D80D83"/>
    <w:rsid w:val="00D85048"/>
    <w:rsid w:val="00D8733A"/>
    <w:rsid w:val="00D910E9"/>
    <w:rsid w:val="00D913B9"/>
    <w:rsid w:val="00D91728"/>
    <w:rsid w:val="00D92CA6"/>
    <w:rsid w:val="00D94404"/>
    <w:rsid w:val="00D97050"/>
    <w:rsid w:val="00DA0505"/>
    <w:rsid w:val="00DA17F9"/>
    <w:rsid w:val="00DA3561"/>
    <w:rsid w:val="00DA59E4"/>
    <w:rsid w:val="00DA5F27"/>
    <w:rsid w:val="00DA5FC0"/>
    <w:rsid w:val="00DA72C3"/>
    <w:rsid w:val="00DB1667"/>
    <w:rsid w:val="00DB45F4"/>
    <w:rsid w:val="00DB6B4E"/>
    <w:rsid w:val="00DC4761"/>
    <w:rsid w:val="00DC5580"/>
    <w:rsid w:val="00DC678A"/>
    <w:rsid w:val="00DD2E65"/>
    <w:rsid w:val="00DD3D2C"/>
    <w:rsid w:val="00DD5254"/>
    <w:rsid w:val="00DD52D4"/>
    <w:rsid w:val="00DD52F9"/>
    <w:rsid w:val="00DD576E"/>
    <w:rsid w:val="00DE1D1E"/>
    <w:rsid w:val="00DE213B"/>
    <w:rsid w:val="00DE2DF2"/>
    <w:rsid w:val="00DE7C59"/>
    <w:rsid w:val="00DF29C9"/>
    <w:rsid w:val="00DF30FE"/>
    <w:rsid w:val="00DF391A"/>
    <w:rsid w:val="00DF5320"/>
    <w:rsid w:val="00DF71FE"/>
    <w:rsid w:val="00E02C5C"/>
    <w:rsid w:val="00E02E9C"/>
    <w:rsid w:val="00E036D0"/>
    <w:rsid w:val="00E04D6B"/>
    <w:rsid w:val="00E04EC6"/>
    <w:rsid w:val="00E05515"/>
    <w:rsid w:val="00E06EAC"/>
    <w:rsid w:val="00E070FF"/>
    <w:rsid w:val="00E10612"/>
    <w:rsid w:val="00E12143"/>
    <w:rsid w:val="00E133C9"/>
    <w:rsid w:val="00E1507D"/>
    <w:rsid w:val="00E150D0"/>
    <w:rsid w:val="00E1585F"/>
    <w:rsid w:val="00E1612B"/>
    <w:rsid w:val="00E23F5A"/>
    <w:rsid w:val="00E24150"/>
    <w:rsid w:val="00E24CEF"/>
    <w:rsid w:val="00E26EBE"/>
    <w:rsid w:val="00E32D18"/>
    <w:rsid w:val="00E35BFE"/>
    <w:rsid w:val="00E43FC1"/>
    <w:rsid w:val="00E4444A"/>
    <w:rsid w:val="00E44B73"/>
    <w:rsid w:val="00E44F0E"/>
    <w:rsid w:val="00E46A67"/>
    <w:rsid w:val="00E47DC8"/>
    <w:rsid w:val="00E50101"/>
    <w:rsid w:val="00E5026B"/>
    <w:rsid w:val="00E5386F"/>
    <w:rsid w:val="00E5461F"/>
    <w:rsid w:val="00E55D5D"/>
    <w:rsid w:val="00E5646D"/>
    <w:rsid w:val="00E5683C"/>
    <w:rsid w:val="00E56D06"/>
    <w:rsid w:val="00E5796E"/>
    <w:rsid w:val="00E620FD"/>
    <w:rsid w:val="00E624FB"/>
    <w:rsid w:val="00E72298"/>
    <w:rsid w:val="00E72D3D"/>
    <w:rsid w:val="00E732D0"/>
    <w:rsid w:val="00E7541A"/>
    <w:rsid w:val="00E7639E"/>
    <w:rsid w:val="00E763A6"/>
    <w:rsid w:val="00E770AB"/>
    <w:rsid w:val="00E800FF"/>
    <w:rsid w:val="00E826F5"/>
    <w:rsid w:val="00E83CE8"/>
    <w:rsid w:val="00E83FFF"/>
    <w:rsid w:val="00E846AE"/>
    <w:rsid w:val="00E84D57"/>
    <w:rsid w:val="00E8782F"/>
    <w:rsid w:val="00E93B6E"/>
    <w:rsid w:val="00E97619"/>
    <w:rsid w:val="00E977B1"/>
    <w:rsid w:val="00EA048E"/>
    <w:rsid w:val="00EA12E7"/>
    <w:rsid w:val="00EA1776"/>
    <w:rsid w:val="00EA17BC"/>
    <w:rsid w:val="00EA1D12"/>
    <w:rsid w:val="00EA2AAF"/>
    <w:rsid w:val="00EA3584"/>
    <w:rsid w:val="00EB1F0F"/>
    <w:rsid w:val="00EB3C7F"/>
    <w:rsid w:val="00EB3DE5"/>
    <w:rsid w:val="00EB5469"/>
    <w:rsid w:val="00EB550C"/>
    <w:rsid w:val="00EB6630"/>
    <w:rsid w:val="00EB6D3E"/>
    <w:rsid w:val="00EC1839"/>
    <w:rsid w:val="00EC29FD"/>
    <w:rsid w:val="00EC7870"/>
    <w:rsid w:val="00EC7AA4"/>
    <w:rsid w:val="00ED0973"/>
    <w:rsid w:val="00ED3049"/>
    <w:rsid w:val="00ED371D"/>
    <w:rsid w:val="00ED43FE"/>
    <w:rsid w:val="00ED488F"/>
    <w:rsid w:val="00ED6DC3"/>
    <w:rsid w:val="00ED79FA"/>
    <w:rsid w:val="00EE0C78"/>
    <w:rsid w:val="00EE1902"/>
    <w:rsid w:val="00EE2973"/>
    <w:rsid w:val="00EE38EC"/>
    <w:rsid w:val="00EE5992"/>
    <w:rsid w:val="00EE63C3"/>
    <w:rsid w:val="00EE6CA1"/>
    <w:rsid w:val="00EE7902"/>
    <w:rsid w:val="00EE7946"/>
    <w:rsid w:val="00EF438C"/>
    <w:rsid w:val="00EF4549"/>
    <w:rsid w:val="00EF549A"/>
    <w:rsid w:val="00F01F1B"/>
    <w:rsid w:val="00F02617"/>
    <w:rsid w:val="00F0275E"/>
    <w:rsid w:val="00F03A80"/>
    <w:rsid w:val="00F06212"/>
    <w:rsid w:val="00F07265"/>
    <w:rsid w:val="00F07607"/>
    <w:rsid w:val="00F07C7B"/>
    <w:rsid w:val="00F103BA"/>
    <w:rsid w:val="00F12092"/>
    <w:rsid w:val="00F122FB"/>
    <w:rsid w:val="00F14412"/>
    <w:rsid w:val="00F15F70"/>
    <w:rsid w:val="00F205D8"/>
    <w:rsid w:val="00F209E1"/>
    <w:rsid w:val="00F24290"/>
    <w:rsid w:val="00F26433"/>
    <w:rsid w:val="00F300C4"/>
    <w:rsid w:val="00F30B47"/>
    <w:rsid w:val="00F35110"/>
    <w:rsid w:val="00F353B4"/>
    <w:rsid w:val="00F3582A"/>
    <w:rsid w:val="00F35D7B"/>
    <w:rsid w:val="00F40FD8"/>
    <w:rsid w:val="00F41BC7"/>
    <w:rsid w:val="00F42026"/>
    <w:rsid w:val="00F432D1"/>
    <w:rsid w:val="00F43AC8"/>
    <w:rsid w:val="00F45B2A"/>
    <w:rsid w:val="00F53DFF"/>
    <w:rsid w:val="00F5632F"/>
    <w:rsid w:val="00F5684E"/>
    <w:rsid w:val="00F5782F"/>
    <w:rsid w:val="00F57F79"/>
    <w:rsid w:val="00F61B87"/>
    <w:rsid w:val="00F63329"/>
    <w:rsid w:val="00F66B64"/>
    <w:rsid w:val="00F70AA1"/>
    <w:rsid w:val="00F7198C"/>
    <w:rsid w:val="00F71DC1"/>
    <w:rsid w:val="00F7261F"/>
    <w:rsid w:val="00F80B66"/>
    <w:rsid w:val="00F82583"/>
    <w:rsid w:val="00F82C86"/>
    <w:rsid w:val="00F901BA"/>
    <w:rsid w:val="00F91176"/>
    <w:rsid w:val="00F912CB"/>
    <w:rsid w:val="00F91594"/>
    <w:rsid w:val="00F92465"/>
    <w:rsid w:val="00F9664C"/>
    <w:rsid w:val="00F9763B"/>
    <w:rsid w:val="00FA128C"/>
    <w:rsid w:val="00FA1A40"/>
    <w:rsid w:val="00FA27AB"/>
    <w:rsid w:val="00FA6956"/>
    <w:rsid w:val="00FB0046"/>
    <w:rsid w:val="00FB00D9"/>
    <w:rsid w:val="00FB72F2"/>
    <w:rsid w:val="00FB74EF"/>
    <w:rsid w:val="00FC168B"/>
    <w:rsid w:val="00FC5DCA"/>
    <w:rsid w:val="00FC6F4D"/>
    <w:rsid w:val="00FC7239"/>
    <w:rsid w:val="00FC7857"/>
    <w:rsid w:val="00FD05B2"/>
    <w:rsid w:val="00FD090B"/>
    <w:rsid w:val="00FD57F9"/>
    <w:rsid w:val="00FD7079"/>
    <w:rsid w:val="00FE056D"/>
    <w:rsid w:val="00FE0C2D"/>
    <w:rsid w:val="00FE1BF4"/>
    <w:rsid w:val="00FE2A5F"/>
    <w:rsid w:val="00FE3EA6"/>
    <w:rsid w:val="00FF1115"/>
    <w:rsid w:val="00FF4C29"/>
    <w:rsid w:val="00FF7665"/>
    <w:rsid w:val="00FF7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styleId="PargrafodaLista">
    <w:name w:val="List Paragraph"/>
    <w:basedOn w:val="Normal"/>
    <w:uiPriority w:val="34"/>
    <w:qFormat/>
    <w:rsid w:val="004C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4864</Words>
  <Characters>26268</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hp</cp:lastModifiedBy>
  <cp:revision>7</cp:revision>
  <dcterms:created xsi:type="dcterms:W3CDTF">2025-06-27T16:09:00Z</dcterms:created>
  <dcterms:modified xsi:type="dcterms:W3CDTF">2025-06-27T18:12:00Z</dcterms:modified>
</cp:coreProperties>
</file>