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6BF8B251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711ED7">
        <w:rPr>
          <w:b/>
          <w:bCs/>
        </w:rPr>
        <w:t>7</w:t>
      </w:r>
      <w:r w:rsidR="00BB023F">
        <w:rPr>
          <w:b/>
          <w:bCs/>
        </w:rPr>
        <w:t>5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BB023F">
        <w:rPr>
          <w:b/>
          <w:bCs/>
        </w:rPr>
        <w:t>7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79B3EE97" w:rsidR="00467D99" w:rsidRPr="009E657A" w:rsidRDefault="00BB023F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Ratifica o Termo de Convênio n 100311/2026, celebrado entre o Governo do Estado de São Paulo, por intermédio da Secretaria de Governo e Relações Institucionais, e o Município de Mogi das Cruzes</w:t>
      </w:r>
      <w:r w:rsidR="00550133">
        <w:rPr>
          <w:rFonts w:eastAsia="Calibri"/>
        </w:rPr>
        <w:t>, para a finalidade que especifica,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29187093" w:rsidR="003711EC" w:rsidRPr="006E49E7" w:rsidRDefault="006E49E7" w:rsidP="006E49E7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A PREFEITA DO MUNICÍPIO DE MOGI DAS CRUZES, </w:t>
      </w:r>
      <w:r w:rsidR="002214C2" w:rsidRPr="002214C2">
        <w:rPr>
          <w:rFonts w:eastAsia="Calibri"/>
        </w:rPr>
        <w:t xml:space="preserve">Faço saber que a Câmara </w:t>
      </w:r>
      <w:r>
        <w:rPr>
          <w:rFonts w:eastAsia="Calibri"/>
        </w:rPr>
        <w:t>Municipal decreta e eu sanciono a seguinte lei:</w:t>
      </w:r>
    </w:p>
    <w:p w14:paraId="6F2CC70C" w14:textId="77777777" w:rsidR="00AD2513" w:rsidRDefault="00AD2513" w:rsidP="006E49E7">
      <w:pPr>
        <w:autoSpaceDE w:val="0"/>
        <w:autoSpaceDN w:val="0"/>
        <w:adjustRightInd w:val="0"/>
        <w:jc w:val="both"/>
        <w:rPr>
          <w:rFonts w:eastAsia="Calibri"/>
        </w:rPr>
      </w:pPr>
    </w:p>
    <w:p w14:paraId="7F53EEA6" w14:textId="77777777" w:rsidR="006E49E7" w:rsidRPr="003711EC" w:rsidRDefault="006E49E7" w:rsidP="006E49E7">
      <w:pPr>
        <w:autoSpaceDE w:val="0"/>
        <w:autoSpaceDN w:val="0"/>
        <w:adjustRightInd w:val="0"/>
        <w:jc w:val="both"/>
        <w:rPr>
          <w:rFonts w:eastAsia="Calibri"/>
        </w:rPr>
      </w:pPr>
    </w:p>
    <w:p w14:paraId="1189CF16" w14:textId="1B6DC470" w:rsidR="002637B2" w:rsidRDefault="00EC081A" w:rsidP="0055013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550133" w:rsidRPr="00550133">
        <w:rPr>
          <w:rFonts w:eastAsia="Calibri"/>
        </w:rPr>
        <w:t>Fica ratificado o Termo de Convênio nº 100311/2026, celebrado entre o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Governo do Estado de São Paulo, por intermédio da Secretaria de Governo e Relações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Institucionais, e o Município de Mogi das Cruzes, tendo por objeto a transferência de recursos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financeiros no valor de R$ 15.000.000,00 (quinze milhões de reais) ao Município, destinados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à execução de pavimentação e drenagem pluvial no Bairro Parque São Martinho, em estrita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consonância com as respectivas obrigações, limites, Plano de Trabalho e demais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características do mencionado instrumento, estabelecidos no texto anexo, que fica fazendo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parte integrante da presente lei.</w:t>
      </w:r>
    </w:p>
    <w:p w14:paraId="76919F46" w14:textId="77777777" w:rsidR="00550133" w:rsidRPr="00550133" w:rsidRDefault="00550133" w:rsidP="00550133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2B813230" w14:textId="2E51315D" w:rsidR="00550133" w:rsidRPr="00550133" w:rsidRDefault="00550133" w:rsidP="0055013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50133">
        <w:rPr>
          <w:rFonts w:eastAsia="Calibri"/>
          <w:b/>
          <w:bCs/>
        </w:rPr>
        <w:t>Parágrafo único.</w:t>
      </w:r>
      <w:r>
        <w:rPr>
          <w:rFonts w:eastAsia="Calibri"/>
        </w:rPr>
        <w:t xml:space="preserve"> </w:t>
      </w:r>
      <w:r w:rsidRPr="00550133">
        <w:rPr>
          <w:rFonts w:eastAsia="Calibri"/>
        </w:rPr>
        <w:t>A título de contrapartida, o Município fica autorizado a</w:t>
      </w:r>
      <w:r w:rsidRPr="00550133">
        <w:rPr>
          <w:rFonts w:eastAsia="Calibri"/>
        </w:rPr>
        <w:t xml:space="preserve"> </w:t>
      </w:r>
      <w:r w:rsidRPr="00550133">
        <w:rPr>
          <w:rFonts w:eastAsia="Calibri"/>
        </w:rPr>
        <w:t>alocar ao Termo de Convênio nº 100311/2026, conforme cronograma de execução financeira,</w:t>
      </w:r>
      <w:r w:rsidRPr="00550133">
        <w:rPr>
          <w:rFonts w:eastAsia="Calibri"/>
        </w:rPr>
        <w:t xml:space="preserve"> </w:t>
      </w:r>
      <w:r w:rsidRPr="00550133">
        <w:rPr>
          <w:rFonts w:eastAsia="Calibri"/>
        </w:rPr>
        <w:t>o valor de R$ 8.691.598,85 (oito milhões, seiscentos e noventa e um mil, quinhentos e</w:t>
      </w:r>
      <w:r w:rsidRPr="00550133">
        <w:rPr>
          <w:rFonts w:eastAsia="Calibri"/>
        </w:rPr>
        <w:t xml:space="preserve"> </w:t>
      </w:r>
      <w:r w:rsidRPr="00550133">
        <w:rPr>
          <w:rFonts w:eastAsia="Calibri"/>
        </w:rPr>
        <w:t>noventa e oito reais e oitenta e cinco centavos), totalizando, somado ao valor previsto no</w:t>
      </w:r>
      <w:r w:rsidRPr="00550133">
        <w:rPr>
          <w:rFonts w:eastAsia="Calibri"/>
        </w:rPr>
        <w:t xml:space="preserve"> </w:t>
      </w:r>
      <w:r w:rsidRPr="00550133">
        <w:rPr>
          <w:rFonts w:eastAsia="Calibri"/>
        </w:rPr>
        <w:t>caput deste artigo, um montante de R$ 23.691.598,85 (vinte e três milhões, seiscentos e</w:t>
      </w:r>
      <w:r w:rsidRPr="00550133">
        <w:rPr>
          <w:rFonts w:eastAsia="Calibri"/>
        </w:rPr>
        <w:t xml:space="preserve"> </w:t>
      </w:r>
      <w:r w:rsidRPr="00550133">
        <w:rPr>
          <w:rFonts w:eastAsia="Calibri"/>
        </w:rPr>
        <w:t>noventa e um mil, quinhentos e noventa e oito reais e oitenta e cinco centavos).</w:t>
      </w:r>
    </w:p>
    <w:p w14:paraId="4E322135" w14:textId="77777777" w:rsidR="002637B2" w:rsidRDefault="002637B2" w:rsidP="00550133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3AFBCADA" w14:textId="56493D9F" w:rsidR="002637B2" w:rsidRDefault="00F7635A" w:rsidP="0055013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 w:rsidR="00550133" w:rsidRPr="00550133">
        <w:rPr>
          <w:rFonts w:eastAsia="Calibri"/>
        </w:rPr>
        <w:t>Fica autorizado o Poder Executivo a adotar as providências necessárias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à execução do Termo de Convênio nº 100311/2026, inclusive firmar termos aditivos que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tenham como destinação eventuais ajustes, adequações e/ou prorrogações direcionadas para a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consecução de suas finalidades.</w:t>
      </w:r>
    </w:p>
    <w:p w14:paraId="635909F2" w14:textId="77777777" w:rsidR="002637B2" w:rsidRDefault="002637B2" w:rsidP="002637B2">
      <w:pPr>
        <w:autoSpaceDE w:val="0"/>
        <w:autoSpaceDN w:val="0"/>
        <w:adjustRightInd w:val="0"/>
        <w:jc w:val="both"/>
        <w:rPr>
          <w:rFonts w:eastAsia="Calibri"/>
        </w:rPr>
      </w:pPr>
    </w:p>
    <w:p w14:paraId="1DC32DD2" w14:textId="36D8026C" w:rsidR="002637B2" w:rsidRDefault="006E49E7" w:rsidP="0055013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E49E7">
        <w:rPr>
          <w:rFonts w:eastAsia="Calibri"/>
          <w:b/>
          <w:bCs/>
        </w:rPr>
        <w:t>Art. 3º</w:t>
      </w:r>
      <w:r>
        <w:rPr>
          <w:rFonts w:eastAsia="Calibri"/>
        </w:rPr>
        <w:t xml:space="preserve"> </w:t>
      </w:r>
      <w:r w:rsidR="00550133" w:rsidRPr="00550133">
        <w:rPr>
          <w:rFonts w:eastAsia="Calibri"/>
        </w:rPr>
        <w:t>Fica o Poder Executivo autorizado a abrir créditos adicionais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destinados à execução do Convênio a que se refere o artigo 1º desta lei.</w:t>
      </w:r>
    </w:p>
    <w:p w14:paraId="68DB0EE9" w14:textId="77777777" w:rsidR="00550133" w:rsidRDefault="00550133" w:rsidP="006E49E7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E02E10E" w14:textId="367B0F75" w:rsidR="005A07D4" w:rsidRDefault="006E49E7" w:rsidP="00550133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E49E7">
        <w:rPr>
          <w:rFonts w:eastAsia="Calibri"/>
          <w:b/>
          <w:bCs/>
        </w:rPr>
        <w:t>Art. 4º</w:t>
      </w:r>
      <w:r>
        <w:rPr>
          <w:rFonts w:eastAsia="Calibri"/>
        </w:rPr>
        <w:t xml:space="preserve"> </w:t>
      </w:r>
      <w:r w:rsidR="00550133" w:rsidRPr="00550133">
        <w:rPr>
          <w:rFonts w:eastAsia="Calibri"/>
        </w:rPr>
        <w:t>Outros encargos que o Município vier a assumir com a execução do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referido Convênio, em cumprimento às suas respectivas obrigações, correrão por conta das</w:t>
      </w:r>
      <w:r w:rsidR="00550133">
        <w:rPr>
          <w:rFonts w:eastAsia="Calibri"/>
        </w:rPr>
        <w:t xml:space="preserve"> </w:t>
      </w:r>
      <w:r w:rsidR="00550133" w:rsidRPr="00550133">
        <w:rPr>
          <w:rFonts w:eastAsia="Calibri"/>
        </w:rPr>
        <w:t>dotações orçamentárias próprias.</w:t>
      </w:r>
    </w:p>
    <w:p w14:paraId="4CED88F0" w14:textId="77777777" w:rsidR="002A0B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8C349C1" w14:textId="6D35A8DA" w:rsidR="00550133" w:rsidRDefault="0055013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50133">
        <w:rPr>
          <w:rFonts w:eastAsia="Calibri"/>
          <w:b/>
          <w:bCs/>
        </w:rPr>
        <w:t>Art. 5º</w:t>
      </w:r>
      <w:r>
        <w:rPr>
          <w:rFonts w:eastAsia="Calibri"/>
        </w:rPr>
        <w:t xml:space="preserve"> Fica o Poder Executivo autorizado a incluir a presente despesa no Plano Plurianual, na Lei de Diretrizes Orçamentária e na Lei Orçamentária Anual, atualizando as metas físicas e financeiras, assim como a previsão da receita, considerando e cronograma de desembolso do referido repasse.</w:t>
      </w:r>
    </w:p>
    <w:p w14:paraId="51C061FB" w14:textId="77777777" w:rsidR="00550133" w:rsidRDefault="0055013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2DB2327" w14:textId="1C518CF3" w:rsidR="00550133" w:rsidRDefault="0055013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50133">
        <w:rPr>
          <w:rFonts w:eastAsia="Calibri"/>
          <w:b/>
          <w:bCs/>
        </w:rPr>
        <w:t>Art. 6º</w:t>
      </w:r>
      <w:r>
        <w:rPr>
          <w:rFonts w:eastAsia="Calibri"/>
        </w:rPr>
        <w:t xml:space="preserve"> Esta lei entrará em vigor na data de sua publicação.</w:t>
      </w:r>
    </w:p>
    <w:p w14:paraId="70074EAB" w14:textId="77777777" w:rsidR="00550133" w:rsidRDefault="00550133" w:rsidP="00550133">
      <w:pPr>
        <w:autoSpaceDE w:val="0"/>
        <w:autoSpaceDN w:val="0"/>
        <w:adjustRightInd w:val="0"/>
        <w:jc w:val="both"/>
        <w:rPr>
          <w:rFonts w:eastAsia="Calibri"/>
        </w:rPr>
      </w:pPr>
    </w:p>
    <w:p w14:paraId="4005A1F8" w14:textId="77777777" w:rsidR="00550133" w:rsidRPr="00A4262B" w:rsidRDefault="0055013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7604A463" w:rsidR="00D44B54" w:rsidRDefault="006E49E7" w:rsidP="00F7635A">
      <w:pPr>
        <w:ind w:firstLine="4502"/>
        <w:jc w:val="both"/>
      </w:pPr>
      <w:r>
        <w:rPr>
          <w:b/>
          <w:bCs/>
        </w:rPr>
        <w:t xml:space="preserve">PREFEITURA MUNICIPAL </w:t>
      </w:r>
      <w:r w:rsidR="002214C2" w:rsidRPr="002214C2">
        <w:rPr>
          <w:b/>
          <w:bCs/>
        </w:rPr>
        <w:t>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 w:rsidR="00550133">
        <w:t>7</w:t>
      </w:r>
      <w:r w:rsidR="002637B2">
        <w:t xml:space="preserve"> </w:t>
      </w:r>
      <w:r w:rsidR="002214C2" w:rsidRPr="002214C2">
        <w:t xml:space="preserve">de </w:t>
      </w:r>
      <w:r w:rsidR="009E657A">
        <w:t>ju</w:t>
      </w:r>
      <w:r w:rsidR="007C4F15">
        <w:t>lh</w:t>
      </w:r>
      <w:r w:rsidR="009E657A">
        <w:t>o</w:t>
      </w:r>
      <w:r w:rsidR="002214C2" w:rsidRPr="002214C2">
        <w:t xml:space="preserve"> 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6C9F06EC" w14:textId="77777777" w:rsidR="00352970" w:rsidRPr="003711EC" w:rsidRDefault="00352970" w:rsidP="00352970">
      <w:pPr>
        <w:jc w:val="center"/>
      </w:pPr>
      <w:r>
        <w:t>MARA PICCOLOMINI BERAIOLLI</w:t>
      </w:r>
    </w:p>
    <w:p w14:paraId="2BD9826C" w14:textId="77777777" w:rsidR="00352970" w:rsidRDefault="00352970" w:rsidP="00352970">
      <w:pPr>
        <w:jc w:val="center"/>
      </w:pPr>
      <w:r w:rsidRPr="003711EC">
        <w:t>Pr</w:t>
      </w:r>
      <w:r>
        <w:t>efeita de Mogi das Cruzes</w:t>
      </w:r>
    </w:p>
    <w:p w14:paraId="526D3848" w14:textId="77777777" w:rsidR="00352970" w:rsidRDefault="00352970" w:rsidP="00352970">
      <w:pPr>
        <w:jc w:val="center"/>
      </w:pPr>
    </w:p>
    <w:p w14:paraId="43151432" w14:textId="77777777" w:rsidR="00352970" w:rsidRDefault="00352970" w:rsidP="00352970">
      <w:pPr>
        <w:jc w:val="center"/>
      </w:pPr>
    </w:p>
    <w:p w14:paraId="1AB4AD8A" w14:textId="77777777" w:rsidR="00352970" w:rsidRDefault="00352970" w:rsidP="00352970">
      <w:pPr>
        <w:jc w:val="center"/>
      </w:pPr>
      <w:r>
        <w:t>NEUSA AIKO HANADA MARIALVA</w:t>
      </w:r>
    </w:p>
    <w:p w14:paraId="207245C6" w14:textId="77777777" w:rsidR="00352970" w:rsidRDefault="00352970" w:rsidP="00352970">
      <w:pPr>
        <w:jc w:val="center"/>
      </w:pPr>
      <w:r>
        <w:t>Chefe de Gabinete da Prefeita</w:t>
      </w:r>
    </w:p>
    <w:p w14:paraId="5AEB9113" w14:textId="77777777" w:rsidR="00352970" w:rsidRDefault="00352970" w:rsidP="00352970">
      <w:pPr>
        <w:jc w:val="center"/>
      </w:pPr>
    </w:p>
    <w:p w14:paraId="1A295F12" w14:textId="77777777" w:rsidR="00352970" w:rsidRDefault="00352970" w:rsidP="00352970">
      <w:pPr>
        <w:jc w:val="center"/>
      </w:pPr>
    </w:p>
    <w:p w14:paraId="4030EEDC" w14:textId="77777777" w:rsidR="00352970" w:rsidRDefault="00352970" w:rsidP="00352970">
      <w:pPr>
        <w:jc w:val="center"/>
      </w:pPr>
      <w:r>
        <w:t>MARCELO DE OLIVEIRA SILVÉRIO</w:t>
      </w:r>
    </w:p>
    <w:p w14:paraId="3048460A" w14:textId="77777777" w:rsidR="00352970" w:rsidRDefault="00352970" w:rsidP="00352970">
      <w:pPr>
        <w:jc w:val="center"/>
      </w:pPr>
      <w:r>
        <w:t>Secretário de Governo</w:t>
      </w:r>
    </w:p>
    <w:p w14:paraId="5FB3B87C" w14:textId="77777777" w:rsidR="00352970" w:rsidRDefault="00352970" w:rsidP="00352970">
      <w:pPr>
        <w:jc w:val="center"/>
      </w:pPr>
    </w:p>
    <w:p w14:paraId="0CB9587F" w14:textId="77777777" w:rsidR="00352970" w:rsidRDefault="00352970" w:rsidP="00352970">
      <w:pPr>
        <w:jc w:val="center"/>
      </w:pPr>
    </w:p>
    <w:p w14:paraId="3D84C5BF" w14:textId="7539C41D" w:rsidR="00352970" w:rsidRDefault="00550133" w:rsidP="00352970">
      <w:pPr>
        <w:jc w:val="center"/>
      </w:pPr>
      <w:r>
        <w:t>NILMAR DE CÁSSIA FERREIRA</w:t>
      </w:r>
    </w:p>
    <w:p w14:paraId="29A30069" w14:textId="548B7B03" w:rsidR="00352970" w:rsidRDefault="00352970" w:rsidP="00352970">
      <w:pPr>
        <w:jc w:val="center"/>
      </w:pPr>
      <w:r>
        <w:t>Secretári</w:t>
      </w:r>
      <w:r w:rsidR="002637B2">
        <w:t>a</w:t>
      </w:r>
      <w:r>
        <w:t xml:space="preserve"> de </w:t>
      </w:r>
      <w:r w:rsidR="00550133">
        <w:t>Obras Públicas</w:t>
      </w:r>
    </w:p>
    <w:p w14:paraId="31086DEB" w14:textId="77777777" w:rsidR="00E5796E" w:rsidRDefault="00E5796E" w:rsidP="00647890">
      <w:pPr>
        <w:jc w:val="center"/>
      </w:pPr>
    </w:p>
    <w:p w14:paraId="181EB251" w14:textId="77777777" w:rsidR="00352970" w:rsidRDefault="00352970" w:rsidP="00647890">
      <w:pPr>
        <w:jc w:val="center"/>
      </w:pPr>
    </w:p>
    <w:p w14:paraId="0F999E85" w14:textId="421295C5" w:rsidR="002214C2" w:rsidRDefault="00352970" w:rsidP="00352970">
      <w:pPr>
        <w:ind w:firstLine="4502"/>
        <w:jc w:val="both"/>
      </w:pPr>
      <w:r w:rsidRPr="002214C2">
        <w:t xml:space="preserve">Registrado na Secretaria </w:t>
      </w:r>
      <w:r>
        <w:t xml:space="preserve">de Governo – Departamento de Legislação e Normas. Acesso público pelo site </w:t>
      </w:r>
      <w:hyperlink r:id="rId8" w:history="1">
        <w:r w:rsidRPr="00C15F80">
          <w:rPr>
            <w:rStyle w:val="Hyperlink"/>
          </w:rPr>
          <w:t>www.mogidascruzes.sp.gov.br</w:t>
        </w:r>
      </w:hyperlink>
    </w:p>
    <w:p w14:paraId="00D6FFA4" w14:textId="77777777" w:rsidR="00AC24A0" w:rsidRDefault="00AC24A0" w:rsidP="00AC24A0">
      <w:pPr>
        <w:rPr>
          <w:color w:val="FF0000"/>
        </w:rPr>
      </w:pPr>
    </w:p>
    <w:p w14:paraId="043649DC" w14:textId="77777777" w:rsidR="00352970" w:rsidRDefault="0035297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08FB" w14:textId="77777777" w:rsidR="00596B1C" w:rsidRDefault="00596B1C" w:rsidP="00EE5992">
      <w:r>
        <w:separator/>
      </w:r>
    </w:p>
  </w:endnote>
  <w:endnote w:type="continuationSeparator" w:id="0">
    <w:p w14:paraId="47A59D41" w14:textId="77777777" w:rsidR="00596B1C" w:rsidRDefault="00596B1C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D696F" w14:textId="77777777" w:rsidR="00596B1C" w:rsidRDefault="00596B1C" w:rsidP="00EE5992">
      <w:r>
        <w:separator/>
      </w:r>
    </w:p>
  </w:footnote>
  <w:footnote w:type="continuationSeparator" w:id="0">
    <w:p w14:paraId="3281367F" w14:textId="77777777" w:rsidR="00596B1C" w:rsidRDefault="00596B1C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37B2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970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0133"/>
    <w:rsid w:val="005532D2"/>
    <w:rsid w:val="0055439B"/>
    <w:rsid w:val="00554678"/>
    <w:rsid w:val="005547D4"/>
    <w:rsid w:val="00555770"/>
    <w:rsid w:val="00556B90"/>
    <w:rsid w:val="0056056E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6B1C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2694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9E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1ED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6FFF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4500A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023F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2026-08-18T14:32:00Z</dcterms:created>
  <dcterms:modified xsi:type="dcterms:W3CDTF">2026-08-18T14:42:00Z</dcterms:modified>
</cp:coreProperties>
</file>