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A49B0C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57830">
        <w:rPr>
          <w:b/>
          <w:bCs/>
        </w:rPr>
        <w:t>3</w:t>
      </w:r>
      <w:r w:rsidR="009A40C1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D5C4E">
        <w:rPr>
          <w:b/>
          <w:bCs/>
        </w:rPr>
        <w:t>1</w:t>
      </w:r>
      <w:r w:rsidR="00BA7A1C">
        <w:rPr>
          <w:b/>
          <w:bCs/>
        </w:rPr>
        <w:t>6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</w:t>
      </w:r>
      <w:r w:rsidR="00A93DBF">
        <w:rPr>
          <w:b/>
          <w:bCs/>
        </w:rPr>
        <w:t>L</w:t>
      </w:r>
      <w:r w:rsidR="001A561B">
        <w:rPr>
          <w:b/>
          <w:bCs/>
        </w:rPr>
        <w:t>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7C58C2E" w:rsidR="005F1884" w:rsidRDefault="009A40C1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a campanha permanente “Minha cidade, meu refúgio” sobre a importância da conscientização, prevenção, orientação e combate ao abuso e exploração sexual de criança e adolescente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86EE4AE" w14:textId="2A22C554" w:rsidR="009A40C1" w:rsidRDefault="00241C2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9A40C1" w:rsidRPr="009A40C1">
        <w:rPr>
          <w:rFonts w:eastAsia="Calibri"/>
        </w:rPr>
        <w:t>I</w:t>
      </w:r>
      <w:r w:rsidR="00B068C9" w:rsidRPr="009A40C1">
        <w:rPr>
          <w:rFonts w:eastAsia="Calibri"/>
        </w:rPr>
        <w:t>ns</w:t>
      </w:r>
      <w:r w:rsidR="00B068C9">
        <w:rPr>
          <w:rFonts w:eastAsia="Calibri"/>
        </w:rPr>
        <w:t>titu</w:t>
      </w:r>
      <w:r w:rsidR="009A40C1">
        <w:rPr>
          <w:rFonts w:eastAsia="Calibri"/>
        </w:rPr>
        <w:t>i-se a campanha permanente “Minha cidade, meu refúgio”, a ser celebrado, a partir do dia 18 de maio, como de prevenção ao abuso e à exploração sexual de crianças e adolescentes, visando mobilizar todos os segmentos da sociedade cujo objetivo é a conscientização, prevenção, orientação e combate ao abuso e exploração sexual da criança e adolescente, que passará a integrar o Calendário Oficial de Eventos de Município de Mogi das Cruzes.</w:t>
      </w:r>
    </w:p>
    <w:p w14:paraId="00C01779" w14:textId="77777777" w:rsid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9B3221" w14:textId="77777777" w:rsidR="009A40C1" w:rsidRPr="009A40C1" w:rsidRDefault="009A40C1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 w:rsidRPr="009A40C1">
        <w:rPr>
          <w:rFonts w:eastAsia="Calibri"/>
        </w:rPr>
        <w:t>No mês de maio, a que se refere o caput do artigo 1º, o Município poderá promover atividades para conscientização, prevenção, orientação e combate ao abuso e exploração sexual da criança e do adolescente de forma mais abrangente com propagandas e publicidades com a utilização de recursos técnicos capazes de informar e conscientizar o maior número possível de pessoas.</w:t>
      </w:r>
    </w:p>
    <w:p w14:paraId="1CA5FF60" w14:textId="77777777" w:rsidR="009A40C1" w:rsidRPr="009A40C1" w:rsidRDefault="009A40C1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ECCD5A" w14:textId="77777777" w:rsidR="009A40C1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Art. 2º </w:t>
      </w:r>
      <w:r w:rsidR="009A40C1" w:rsidRPr="009A40C1">
        <w:rPr>
          <w:rFonts w:eastAsia="Calibri"/>
        </w:rPr>
        <w:t>“Minha cidade, meu refúgio” tem como objetivo:</w:t>
      </w:r>
    </w:p>
    <w:p w14:paraId="2F23B0C4" w14:textId="77777777" w:rsidR="009A40C1" w:rsidRDefault="009A40C1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7512427" w14:textId="3E7EDDA0" w:rsidR="007A56D3" w:rsidRPr="009A40C1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 w:rsidR="009A40C1" w:rsidRPr="009A40C1">
        <w:rPr>
          <w:rFonts w:eastAsia="Calibri"/>
        </w:rPr>
        <w:t>Desenvolver ações preventivas, educativas e valorização da vida dirigida à criança, adolescente e a comunidade;</w:t>
      </w:r>
    </w:p>
    <w:p w14:paraId="2670BD42" w14:textId="77777777" w:rsidR="009A40C1" w:rsidRDefault="009A40C1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A019DF2" w14:textId="548BF372" w:rsidR="007A56D3" w:rsidRPr="007A56D3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 w:rsidR="009A40C1">
        <w:rPr>
          <w:rFonts w:eastAsia="Calibri"/>
        </w:rPr>
        <w:t>Despertar a comunidade para as situações de violência doméstica, vivenciadas por crianças e adolescentes, exploração e abuso sexual, prostituição, uso de drogas e pedofilia, visando garantir um ambiente de respeito e dignidade à condição peculiar da criança e do adolescente como pessoas em processo de desenvolvimento</w:t>
      </w:r>
      <w:r w:rsidRPr="007A56D3">
        <w:rPr>
          <w:rFonts w:eastAsia="Calibri"/>
        </w:rPr>
        <w:t>;</w:t>
      </w:r>
    </w:p>
    <w:p w14:paraId="15572D78" w14:textId="77777777" w:rsidR="007A56D3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C8494D6" w14:textId="77777777" w:rsidR="00F9763B" w:rsidRPr="00010BD6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III – </w:t>
      </w:r>
      <w:r w:rsidR="00F9763B" w:rsidRPr="00010BD6">
        <w:rPr>
          <w:rFonts w:eastAsia="Calibri"/>
        </w:rPr>
        <w:t>promover campanhas de mobilização e sensibilização, envolvendo o Poder Público e a sociedade civil organizada, motivando a reflexão para as formas de enfrentamento da problemática;</w:t>
      </w:r>
    </w:p>
    <w:p w14:paraId="2C5B77B2" w14:textId="77777777" w:rsidR="00F9763B" w:rsidRDefault="00F9763B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8CB55AF" w14:textId="434B3DF2" w:rsidR="00F9763B" w:rsidRPr="00010BD6" w:rsidRDefault="00F9763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IV – </w:t>
      </w:r>
      <w:r w:rsidRPr="00010BD6">
        <w:rPr>
          <w:rFonts w:eastAsia="Calibri"/>
        </w:rPr>
        <w:t>Incentivar o protagonismo juvenil;</w:t>
      </w:r>
    </w:p>
    <w:p w14:paraId="2C32CB70" w14:textId="77777777" w:rsidR="00F9763B" w:rsidRPr="00010BD6" w:rsidRDefault="00F9763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EC07D2" w14:textId="29F57C99" w:rsidR="00F9763B" w:rsidRPr="00010BD6" w:rsidRDefault="00F9763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 – </w:t>
      </w:r>
      <w:r w:rsidRPr="00010BD6">
        <w:rPr>
          <w:rFonts w:eastAsia="Calibri"/>
        </w:rPr>
        <w:t>Orientar as famílias, visando conscientizar e orientar os pais, sobre como prevenir a pedofilia e abuso infantil;</w:t>
      </w:r>
    </w:p>
    <w:p w14:paraId="78ABAB02" w14:textId="77777777" w:rsidR="00F9763B" w:rsidRPr="00010BD6" w:rsidRDefault="00F9763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6D737EA" w14:textId="018B786B" w:rsidR="00F9763B" w:rsidRPr="00010BD6" w:rsidRDefault="00F9763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VI – </w:t>
      </w:r>
      <w:r w:rsidR="00010BD6" w:rsidRPr="00010BD6">
        <w:rPr>
          <w:rFonts w:eastAsia="Calibri"/>
        </w:rPr>
        <w:t>Implantação</w:t>
      </w:r>
      <w:r w:rsidRPr="00010BD6">
        <w:rPr>
          <w:rFonts w:eastAsia="Calibri"/>
        </w:rPr>
        <w:t xml:space="preserve"> de políticas públicas, programas e projetos;</w:t>
      </w:r>
    </w:p>
    <w:p w14:paraId="1C11A49C" w14:textId="77777777" w:rsidR="00F9763B" w:rsidRDefault="00F9763B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0BFACB2" w14:textId="37919BD4" w:rsidR="00F9763B" w:rsidRPr="00010BD6" w:rsidRDefault="00F9763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VII – </w:t>
      </w:r>
      <w:r w:rsidRPr="00010BD6">
        <w:rPr>
          <w:rFonts w:eastAsia="Calibri"/>
        </w:rPr>
        <w:t>discutir o tema nas Escolas Municipais, em reuniões com os pais;</w:t>
      </w:r>
    </w:p>
    <w:p w14:paraId="6064D30C" w14:textId="77777777" w:rsidR="00F9763B" w:rsidRDefault="00F9763B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A0F3747" w14:textId="2CCFD836" w:rsidR="00F9763B" w:rsidRPr="00010BD6" w:rsidRDefault="00F9763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VIII </w:t>
      </w:r>
      <w:r w:rsidR="00010BD6">
        <w:rPr>
          <w:rFonts w:eastAsia="Calibri"/>
          <w:b/>
          <w:bCs/>
        </w:rPr>
        <w:t>–</w:t>
      </w:r>
      <w:r>
        <w:rPr>
          <w:rFonts w:eastAsia="Calibri"/>
          <w:b/>
          <w:bCs/>
        </w:rPr>
        <w:t xml:space="preserve"> </w:t>
      </w:r>
      <w:r w:rsidR="00010BD6" w:rsidRPr="00010BD6">
        <w:rPr>
          <w:rFonts w:eastAsia="Calibri"/>
        </w:rPr>
        <w:t>divulgação dos canais de denúncia de abuso infantil; e</w:t>
      </w:r>
    </w:p>
    <w:p w14:paraId="53824935" w14:textId="77777777" w:rsidR="00010BD6" w:rsidRDefault="00010BD6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F5DE0FD" w14:textId="6DE213A2" w:rsidR="00010BD6" w:rsidRPr="00010BD6" w:rsidRDefault="00010BD6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IX – </w:t>
      </w:r>
      <w:r w:rsidRPr="00010BD6">
        <w:rPr>
          <w:rFonts w:eastAsia="Calibri"/>
        </w:rPr>
        <w:t>Desenvolvimento de atividades educacionais de forma periódica nas escolas municipais, que abordem o tema e promovam o combate ao abuso e exploração sexual da criança e do adolescente.</w:t>
      </w:r>
    </w:p>
    <w:p w14:paraId="03E31A0F" w14:textId="77777777" w:rsidR="00F9763B" w:rsidRDefault="00F9763B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C5F829D" w14:textId="799A92A7" w:rsidR="00304F85" w:rsidRDefault="00304F85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3º </w:t>
      </w:r>
      <w:r w:rsidR="00010BD6">
        <w:rPr>
          <w:rFonts w:eastAsia="Calibri"/>
        </w:rPr>
        <w:t>Fica autorizado pelo Poder Executivo, a incumbência de promover anualmente a capacitação dos profissionais para identificar sinais de todos os tipos de abuso e exploração infantil, bem como os meios de denúncia, através de seus órgãos competentes</w:t>
      </w:r>
      <w:r w:rsidRPr="00304F85">
        <w:rPr>
          <w:rFonts w:eastAsia="Calibri"/>
        </w:rPr>
        <w:t>.</w:t>
      </w:r>
    </w:p>
    <w:p w14:paraId="7C583C48" w14:textId="77777777" w:rsidR="007A56D3" w:rsidRDefault="007A56D3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F9C929" w14:textId="7A72BABD" w:rsidR="00010BD6" w:rsidRPr="00010BD6" w:rsidRDefault="00304F85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4º </w:t>
      </w:r>
      <w:r w:rsidR="00010BD6" w:rsidRPr="00010BD6">
        <w:rPr>
          <w:rFonts w:eastAsia="Calibri"/>
        </w:rPr>
        <w:t>O treinamento poderá ser promovido através de cursos, palestras, seminários e/ou demais recursos que alcancem a finalidade, com a carga horária mínima de 10 (dez) horas.</w:t>
      </w:r>
    </w:p>
    <w:p w14:paraId="359268C3" w14:textId="77777777" w:rsidR="00010BD6" w:rsidRDefault="00010BD6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4FCCC38" w14:textId="200290E9" w:rsidR="00010BD6" w:rsidRPr="00010BD6" w:rsidRDefault="00010BD6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5º </w:t>
      </w:r>
      <w:r w:rsidRPr="00010BD6">
        <w:rPr>
          <w:rFonts w:eastAsia="Calibri"/>
        </w:rPr>
        <w:t>O treinamento atenderá todos os aspectos necessários à identificação dos sinais de abuso, abordagem e denúncia, ficando a cargo do poder executivo estabelecer por meio de seus órgãos competentes critérios de organização e estruturação do programa.</w:t>
      </w:r>
    </w:p>
    <w:p w14:paraId="0DBB5983" w14:textId="77777777" w:rsidR="00010BD6" w:rsidRDefault="00010BD6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165696B" w14:textId="50770C8C" w:rsidR="00010BD6" w:rsidRPr="00010BD6" w:rsidRDefault="00010BD6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6º </w:t>
      </w:r>
      <w:r w:rsidRPr="00010BD6">
        <w:rPr>
          <w:rFonts w:eastAsia="Calibri"/>
        </w:rPr>
        <w:t>Os estabelecimentos privados no município poderão aderir à campanha permanente e receberão um selo a ser exposto no local em forma de placa informativa.</w:t>
      </w:r>
    </w:p>
    <w:p w14:paraId="01AB4FCA" w14:textId="77777777" w:rsidR="00010BD6" w:rsidRPr="00010BD6" w:rsidRDefault="00010BD6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E405CD" w14:textId="253E8A0C" w:rsidR="00010BD6" w:rsidRPr="00010BD6" w:rsidRDefault="00010BD6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7º </w:t>
      </w:r>
      <w:r w:rsidRPr="00010BD6">
        <w:rPr>
          <w:rFonts w:eastAsia="Calibri"/>
        </w:rPr>
        <w:t>O Poder Executivo regulamentará a presente Lei no que couber.</w:t>
      </w:r>
    </w:p>
    <w:p w14:paraId="7794D169" w14:textId="77777777" w:rsidR="00010BD6" w:rsidRDefault="00010BD6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911ECFC" w14:textId="6DCDFD1D" w:rsidR="00195A28" w:rsidRDefault="00010BD6" w:rsidP="00647890">
      <w:pPr>
        <w:autoSpaceDE w:val="0"/>
        <w:autoSpaceDN w:val="0"/>
        <w:adjustRightInd w:val="0"/>
        <w:ind w:firstLine="4502"/>
        <w:jc w:val="both"/>
      </w:pPr>
      <w:r>
        <w:rPr>
          <w:rFonts w:eastAsia="Calibri"/>
          <w:b/>
          <w:bCs/>
        </w:rPr>
        <w:t xml:space="preserve">Art. 8º </w:t>
      </w:r>
      <w:r w:rsidR="00647890" w:rsidRPr="00647890">
        <w:rPr>
          <w:rFonts w:eastAsia="Calibri"/>
        </w:rPr>
        <w:t xml:space="preserve">Esta </w:t>
      </w:r>
      <w:r w:rsidR="002F32E6">
        <w:rPr>
          <w:rFonts w:eastAsia="Calibri"/>
        </w:rPr>
        <w:t>L</w:t>
      </w:r>
      <w:r w:rsidR="00647890" w:rsidRPr="00647890">
        <w:rPr>
          <w:rFonts w:eastAsia="Calibri"/>
        </w:rPr>
        <w:t>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6CE935F4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7C7257">
        <w:t>em 1</w:t>
      </w:r>
      <w:r w:rsidR="00DA5F27">
        <w:t>6</w:t>
      </w:r>
      <w:r w:rsidR="00647890">
        <w:t xml:space="preserve"> de </w:t>
      </w:r>
      <w:r w:rsidR="001A561B">
        <w:t>ju</w:t>
      </w:r>
      <w:r>
        <w:t>l</w:t>
      </w:r>
      <w:r w:rsidR="001A561B">
        <w:t>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7ED3D2E8" w:rsidR="00647890" w:rsidRDefault="00647890" w:rsidP="00647890">
      <w:pPr>
        <w:ind w:firstLine="4502"/>
        <w:jc w:val="both"/>
      </w:pPr>
      <w:r>
        <w:t>Secretaria</w:t>
      </w:r>
      <w:r w:rsidR="00682BF4">
        <w:t xml:space="preserve"> Legislativa da Câmara Municipal de Mogi das Cruzes, </w:t>
      </w:r>
      <w:r w:rsidR="007C7257">
        <w:t>1</w:t>
      </w:r>
      <w:r w:rsidR="00DA5F27">
        <w:t>6</w:t>
      </w:r>
      <w:r w:rsidR="00682BF4">
        <w:t xml:space="preserve"> de julho de 2024, 463° da Fundação da Cidade de Mogi das Cruzes</w:t>
      </w:r>
      <w:r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0E0F933B" w:rsidR="006A5278" w:rsidRDefault="006A5278" w:rsidP="00957AC7">
      <w:pPr>
        <w:jc w:val="center"/>
      </w:pPr>
      <w:r>
        <w:t>(AUTORIA DO PROJETO: VEREADOR</w:t>
      </w:r>
      <w:r w:rsidR="00010BD6">
        <w:t>A MARIA LUIZA FERNANDES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6D3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2024-08-06T13:11:00Z</dcterms:created>
  <dcterms:modified xsi:type="dcterms:W3CDTF">2024-08-06T13:39:00Z</dcterms:modified>
</cp:coreProperties>
</file>