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5EF79" w14:textId="0F9C7C62" w:rsidR="003B6DE2" w:rsidRDefault="003B6DE2" w:rsidP="00B84D9F">
      <w:pPr>
        <w:jc w:val="center"/>
        <w:rPr>
          <w:b/>
          <w:bCs/>
        </w:rPr>
      </w:pPr>
      <w:r>
        <w:rPr>
          <w:b/>
          <w:bCs/>
        </w:rPr>
        <w:t xml:space="preserve">LEI </w:t>
      </w:r>
      <w:r w:rsidR="00A3430D">
        <w:rPr>
          <w:b/>
          <w:bCs/>
        </w:rPr>
        <w:t xml:space="preserve">COMPLEMENTAR </w:t>
      </w:r>
      <w:r>
        <w:rPr>
          <w:b/>
          <w:bCs/>
        </w:rPr>
        <w:t xml:space="preserve">Nº </w:t>
      </w:r>
      <w:r w:rsidR="006D1B7F">
        <w:rPr>
          <w:b/>
          <w:bCs/>
        </w:rPr>
        <w:t>20</w:t>
      </w:r>
      <w:r w:rsidR="00874114">
        <w:rPr>
          <w:b/>
          <w:bCs/>
        </w:rPr>
        <w:t>5</w:t>
      </w:r>
      <w:r>
        <w:rPr>
          <w:b/>
          <w:bCs/>
        </w:rPr>
        <w:t xml:space="preserve">, DE </w:t>
      </w:r>
      <w:r w:rsidR="00FB6E65">
        <w:rPr>
          <w:b/>
          <w:bCs/>
        </w:rPr>
        <w:t>16</w:t>
      </w:r>
      <w:r w:rsidR="009F3AD7">
        <w:rPr>
          <w:b/>
          <w:bCs/>
        </w:rPr>
        <w:t xml:space="preserve"> </w:t>
      </w:r>
      <w:r>
        <w:rPr>
          <w:b/>
          <w:bCs/>
        </w:rPr>
        <w:t xml:space="preserve">DE </w:t>
      </w:r>
      <w:r w:rsidR="00FB6E65">
        <w:rPr>
          <w:b/>
          <w:bCs/>
        </w:rPr>
        <w:t>JULHO</w:t>
      </w:r>
      <w:r w:rsidR="00B03B52">
        <w:rPr>
          <w:b/>
          <w:bCs/>
        </w:rPr>
        <w:t xml:space="preserve"> </w:t>
      </w:r>
      <w:r>
        <w:rPr>
          <w:b/>
          <w:bCs/>
        </w:rPr>
        <w:t>DE 20</w:t>
      </w:r>
      <w:r w:rsidR="00F143A1">
        <w:rPr>
          <w:b/>
          <w:bCs/>
        </w:rPr>
        <w:t>2</w:t>
      </w:r>
      <w:r w:rsidR="00C345E4">
        <w:rPr>
          <w:b/>
          <w:bCs/>
        </w:rPr>
        <w:t>6</w:t>
      </w:r>
    </w:p>
    <w:p w14:paraId="599FA6D4" w14:textId="77777777" w:rsidR="003B6DE2" w:rsidRDefault="003B6DE2" w:rsidP="003B6DE2">
      <w:pPr>
        <w:jc w:val="both"/>
        <w:rPr>
          <w:b/>
          <w:bCs/>
        </w:rPr>
      </w:pPr>
    </w:p>
    <w:p w14:paraId="7A5F0B9B" w14:textId="5CC8D451" w:rsidR="00D416F3" w:rsidRDefault="00FB6E65" w:rsidP="00792099">
      <w:pPr>
        <w:ind w:left="5103"/>
        <w:jc w:val="both"/>
      </w:pPr>
      <w:r>
        <w:t>A</w:t>
      </w:r>
      <w:r w:rsidR="00874114">
        <w:t>ltera a Lei Complementar nº 154, de 18 de janeiro de 2021, que institui o regime jurídico especial e dispõe sobre a contratação por prazo determinado para atender à necessidade temporária de excepcional interesse público, tendo por finalidade ampliar os prazos máximos de contratação, e dá outras providências.</w:t>
      </w:r>
    </w:p>
    <w:p w14:paraId="318BC882" w14:textId="77777777" w:rsidR="00792099" w:rsidRDefault="00792099" w:rsidP="00792099">
      <w:pPr>
        <w:ind w:firstLine="4502"/>
        <w:jc w:val="both"/>
      </w:pPr>
    </w:p>
    <w:p w14:paraId="0E4415F5" w14:textId="2D207B07" w:rsidR="00D559F8" w:rsidRDefault="00255BFB" w:rsidP="00B60D8F">
      <w:pPr>
        <w:ind w:firstLine="4502"/>
        <w:jc w:val="both"/>
      </w:pPr>
      <w:r>
        <w:rPr>
          <w:b/>
          <w:bCs/>
        </w:rPr>
        <w:t>A</w:t>
      </w:r>
      <w:r w:rsidR="00654BE0">
        <w:rPr>
          <w:b/>
          <w:bCs/>
        </w:rPr>
        <w:t xml:space="preserve"> </w:t>
      </w:r>
      <w:r w:rsidR="00FD0E5F">
        <w:rPr>
          <w:b/>
          <w:bCs/>
        </w:rPr>
        <w:t>PREFEIT</w:t>
      </w:r>
      <w:r>
        <w:rPr>
          <w:b/>
          <w:bCs/>
        </w:rPr>
        <w:t>A</w:t>
      </w:r>
      <w:r w:rsidR="00FD0E5F">
        <w:rPr>
          <w:b/>
          <w:bCs/>
        </w:rPr>
        <w:t xml:space="preserve"> DO MUNICÍPIO DE MOGI DAS CRUZES, </w:t>
      </w:r>
      <w:r w:rsidR="00B60D8F">
        <w:t>F</w:t>
      </w:r>
      <w:r w:rsidR="00FD0E5F">
        <w:t>aço saber que a Câmara Municipal decreta e eu sanciono a seguinte lei complementar:</w:t>
      </w:r>
    </w:p>
    <w:p w14:paraId="3BF70C0D" w14:textId="77777777" w:rsidR="009A43E9" w:rsidRDefault="009A43E9" w:rsidP="006D1B7F"/>
    <w:p w14:paraId="3A202C7C" w14:textId="77777777" w:rsidR="0035645B" w:rsidRPr="009A43E9" w:rsidRDefault="0035645B" w:rsidP="006D1B7F">
      <w:pPr>
        <w:rPr>
          <w:b/>
          <w:bCs/>
        </w:rPr>
      </w:pPr>
    </w:p>
    <w:p w14:paraId="4EDC2AA2" w14:textId="01487851" w:rsidR="00792099" w:rsidRDefault="00792099" w:rsidP="0035645B">
      <w:pPr>
        <w:ind w:firstLine="4502"/>
        <w:jc w:val="both"/>
      </w:pPr>
      <w:r w:rsidRPr="00792099">
        <w:rPr>
          <w:b/>
          <w:bCs/>
        </w:rPr>
        <w:t>Art. 1</w:t>
      </w:r>
      <w:r w:rsidRPr="00792099">
        <w:t xml:space="preserve">º </w:t>
      </w:r>
      <w:r w:rsidR="00874114">
        <w:t>O inciso IV do artigo 2º Lei Complementar nº 154, de 18 de janeiro de 2021, passa a vigorar com a seguinte redação:</w:t>
      </w:r>
    </w:p>
    <w:p w14:paraId="2CF60B6A" w14:textId="77777777" w:rsidR="00874114" w:rsidRDefault="00874114" w:rsidP="0035645B">
      <w:pPr>
        <w:ind w:firstLine="4502"/>
        <w:jc w:val="both"/>
      </w:pPr>
    </w:p>
    <w:p w14:paraId="65CD9FD4" w14:textId="025AD9F5" w:rsidR="0035645B" w:rsidRPr="0035645B" w:rsidRDefault="00874114" w:rsidP="00874114">
      <w:pPr>
        <w:ind w:firstLine="4502"/>
        <w:jc w:val="both"/>
      </w:pPr>
      <w:r w:rsidRPr="00874114">
        <w:t>IV - a necessidade inadiável de pessoal docente e de apoio escolar para o regular</w:t>
      </w:r>
      <w:r>
        <w:t xml:space="preserve"> </w:t>
      </w:r>
      <w:r w:rsidRPr="00874114">
        <w:t>funcionamento das escolas, unidades de prestação de serviços essenciais, quando</w:t>
      </w:r>
      <w:r>
        <w:t xml:space="preserve"> </w:t>
      </w:r>
      <w:r w:rsidRPr="00874114">
        <w:t>decorrente de fatos imprevisíveis ou, ainda que previsíveis, cujo momento de</w:t>
      </w:r>
      <w:r>
        <w:t xml:space="preserve"> </w:t>
      </w:r>
      <w:r w:rsidRPr="00874114">
        <w:t>ocorrência não possa ser previamente conhecido pela Administração, e desde que</w:t>
      </w:r>
      <w:r>
        <w:t xml:space="preserve"> </w:t>
      </w:r>
      <w:r w:rsidRPr="00874114">
        <w:t>essa necessidade não possa ser suprida pelo esforço extraordinário dos demais</w:t>
      </w:r>
      <w:r>
        <w:t xml:space="preserve"> </w:t>
      </w:r>
      <w:r w:rsidRPr="00874114">
        <w:t>servidores lotados na mesma unidade e encarregados da mesma função ou por</w:t>
      </w:r>
      <w:r>
        <w:t xml:space="preserve"> </w:t>
      </w:r>
      <w:r w:rsidRPr="00874114">
        <w:t>remanejamento de pessoal, observado o disposto no artigo 64 da Lei</w:t>
      </w:r>
      <w:r>
        <w:t xml:space="preserve"> </w:t>
      </w:r>
      <w:r w:rsidRPr="00874114">
        <w:t>Complementar nº 145, de 7 de agosto de 2019;"</w:t>
      </w:r>
    </w:p>
    <w:p w14:paraId="1C54EF97" w14:textId="77777777" w:rsidR="0035645B" w:rsidRDefault="0035645B" w:rsidP="0035645B">
      <w:pPr>
        <w:ind w:firstLine="4502"/>
        <w:jc w:val="both"/>
        <w:rPr>
          <w:b/>
          <w:bCs/>
        </w:rPr>
      </w:pPr>
    </w:p>
    <w:p w14:paraId="2DED9B97" w14:textId="4F84207A" w:rsidR="00757158" w:rsidRDefault="0035645B" w:rsidP="00874114">
      <w:pPr>
        <w:ind w:firstLine="4502"/>
        <w:jc w:val="both"/>
      </w:pPr>
      <w:r w:rsidRPr="00757158">
        <w:rPr>
          <w:b/>
          <w:bCs/>
        </w:rPr>
        <w:t>Art. 2º</w:t>
      </w:r>
      <w:r>
        <w:t xml:space="preserve"> </w:t>
      </w:r>
      <w:r w:rsidR="00874114" w:rsidRPr="00874114">
        <w:t>O artigo 3</w:t>
      </w:r>
      <w:r w:rsidR="000431A1">
        <w:t>º</w:t>
      </w:r>
      <w:r w:rsidR="00874114" w:rsidRPr="00874114">
        <w:t xml:space="preserve"> da Lei Complementar nº 154, de 18 de janeiro de 2021, passa a</w:t>
      </w:r>
      <w:r w:rsidR="00874114">
        <w:t xml:space="preserve"> </w:t>
      </w:r>
      <w:r w:rsidR="00874114" w:rsidRPr="00874114">
        <w:t>vigorar com a seguinte redação:</w:t>
      </w:r>
    </w:p>
    <w:p w14:paraId="58E5D069" w14:textId="77777777" w:rsidR="00874114" w:rsidRDefault="00874114" w:rsidP="00874114">
      <w:pPr>
        <w:ind w:firstLine="4502"/>
        <w:jc w:val="both"/>
      </w:pPr>
    </w:p>
    <w:p w14:paraId="1AED95F3" w14:textId="4A90DD6D" w:rsidR="00874114" w:rsidRDefault="00874114" w:rsidP="00874114">
      <w:pPr>
        <w:ind w:firstLine="4502"/>
        <w:jc w:val="both"/>
      </w:pPr>
      <w:r>
        <w:t>“</w:t>
      </w:r>
      <w:r w:rsidR="00757158" w:rsidRPr="00874114">
        <w:t>Art. 3º</w:t>
      </w:r>
      <w:r w:rsidR="00757158">
        <w:t xml:space="preserve"> </w:t>
      </w:r>
      <w:r w:rsidRPr="00874114">
        <w:t>As contratações realizadas nos termos desta lei complementar deverão</w:t>
      </w:r>
      <w:r>
        <w:t xml:space="preserve"> </w:t>
      </w:r>
      <w:r w:rsidRPr="00874114">
        <w:t>observar os prazos máximos que seguem:</w:t>
      </w:r>
    </w:p>
    <w:p w14:paraId="2B281768" w14:textId="77777777" w:rsidR="00874114" w:rsidRPr="00874114" w:rsidRDefault="00874114" w:rsidP="00874114">
      <w:pPr>
        <w:ind w:firstLine="4502"/>
        <w:jc w:val="both"/>
      </w:pPr>
    </w:p>
    <w:p w14:paraId="7FD121A4" w14:textId="4CADDDE1" w:rsidR="00874114" w:rsidRDefault="00874114" w:rsidP="00874114">
      <w:pPr>
        <w:ind w:firstLine="4502"/>
        <w:jc w:val="both"/>
      </w:pPr>
      <w:r w:rsidRPr="00874114">
        <w:t>I - de até 24 (vinte e quatro) meses, nos casos previstos nos incisos I a III do artigo</w:t>
      </w:r>
      <w:r>
        <w:t xml:space="preserve"> </w:t>
      </w:r>
      <w:r w:rsidRPr="00874114">
        <w:t>2° desta lei complementar;</w:t>
      </w:r>
    </w:p>
    <w:p w14:paraId="42284698" w14:textId="77777777" w:rsidR="00874114" w:rsidRPr="00874114" w:rsidRDefault="00874114" w:rsidP="00874114">
      <w:pPr>
        <w:ind w:firstLine="4502"/>
        <w:jc w:val="both"/>
      </w:pPr>
    </w:p>
    <w:p w14:paraId="6910F2F9" w14:textId="26115CB2" w:rsidR="00874114" w:rsidRPr="00874114" w:rsidRDefault="00874114" w:rsidP="00874114">
      <w:pPr>
        <w:ind w:firstLine="4502"/>
        <w:jc w:val="both"/>
      </w:pPr>
      <w:r>
        <w:t>I</w:t>
      </w:r>
      <w:r w:rsidRPr="00874114">
        <w:t>I - de até 36 (trinta e seis) meses, no caso previsto no inciso IV do artigo 2° desta</w:t>
      </w:r>
      <w:r>
        <w:t xml:space="preserve"> </w:t>
      </w:r>
      <w:r w:rsidRPr="00874114">
        <w:t>lei complementar;</w:t>
      </w:r>
    </w:p>
    <w:p w14:paraId="2B77B85E" w14:textId="77777777" w:rsidR="00874114" w:rsidRDefault="00874114" w:rsidP="00874114">
      <w:pPr>
        <w:ind w:firstLine="4502"/>
        <w:jc w:val="both"/>
      </w:pPr>
    </w:p>
    <w:p w14:paraId="00DB32E0" w14:textId="5FB1AA0E" w:rsidR="00874114" w:rsidRPr="00874114" w:rsidRDefault="00874114" w:rsidP="00874114">
      <w:pPr>
        <w:ind w:firstLine="4502"/>
        <w:jc w:val="both"/>
      </w:pPr>
      <w:r>
        <w:t>III</w:t>
      </w:r>
      <w:r w:rsidRPr="00874114">
        <w:t xml:space="preserve"> - de até 24 (vinte e quatro) meses, quando se tratar de projeto ou programa, nos</w:t>
      </w:r>
      <w:r>
        <w:t xml:space="preserve"> </w:t>
      </w:r>
      <w:r w:rsidRPr="00874114">
        <w:t>termos do disposto no inciso V do artigo 2</w:t>
      </w:r>
      <w:r w:rsidR="000431A1">
        <w:t>º</w:t>
      </w:r>
      <w:r w:rsidRPr="00874114">
        <w:t xml:space="preserve"> desta lei complementar.</w:t>
      </w:r>
    </w:p>
    <w:p w14:paraId="1F808BB1" w14:textId="77777777" w:rsidR="00874114" w:rsidRDefault="00874114" w:rsidP="00874114">
      <w:pPr>
        <w:ind w:firstLine="4502"/>
        <w:jc w:val="both"/>
      </w:pPr>
    </w:p>
    <w:p w14:paraId="1248A5F6" w14:textId="034527C3" w:rsidR="00757158" w:rsidRDefault="00874114" w:rsidP="00874114">
      <w:pPr>
        <w:ind w:firstLine="4502"/>
        <w:jc w:val="both"/>
      </w:pPr>
      <w:r w:rsidRPr="00874114">
        <w:t xml:space="preserve">§ 1º A contratação a que se refere o inciso II do caput deste artigo poderá </w:t>
      </w:r>
      <w:r w:rsidR="00E616BF" w:rsidRPr="00874114">
        <w:t>ser</w:t>
      </w:r>
      <w:r w:rsidR="00E616BF">
        <w:t xml:space="preserve"> prorrogada</w:t>
      </w:r>
      <w:r w:rsidRPr="00874114">
        <w:t xml:space="preserve"> até o último dia letivo do ano em que findar o respectivo prazo,</w:t>
      </w:r>
      <w:r>
        <w:t xml:space="preserve"> </w:t>
      </w:r>
      <w:r w:rsidRPr="00874114">
        <w:t>sempre que o contrato vier a expirar no curso do período letivo.</w:t>
      </w:r>
    </w:p>
    <w:p w14:paraId="277F6687" w14:textId="77777777" w:rsidR="00874114" w:rsidRDefault="00874114" w:rsidP="00874114">
      <w:pPr>
        <w:ind w:firstLine="4502"/>
        <w:jc w:val="both"/>
      </w:pPr>
    </w:p>
    <w:p w14:paraId="05E57ECD" w14:textId="0CDCB3EF" w:rsidR="00874114" w:rsidRDefault="00874114" w:rsidP="00874114">
      <w:pPr>
        <w:ind w:firstLine="4502"/>
        <w:jc w:val="both"/>
      </w:pPr>
      <w:r w:rsidRPr="00874114">
        <w:t>§ 2</w:t>
      </w:r>
      <w:r w:rsidR="003F0809">
        <w:t>º</w:t>
      </w:r>
      <w:r w:rsidRPr="00874114">
        <w:t xml:space="preserve"> Ressalvada a hipótese de prorrogação prevista no § 1 º deste artigo, é vedada a</w:t>
      </w:r>
      <w:r>
        <w:t xml:space="preserve"> </w:t>
      </w:r>
      <w:r w:rsidRPr="00874114">
        <w:t>prorrogação das contratações de que trata este artigo."</w:t>
      </w:r>
    </w:p>
    <w:p w14:paraId="40DFD61E" w14:textId="77777777" w:rsidR="00874114" w:rsidRDefault="00874114" w:rsidP="00874114">
      <w:pPr>
        <w:ind w:firstLine="4502"/>
        <w:jc w:val="both"/>
      </w:pPr>
    </w:p>
    <w:p w14:paraId="21DEB3C8" w14:textId="71704DF9" w:rsidR="00E616BF" w:rsidRPr="00E616BF" w:rsidRDefault="00E616BF" w:rsidP="00E616BF">
      <w:pPr>
        <w:ind w:firstLine="4502"/>
        <w:jc w:val="both"/>
      </w:pPr>
      <w:r>
        <w:rPr>
          <w:b/>
          <w:bCs/>
        </w:rPr>
        <w:lastRenderedPageBreak/>
        <w:t xml:space="preserve">Art. 3º </w:t>
      </w:r>
      <w:r w:rsidRPr="00E616BF">
        <w:t>Esta lei complementar se aplica a todas as contratações temporárias regularmente vigentes, efetuadas até a data de sua publicação, nos termos da Lei Complementar nº 154, de 18 de janeiro de 2021.</w:t>
      </w:r>
    </w:p>
    <w:p w14:paraId="5799C648" w14:textId="77777777" w:rsidR="00E616BF" w:rsidRDefault="00E616BF" w:rsidP="00E616BF">
      <w:pPr>
        <w:ind w:firstLine="4502"/>
        <w:jc w:val="both"/>
        <w:rPr>
          <w:b/>
          <w:bCs/>
        </w:rPr>
      </w:pPr>
    </w:p>
    <w:p w14:paraId="5E7DACA0" w14:textId="29F844B3" w:rsidR="00E616BF" w:rsidRPr="00E616BF" w:rsidRDefault="00E616BF" w:rsidP="00E616BF">
      <w:pPr>
        <w:ind w:firstLine="4502"/>
        <w:jc w:val="both"/>
      </w:pPr>
      <w:r w:rsidRPr="00E616BF">
        <w:rPr>
          <w:b/>
          <w:bCs/>
        </w:rPr>
        <w:t>Art. 4</w:t>
      </w:r>
      <w:r>
        <w:rPr>
          <w:b/>
          <w:bCs/>
        </w:rPr>
        <w:t>º</w:t>
      </w:r>
      <w:r w:rsidRPr="00E616BF">
        <w:rPr>
          <w:b/>
          <w:bCs/>
        </w:rPr>
        <w:t xml:space="preserve"> </w:t>
      </w:r>
      <w:r w:rsidRPr="00E616BF">
        <w:t>As despesas com a execução da presente lei complementar correrão por conta das dotações próprias do orçamento.</w:t>
      </w:r>
    </w:p>
    <w:p w14:paraId="50F9F31A" w14:textId="77777777" w:rsidR="00E616BF" w:rsidRDefault="00E616BF" w:rsidP="00E616BF">
      <w:pPr>
        <w:ind w:firstLine="4502"/>
        <w:jc w:val="both"/>
        <w:rPr>
          <w:b/>
          <w:bCs/>
        </w:rPr>
      </w:pPr>
    </w:p>
    <w:p w14:paraId="672D9968" w14:textId="34703DA7" w:rsidR="001D023A" w:rsidRPr="00E616BF" w:rsidRDefault="00E616BF" w:rsidP="00E616BF">
      <w:pPr>
        <w:ind w:firstLine="4502"/>
        <w:jc w:val="both"/>
      </w:pPr>
      <w:r w:rsidRPr="00E616BF">
        <w:rPr>
          <w:b/>
          <w:bCs/>
        </w:rPr>
        <w:t xml:space="preserve">Art. 5º </w:t>
      </w:r>
      <w:r w:rsidRPr="00E616BF">
        <w:t>Esta lei complementar entrará em vigor na data de sua publicação.</w:t>
      </w:r>
    </w:p>
    <w:p w14:paraId="29E253C2" w14:textId="77777777" w:rsidR="00757158" w:rsidRDefault="00757158" w:rsidP="001D023A">
      <w:pPr>
        <w:ind w:firstLine="4502"/>
        <w:jc w:val="both"/>
      </w:pPr>
    </w:p>
    <w:p w14:paraId="58EB50A2" w14:textId="77777777" w:rsidR="00E616BF" w:rsidRPr="001D023A" w:rsidRDefault="00E616BF" w:rsidP="001D023A">
      <w:pPr>
        <w:ind w:firstLine="4502"/>
        <w:jc w:val="both"/>
      </w:pPr>
    </w:p>
    <w:p w14:paraId="1BA286B8" w14:textId="2AA55774" w:rsidR="008375B6" w:rsidRDefault="00FD0E5F" w:rsidP="008375B6">
      <w:pPr>
        <w:ind w:firstLine="4502"/>
        <w:jc w:val="both"/>
      </w:pPr>
      <w:r>
        <w:t>PREFEITURA MUNICIPAL DE</w:t>
      </w:r>
      <w:r w:rsidR="008375B6">
        <w:t xml:space="preserve"> MOGI DAS CRUZES,</w:t>
      </w:r>
      <w:r w:rsidR="00EC4257">
        <w:t xml:space="preserve"> </w:t>
      </w:r>
      <w:r w:rsidR="00543AF8">
        <w:t xml:space="preserve">em </w:t>
      </w:r>
      <w:r w:rsidR="00757158">
        <w:t>16</w:t>
      </w:r>
      <w:r w:rsidR="00D453E3">
        <w:t xml:space="preserve"> </w:t>
      </w:r>
      <w:r w:rsidR="008375B6">
        <w:t xml:space="preserve">de </w:t>
      </w:r>
      <w:r w:rsidR="00757158">
        <w:t>ju</w:t>
      </w:r>
      <w:r w:rsidR="000118D1">
        <w:t>l</w:t>
      </w:r>
      <w:r w:rsidR="00757158">
        <w:t>ho</w:t>
      </w:r>
      <w:r w:rsidR="00FB17CF">
        <w:t xml:space="preserve"> </w:t>
      </w:r>
      <w:r w:rsidR="008375B6">
        <w:t>de 202</w:t>
      </w:r>
      <w:r w:rsidR="005559E1">
        <w:t>6</w:t>
      </w:r>
      <w:r w:rsidR="008375B6">
        <w:t>, 46</w:t>
      </w:r>
      <w:r w:rsidR="005559E1">
        <w:t>5</w:t>
      </w:r>
      <w:r w:rsidR="008375B6">
        <w:t>º da Fundação da Cidade de Mogi das Cruzes.</w:t>
      </w:r>
    </w:p>
    <w:p w14:paraId="4516F5E5" w14:textId="77777777" w:rsidR="008375B6" w:rsidRDefault="008375B6" w:rsidP="008375B6">
      <w:pPr>
        <w:ind w:firstLine="4502"/>
        <w:jc w:val="both"/>
      </w:pPr>
    </w:p>
    <w:p w14:paraId="618BCCFB" w14:textId="77777777" w:rsidR="00937271" w:rsidRDefault="00937271" w:rsidP="008375B6">
      <w:pPr>
        <w:ind w:firstLine="4502"/>
        <w:jc w:val="both"/>
      </w:pPr>
    </w:p>
    <w:p w14:paraId="1CE41CBF" w14:textId="3DD08B00" w:rsidR="008375B6" w:rsidRDefault="00FE4CD3" w:rsidP="00937271">
      <w:pPr>
        <w:jc w:val="center"/>
      </w:pPr>
      <w:r>
        <w:t>MARA PICCOLOMINI BERTAIOLLI</w:t>
      </w:r>
    </w:p>
    <w:p w14:paraId="1B58A576" w14:textId="08818347" w:rsidR="008375B6" w:rsidRDefault="00EC4257" w:rsidP="004E3F94">
      <w:pPr>
        <w:jc w:val="center"/>
      </w:pPr>
      <w:r>
        <w:t>Pr</w:t>
      </w:r>
      <w:r w:rsidR="00CE3102">
        <w:t>e</w:t>
      </w:r>
      <w:r w:rsidR="00FD0E5F">
        <w:t>feit</w:t>
      </w:r>
      <w:r w:rsidR="00FE4CD3">
        <w:t>a</w:t>
      </w:r>
      <w:r w:rsidR="00FD0E5F">
        <w:t xml:space="preserve"> de Mogi das Cruzes</w:t>
      </w:r>
    </w:p>
    <w:p w14:paraId="5F27B163" w14:textId="77777777" w:rsidR="008375B6" w:rsidRDefault="008375B6" w:rsidP="008375B6">
      <w:pPr>
        <w:ind w:firstLine="4502"/>
        <w:jc w:val="both"/>
      </w:pPr>
    </w:p>
    <w:p w14:paraId="14E69B27" w14:textId="77777777" w:rsidR="00F32EA6" w:rsidRDefault="00F32EA6" w:rsidP="008375B6">
      <w:pPr>
        <w:ind w:firstLine="4502"/>
        <w:jc w:val="both"/>
      </w:pPr>
    </w:p>
    <w:p w14:paraId="17FF5390" w14:textId="1AE4B920" w:rsidR="004E3F94" w:rsidRDefault="00FE4CD3" w:rsidP="00FD0E5F">
      <w:pPr>
        <w:jc w:val="center"/>
      </w:pPr>
      <w:r>
        <w:t>NEUSA AIKO HANADA MARIALVA</w:t>
      </w:r>
    </w:p>
    <w:p w14:paraId="0362D667" w14:textId="187B34CB" w:rsidR="00FD0E5F" w:rsidRDefault="00FE4CD3" w:rsidP="00FD0E5F">
      <w:pPr>
        <w:jc w:val="center"/>
      </w:pPr>
      <w:r>
        <w:t>Chefe de Gabinete da Prefeita</w:t>
      </w:r>
    </w:p>
    <w:p w14:paraId="59C17BA8" w14:textId="77777777" w:rsidR="00FE4CD3" w:rsidRDefault="00FE4CD3" w:rsidP="00FD0E5F">
      <w:pPr>
        <w:jc w:val="center"/>
      </w:pPr>
    </w:p>
    <w:p w14:paraId="419C1807" w14:textId="77777777" w:rsidR="00F10289" w:rsidRDefault="00F10289" w:rsidP="00FD0E5F">
      <w:pPr>
        <w:jc w:val="center"/>
      </w:pPr>
    </w:p>
    <w:p w14:paraId="31D1C6BD" w14:textId="44EEBD68" w:rsidR="00FE4CD3" w:rsidRDefault="00757158" w:rsidP="00FD0E5F">
      <w:pPr>
        <w:jc w:val="center"/>
      </w:pPr>
      <w:r>
        <w:t>MARCELO DE OLIVEIRA SILVÉRIO</w:t>
      </w:r>
    </w:p>
    <w:p w14:paraId="4144C121" w14:textId="15E51FF7" w:rsidR="00FE4CD3" w:rsidRDefault="00FE4CD3" w:rsidP="00FD0E5F">
      <w:pPr>
        <w:jc w:val="center"/>
      </w:pPr>
      <w:r>
        <w:t xml:space="preserve">Secretário de Governo </w:t>
      </w:r>
    </w:p>
    <w:p w14:paraId="72C3B0EB" w14:textId="77777777" w:rsidR="00B60D8F" w:rsidRDefault="00B60D8F" w:rsidP="00FD0E5F">
      <w:pPr>
        <w:jc w:val="center"/>
      </w:pPr>
    </w:p>
    <w:p w14:paraId="728BAF3F" w14:textId="77777777" w:rsidR="00FA0B8F" w:rsidRDefault="00FA0B8F" w:rsidP="00D80C29">
      <w:pPr>
        <w:jc w:val="both"/>
      </w:pPr>
    </w:p>
    <w:p w14:paraId="3A560EEA" w14:textId="5E7A06B1" w:rsidR="0051713D" w:rsidRPr="00B855D5" w:rsidRDefault="00D453E3" w:rsidP="00D453E3">
      <w:pPr>
        <w:ind w:firstLine="4502"/>
        <w:jc w:val="both"/>
      </w:pPr>
      <w:r w:rsidRPr="00D453E3">
        <w:t>Registrada na Secretaria de Governo</w:t>
      </w:r>
      <w:r w:rsidR="00C55376">
        <w:t xml:space="preserve"> </w:t>
      </w:r>
      <w:r w:rsidRPr="00D453E3">
        <w:t xml:space="preserve">- Departamento de </w:t>
      </w:r>
      <w:r w:rsidR="00C55376">
        <w:t>Legislação e Normas</w:t>
      </w:r>
      <w:r w:rsidRPr="00D453E3">
        <w:t xml:space="preserve">. Acesso público pelo </w:t>
      </w:r>
      <w:r w:rsidRPr="00B855D5">
        <w:t xml:space="preserve">site </w:t>
      </w:r>
      <w:hyperlink r:id="rId8" w:history="1">
        <w:r w:rsidRPr="00B855D5">
          <w:rPr>
            <w:rStyle w:val="Hyperlink"/>
          </w:rPr>
          <w:t>www.mogidascruzes.sp.gov.br</w:t>
        </w:r>
      </w:hyperlink>
    </w:p>
    <w:p w14:paraId="6EBF2946" w14:textId="77777777" w:rsidR="00D453E3" w:rsidRPr="00B855D5" w:rsidRDefault="00D453E3" w:rsidP="00D453E3">
      <w:pPr>
        <w:ind w:firstLine="4502"/>
        <w:jc w:val="both"/>
      </w:pPr>
    </w:p>
    <w:p w14:paraId="55745E2B" w14:textId="77777777" w:rsidR="00D453E3" w:rsidRDefault="00D453E3" w:rsidP="00D453E3">
      <w:pPr>
        <w:ind w:firstLine="4502"/>
        <w:jc w:val="both"/>
      </w:pPr>
    </w:p>
    <w:p w14:paraId="4CA41288" w14:textId="1AC248EF" w:rsidR="00FB17CF" w:rsidRDefault="000C6399" w:rsidP="00A62F97">
      <w:pPr>
        <w:jc w:val="both"/>
      </w:pPr>
      <w:r>
        <w:rPr>
          <w:color w:val="FF0000"/>
        </w:rPr>
        <w:t>Este texto não substitui o publicado e arquivado pela Câmara Municipal</w:t>
      </w:r>
      <w:r w:rsidR="002910E2">
        <w:rPr>
          <w:color w:val="FF0000"/>
        </w:rPr>
        <w:t>.</w:t>
      </w:r>
    </w:p>
    <w:sectPr w:rsidR="00FB17CF" w:rsidSect="00EE5992">
      <w:headerReference w:type="default" r:id="rId9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29A12" w14:textId="77777777" w:rsidR="00F97FE2" w:rsidRDefault="00F97FE2" w:rsidP="00EE5992">
      <w:r>
        <w:separator/>
      </w:r>
    </w:p>
  </w:endnote>
  <w:endnote w:type="continuationSeparator" w:id="0">
    <w:p w14:paraId="6F3E8475" w14:textId="77777777" w:rsidR="00F97FE2" w:rsidRDefault="00F97FE2" w:rsidP="00EE5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F9BE8" w14:textId="77777777" w:rsidR="00F97FE2" w:rsidRDefault="00F97FE2" w:rsidP="00EE5992">
      <w:r>
        <w:separator/>
      </w:r>
    </w:p>
  </w:footnote>
  <w:footnote w:type="continuationSeparator" w:id="0">
    <w:p w14:paraId="25568CD5" w14:textId="77777777" w:rsidR="00F97FE2" w:rsidRDefault="00F97FE2" w:rsidP="00EE5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4CB1A" w14:textId="1DBA7201" w:rsidR="004A6104" w:rsidRDefault="008315FF" w:rsidP="00EE5992">
    <w:pPr>
      <w:pStyle w:val="Cabealho"/>
      <w:jc w:val="center"/>
    </w:pPr>
    <w:r w:rsidRPr="00071B35">
      <w:rPr>
        <w:noProof/>
      </w:rPr>
      <w:drawing>
        <wp:inline distT="0" distB="0" distL="0" distR="0" wp14:anchorId="0AEE3638" wp14:editId="47803D3F">
          <wp:extent cx="1257300" cy="1076325"/>
          <wp:effectExtent l="0" t="0" r="0" b="0"/>
          <wp:docPr id="1" name="Imagem 1" descr="Descrição: Brasão color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Brasão colori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A4F44"/>
    <w:multiLevelType w:val="hybridMultilevel"/>
    <w:tmpl w:val="7AC438D4"/>
    <w:lvl w:ilvl="0" w:tplc="7F849032">
      <w:start w:val="1"/>
      <w:numFmt w:val="lowerLetter"/>
      <w:lvlText w:val="%1)"/>
      <w:lvlJc w:val="left"/>
      <w:pPr>
        <w:ind w:left="4892" w:hanging="39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DA82A14"/>
    <w:multiLevelType w:val="hybridMultilevel"/>
    <w:tmpl w:val="022ED5C4"/>
    <w:lvl w:ilvl="0" w:tplc="6EDC46E4">
      <w:numFmt w:val="bullet"/>
      <w:lvlText w:val="·"/>
      <w:lvlJc w:val="left"/>
      <w:pPr>
        <w:ind w:left="74" w:hanging="75"/>
      </w:pPr>
      <w:rPr>
        <w:rFonts w:ascii="Times New Roman" w:eastAsia="Times New Roman" w:hAnsi="Times New Roman" w:cs="Times New Roman" w:hint="default"/>
        <w:b/>
        <w:bCs/>
        <w:color w:val="A5A5A5"/>
        <w:spacing w:val="-10"/>
        <w:w w:val="91"/>
        <w:sz w:val="22"/>
        <w:szCs w:val="22"/>
      </w:rPr>
    </w:lvl>
    <w:lvl w:ilvl="1" w:tplc="E52EBE82">
      <w:numFmt w:val="bullet"/>
      <w:lvlText w:val="•"/>
      <w:lvlJc w:val="left"/>
      <w:pPr>
        <w:ind w:left="160" w:hanging="75"/>
      </w:pPr>
      <w:rPr>
        <w:rFonts w:hint="default"/>
      </w:rPr>
    </w:lvl>
    <w:lvl w:ilvl="2" w:tplc="2C2AC236">
      <w:numFmt w:val="bullet"/>
      <w:lvlText w:val="•"/>
      <w:lvlJc w:val="left"/>
      <w:pPr>
        <w:ind w:left="241" w:hanging="75"/>
      </w:pPr>
      <w:rPr>
        <w:rFonts w:hint="default"/>
      </w:rPr>
    </w:lvl>
    <w:lvl w:ilvl="3" w:tplc="3EEEBBAA">
      <w:numFmt w:val="bullet"/>
      <w:lvlText w:val="•"/>
      <w:lvlJc w:val="left"/>
      <w:pPr>
        <w:ind w:left="321" w:hanging="75"/>
      </w:pPr>
      <w:rPr>
        <w:rFonts w:hint="default"/>
      </w:rPr>
    </w:lvl>
    <w:lvl w:ilvl="4" w:tplc="FDAAFF82">
      <w:numFmt w:val="bullet"/>
      <w:lvlText w:val="•"/>
      <w:lvlJc w:val="left"/>
      <w:pPr>
        <w:ind w:left="402" w:hanging="75"/>
      </w:pPr>
      <w:rPr>
        <w:rFonts w:hint="default"/>
      </w:rPr>
    </w:lvl>
    <w:lvl w:ilvl="5" w:tplc="CF1CDE44">
      <w:numFmt w:val="bullet"/>
      <w:lvlText w:val="•"/>
      <w:lvlJc w:val="left"/>
      <w:pPr>
        <w:ind w:left="483" w:hanging="75"/>
      </w:pPr>
      <w:rPr>
        <w:rFonts w:hint="default"/>
      </w:rPr>
    </w:lvl>
    <w:lvl w:ilvl="6" w:tplc="756A0128">
      <w:numFmt w:val="bullet"/>
      <w:lvlText w:val="•"/>
      <w:lvlJc w:val="left"/>
      <w:pPr>
        <w:ind w:left="563" w:hanging="75"/>
      </w:pPr>
      <w:rPr>
        <w:rFonts w:hint="default"/>
      </w:rPr>
    </w:lvl>
    <w:lvl w:ilvl="7" w:tplc="AB16D6A8">
      <w:numFmt w:val="bullet"/>
      <w:lvlText w:val="•"/>
      <w:lvlJc w:val="left"/>
      <w:pPr>
        <w:ind w:left="644" w:hanging="75"/>
      </w:pPr>
      <w:rPr>
        <w:rFonts w:hint="default"/>
      </w:rPr>
    </w:lvl>
    <w:lvl w:ilvl="8" w:tplc="A6A0C976">
      <w:numFmt w:val="bullet"/>
      <w:lvlText w:val="•"/>
      <w:lvlJc w:val="left"/>
      <w:pPr>
        <w:ind w:left="725" w:hanging="75"/>
      </w:pPr>
      <w:rPr>
        <w:rFonts w:hint="default"/>
      </w:rPr>
    </w:lvl>
  </w:abstractNum>
  <w:abstractNum w:abstractNumId="2" w15:restartNumberingAfterBreak="0">
    <w:nsid w:val="138A4909"/>
    <w:multiLevelType w:val="hybridMultilevel"/>
    <w:tmpl w:val="F1EC6F12"/>
    <w:lvl w:ilvl="0" w:tplc="9D46084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C477555"/>
    <w:multiLevelType w:val="hybridMultilevel"/>
    <w:tmpl w:val="F1DE8816"/>
    <w:lvl w:ilvl="0" w:tplc="9ABEEEF6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1CB75D59"/>
    <w:multiLevelType w:val="hybridMultilevel"/>
    <w:tmpl w:val="779879DE"/>
    <w:lvl w:ilvl="0" w:tplc="CFA80F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24520A25"/>
    <w:multiLevelType w:val="hybridMultilevel"/>
    <w:tmpl w:val="F2E26ACA"/>
    <w:lvl w:ilvl="0" w:tplc="E6D63872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24F3467C"/>
    <w:multiLevelType w:val="hybridMultilevel"/>
    <w:tmpl w:val="113446C8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25BC57FA"/>
    <w:multiLevelType w:val="hybridMultilevel"/>
    <w:tmpl w:val="1D3256CE"/>
    <w:lvl w:ilvl="0" w:tplc="A536B082">
      <w:start w:val="3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8" w15:restartNumberingAfterBreak="0">
    <w:nsid w:val="25C52ADF"/>
    <w:multiLevelType w:val="hybridMultilevel"/>
    <w:tmpl w:val="A0B614DC"/>
    <w:lvl w:ilvl="0" w:tplc="624ED9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C54611"/>
    <w:multiLevelType w:val="hybridMultilevel"/>
    <w:tmpl w:val="BE7C2B46"/>
    <w:lvl w:ilvl="0" w:tplc="1A7C854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31D322E8"/>
    <w:multiLevelType w:val="hybridMultilevel"/>
    <w:tmpl w:val="44DC09FE"/>
    <w:lvl w:ilvl="0" w:tplc="A096215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413E1748"/>
    <w:multiLevelType w:val="hybridMultilevel"/>
    <w:tmpl w:val="06A40AE4"/>
    <w:lvl w:ilvl="0" w:tplc="3DC65BA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46903E16"/>
    <w:multiLevelType w:val="hybridMultilevel"/>
    <w:tmpl w:val="90080FD2"/>
    <w:lvl w:ilvl="0" w:tplc="321CAD42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3" w15:restartNumberingAfterBreak="0">
    <w:nsid w:val="4BA11968"/>
    <w:multiLevelType w:val="multilevel"/>
    <w:tmpl w:val="F45899C2"/>
    <w:lvl w:ilvl="0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2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2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5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58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9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02" w:hanging="1800"/>
      </w:pPr>
      <w:rPr>
        <w:rFonts w:hint="default"/>
      </w:rPr>
    </w:lvl>
  </w:abstractNum>
  <w:abstractNum w:abstractNumId="14" w15:restartNumberingAfterBreak="0">
    <w:nsid w:val="4DC131E0"/>
    <w:multiLevelType w:val="hybridMultilevel"/>
    <w:tmpl w:val="673A899A"/>
    <w:lvl w:ilvl="0" w:tplc="5E347EDC">
      <w:start w:val="3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4EA5672C"/>
    <w:multiLevelType w:val="hybridMultilevel"/>
    <w:tmpl w:val="D9C88E96"/>
    <w:lvl w:ilvl="0" w:tplc="9224E3B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4F4000B2"/>
    <w:multiLevelType w:val="hybridMultilevel"/>
    <w:tmpl w:val="31BA0ABC"/>
    <w:lvl w:ilvl="0" w:tplc="8EEEA988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50E95027"/>
    <w:multiLevelType w:val="hybridMultilevel"/>
    <w:tmpl w:val="334A24C0"/>
    <w:lvl w:ilvl="0" w:tplc="4C444F06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5D87415F"/>
    <w:multiLevelType w:val="hybridMultilevel"/>
    <w:tmpl w:val="F440D0F8"/>
    <w:lvl w:ilvl="0" w:tplc="25C446D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9" w15:restartNumberingAfterBreak="0">
    <w:nsid w:val="6C0430F2"/>
    <w:multiLevelType w:val="hybridMultilevel"/>
    <w:tmpl w:val="34809716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0" w15:restartNumberingAfterBreak="0">
    <w:nsid w:val="74715ACF"/>
    <w:multiLevelType w:val="hybridMultilevel"/>
    <w:tmpl w:val="47840F32"/>
    <w:lvl w:ilvl="0" w:tplc="F2E60196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1" w15:restartNumberingAfterBreak="0">
    <w:nsid w:val="77084812"/>
    <w:multiLevelType w:val="hybridMultilevel"/>
    <w:tmpl w:val="BF661F64"/>
    <w:lvl w:ilvl="0" w:tplc="B97E9EFA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22" w15:restartNumberingAfterBreak="0">
    <w:nsid w:val="7ADB7612"/>
    <w:multiLevelType w:val="hybridMultilevel"/>
    <w:tmpl w:val="155EFDC2"/>
    <w:lvl w:ilvl="0" w:tplc="3FF89372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3" w15:restartNumberingAfterBreak="0">
    <w:nsid w:val="7D6436B0"/>
    <w:multiLevelType w:val="hybridMultilevel"/>
    <w:tmpl w:val="204096FC"/>
    <w:lvl w:ilvl="0" w:tplc="737E351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34186799">
    <w:abstractNumId w:val="4"/>
  </w:num>
  <w:num w:numId="2" w16cid:durableId="19285129">
    <w:abstractNumId w:val="23"/>
  </w:num>
  <w:num w:numId="3" w16cid:durableId="2132476796">
    <w:abstractNumId w:val="22"/>
  </w:num>
  <w:num w:numId="4" w16cid:durableId="1675646382">
    <w:abstractNumId w:val="2"/>
  </w:num>
  <w:num w:numId="5" w16cid:durableId="863785246">
    <w:abstractNumId w:val="18"/>
  </w:num>
  <w:num w:numId="6" w16cid:durableId="784278511">
    <w:abstractNumId w:val="15"/>
  </w:num>
  <w:num w:numId="7" w16cid:durableId="813958640">
    <w:abstractNumId w:val="10"/>
  </w:num>
  <w:num w:numId="8" w16cid:durableId="1919515836">
    <w:abstractNumId w:val="9"/>
  </w:num>
  <w:num w:numId="9" w16cid:durableId="2709253">
    <w:abstractNumId w:val="12"/>
  </w:num>
  <w:num w:numId="10" w16cid:durableId="767428045">
    <w:abstractNumId w:val="13"/>
  </w:num>
  <w:num w:numId="11" w16cid:durableId="963194284">
    <w:abstractNumId w:val="19"/>
  </w:num>
  <w:num w:numId="12" w16cid:durableId="1358314292">
    <w:abstractNumId w:val="20"/>
  </w:num>
  <w:num w:numId="13" w16cid:durableId="1755739556">
    <w:abstractNumId w:val="21"/>
  </w:num>
  <w:num w:numId="14" w16cid:durableId="1815216469">
    <w:abstractNumId w:val="8"/>
  </w:num>
  <w:num w:numId="15" w16cid:durableId="1335961823">
    <w:abstractNumId w:val="14"/>
  </w:num>
  <w:num w:numId="16" w16cid:durableId="757480631">
    <w:abstractNumId w:val="7"/>
  </w:num>
  <w:num w:numId="17" w16cid:durableId="1876697588">
    <w:abstractNumId w:val="6"/>
  </w:num>
  <w:num w:numId="18" w16cid:durableId="1111896001">
    <w:abstractNumId w:val="1"/>
  </w:num>
  <w:num w:numId="19" w16cid:durableId="1278487331">
    <w:abstractNumId w:val="11"/>
  </w:num>
  <w:num w:numId="20" w16cid:durableId="1431465255">
    <w:abstractNumId w:val="3"/>
  </w:num>
  <w:num w:numId="21" w16cid:durableId="544566344">
    <w:abstractNumId w:val="16"/>
  </w:num>
  <w:num w:numId="22" w16cid:durableId="388848961">
    <w:abstractNumId w:val="0"/>
  </w:num>
  <w:num w:numId="23" w16cid:durableId="1208489964">
    <w:abstractNumId w:val="5"/>
  </w:num>
  <w:num w:numId="24" w16cid:durableId="75925154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992"/>
    <w:rsid w:val="00001061"/>
    <w:rsid w:val="00003603"/>
    <w:rsid w:val="00003A8A"/>
    <w:rsid w:val="00004CA9"/>
    <w:rsid w:val="00005808"/>
    <w:rsid w:val="000118D1"/>
    <w:rsid w:val="0001364D"/>
    <w:rsid w:val="00023CB5"/>
    <w:rsid w:val="00023D6B"/>
    <w:rsid w:val="00024B26"/>
    <w:rsid w:val="00024FAA"/>
    <w:rsid w:val="000254A4"/>
    <w:rsid w:val="00025E4B"/>
    <w:rsid w:val="00026120"/>
    <w:rsid w:val="0002700B"/>
    <w:rsid w:val="00027F0C"/>
    <w:rsid w:val="000346FA"/>
    <w:rsid w:val="000404F8"/>
    <w:rsid w:val="00042198"/>
    <w:rsid w:val="000431A1"/>
    <w:rsid w:val="00044C34"/>
    <w:rsid w:val="000461AA"/>
    <w:rsid w:val="0005152E"/>
    <w:rsid w:val="000542C3"/>
    <w:rsid w:val="00054DE4"/>
    <w:rsid w:val="000551D1"/>
    <w:rsid w:val="00055268"/>
    <w:rsid w:val="0006269B"/>
    <w:rsid w:val="000645D9"/>
    <w:rsid w:val="000668ED"/>
    <w:rsid w:val="00066CC3"/>
    <w:rsid w:val="000709E1"/>
    <w:rsid w:val="00072F85"/>
    <w:rsid w:val="000736B0"/>
    <w:rsid w:val="00093897"/>
    <w:rsid w:val="00096C6A"/>
    <w:rsid w:val="000A3B60"/>
    <w:rsid w:val="000A780F"/>
    <w:rsid w:val="000B0EB4"/>
    <w:rsid w:val="000B0F68"/>
    <w:rsid w:val="000B395A"/>
    <w:rsid w:val="000B5D7B"/>
    <w:rsid w:val="000B6F4D"/>
    <w:rsid w:val="000C19AD"/>
    <w:rsid w:val="000C23E6"/>
    <w:rsid w:val="000C2703"/>
    <w:rsid w:val="000C42B8"/>
    <w:rsid w:val="000C6399"/>
    <w:rsid w:val="000D4AA1"/>
    <w:rsid w:val="000D4FA1"/>
    <w:rsid w:val="000D55DA"/>
    <w:rsid w:val="000D6C3E"/>
    <w:rsid w:val="000E31F5"/>
    <w:rsid w:val="000E6AC5"/>
    <w:rsid w:val="000F4134"/>
    <w:rsid w:val="001025E8"/>
    <w:rsid w:val="0010627B"/>
    <w:rsid w:val="00106E70"/>
    <w:rsid w:val="00110FC8"/>
    <w:rsid w:val="00112B0E"/>
    <w:rsid w:val="00114556"/>
    <w:rsid w:val="00115E93"/>
    <w:rsid w:val="00120D82"/>
    <w:rsid w:val="00121E50"/>
    <w:rsid w:val="00122C1D"/>
    <w:rsid w:val="00126048"/>
    <w:rsid w:val="001315F7"/>
    <w:rsid w:val="0013222D"/>
    <w:rsid w:val="00135081"/>
    <w:rsid w:val="00136898"/>
    <w:rsid w:val="00137045"/>
    <w:rsid w:val="00140761"/>
    <w:rsid w:val="00143E55"/>
    <w:rsid w:val="00144097"/>
    <w:rsid w:val="00146A0F"/>
    <w:rsid w:val="00147AC9"/>
    <w:rsid w:val="00147EF0"/>
    <w:rsid w:val="001537CE"/>
    <w:rsid w:val="00155156"/>
    <w:rsid w:val="001604A0"/>
    <w:rsid w:val="00161717"/>
    <w:rsid w:val="00170961"/>
    <w:rsid w:val="001717B6"/>
    <w:rsid w:val="00172054"/>
    <w:rsid w:val="00172784"/>
    <w:rsid w:val="00173ADD"/>
    <w:rsid w:val="00175DC8"/>
    <w:rsid w:val="00182841"/>
    <w:rsid w:val="00184CDA"/>
    <w:rsid w:val="0019372B"/>
    <w:rsid w:val="0019406A"/>
    <w:rsid w:val="00194490"/>
    <w:rsid w:val="001A24C9"/>
    <w:rsid w:val="001A31A2"/>
    <w:rsid w:val="001A54C9"/>
    <w:rsid w:val="001A6BD8"/>
    <w:rsid w:val="001B1754"/>
    <w:rsid w:val="001B67FB"/>
    <w:rsid w:val="001C22D6"/>
    <w:rsid w:val="001C2D87"/>
    <w:rsid w:val="001C30B0"/>
    <w:rsid w:val="001C7F34"/>
    <w:rsid w:val="001D023A"/>
    <w:rsid w:val="001D4687"/>
    <w:rsid w:val="001D4B6B"/>
    <w:rsid w:val="001E3449"/>
    <w:rsid w:val="001E3D41"/>
    <w:rsid w:val="001E707C"/>
    <w:rsid w:val="001F140C"/>
    <w:rsid w:val="001F21F8"/>
    <w:rsid w:val="001F355F"/>
    <w:rsid w:val="001F6FED"/>
    <w:rsid w:val="001F76D0"/>
    <w:rsid w:val="002017E5"/>
    <w:rsid w:val="00203D78"/>
    <w:rsid w:val="002046C0"/>
    <w:rsid w:val="002100DC"/>
    <w:rsid w:val="00212C09"/>
    <w:rsid w:val="00212F21"/>
    <w:rsid w:val="00215DE5"/>
    <w:rsid w:val="00216269"/>
    <w:rsid w:val="00216C23"/>
    <w:rsid w:val="00220072"/>
    <w:rsid w:val="0022412A"/>
    <w:rsid w:val="002264E7"/>
    <w:rsid w:val="00231F52"/>
    <w:rsid w:val="00235BB1"/>
    <w:rsid w:val="002450BD"/>
    <w:rsid w:val="00255BFB"/>
    <w:rsid w:val="00256476"/>
    <w:rsid w:val="002573AB"/>
    <w:rsid w:val="00265534"/>
    <w:rsid w:val="002715E7"/>
    <w:rsid w:val="00272852"/>
    <w:rsid w:val="00273CF5"/>
    <w:rsid w:val="00280413"/>
    <w:rsid w:val="0028060E"/>
    <w:rsid w:val="00281BDB"/>
    <w:rsid w:val="00282154"/>
    <w:rsid w:val="002829E2"/>
    <w:rsid w:val="0028324A"/>
    <w:rsid w:val="0028526E"/>
    <w:rsid w:val="002910E2"/>
    <w:rsid w:val="00292228"/>
    <w:rsid w:val="0029390E"/>
    <w:rsid w:val="00296D88"/>
    <w:rsid w:val="002A03BF"/>
    <w:rsid w:val="002A423A"/>
    <w:rsid w:val="002A4D27"/>
    <w:rsid w:val="002A519F"/>
    <w:rsid w:val="002B12B2"/>
    <w:rsid w:val="002B2F9B"/>
    <w:rsid w:val="002C0343"/>
    <w:rsid w:val="002C66CE"/>
    <w:rsid w:val="002D157C"/>
    <w:rsid w:val="002D3FCC"/>
    <w:rsid w:val="002D7B62"/>
    <w:rsid w:val="002E057D"/>
    <w:rsid w:val="002E307F"/>
    <w:rsid w:val="002E3A0F"/>
    <w:rsid w:val="002E3B1C"/>
    <w:rsid w:val="002E69EC"/>
    <w:rsid w:val="002E7B28"/>
    <w:rsid w:val="002F01BE"/>
    <w:rsid w:val="002F127D"/>
    <w:rsid w:val="002F1DF2"/>
    <w:rsid w:val="002F2F20"/>
    <w:rsid w:val="002F7186"/>
    <w:rsid w:val="002F7817"/>
    <w:rsid w:val="00302583"/>
    <w:rsid w:val="00304035"/>
    <w:rsid w:val="003079B8"/>
    <w:rsid w:val="003106B2"/>
    <w:rsid w:val="003146B8"/>
    <w:rsid w:val="00316B8F"/>
    <w:rsid w:val="00322C4E"/>
    <w:rsid w:val="00330C3A"/>
    <w:rsid w:val="00331BE2"/>
    <w:rsid w:val="0033277D"/>
    <w:rsid w:val="00332880"/>
    <w:rsid w:val="003347E9"/>
    <w:rsid w:val="0033651C"/>
    <w:rsid w:val="00343698"/>
    <w:rsid w:val="00343E1B"/>
    <w:rsid w:val="00350DD2"/>
    <w:rsid w:val="0035645B"/>
    <w:rsid w:val="003620C6"/>
    <w:rsid w:val="00364D8C"/>
    <w:rsid w:val="00367009"/>
    <w:rsid w:val="00367B5D"/>
    <w:rsid w:val="00367C45"/>
    <w:rsid w:val="003747D2"/>
    <w:rsid w:val="0037680A"/>
    <w:rsid w:val="00377A54"/>
    <w:rsid w:val="003813BB"/>
    <w:rsid w:val="00381BA1"/>
    <w:rsid w:val="00384482"/>
    <w:rsid w:val="00385981"/>
    <w:rsid w:val="00387E86"/>
    <w:rsid w:val="003915BD"/>
    <w:rsid w:val="003928DB"/>
    <w:rsid w:val="0039662B"/>
    <w:rsid w:val="00396EB7"/>
    <w:rsid w:val="003A1E7C"/>
    <w:rsid w:val="003A42E6"/>
    <w:rsid w:val="003A4E4F"/>
    <w:rsid w:val="003A6230"/>
    <w:rsid w:val="003A6E99"/>
    <w:rsid w:val="003B0904"/>
    <w:rsid w:val="003B2227"/>
    <w:rsid w:val="003B3073"/>
    <w:rsid w:val="003B3A25"/>
    <w:rsid w:val="003B3F4F"/>
    <w:rsid w:val="003B5676"/>
    <w:rsid w:val="003B60FA"/>
    <w:rsid w:val="003B6DE2"/>
    <w:rsid w:val="003C0EDA"/>
    <w:rsid w:val="003C31EA"/>
    <w:rsid w:val="003C3A00"/>
    <w:rsid w:val="003C6F0E"/>
    <w:rsid w:val="003C7102"/>
    <w:rsid w:val="003D0E9C"/>
    <w:rsid w:val="003D37AB"/>
    <w:rsid w:val="003D525B"/>
    <w:rsid w:val="003E086F"/>
    <w:rsid w:val="003E34E1"/>
    <w:rsid w:val="003E351C"/>
    <w:rsid w:val="003E53E9"/>
    <w:rsid w:val="003E552D"/>
    <w:rsid w:val="003E58B9"/>
    <w:rsid w:val="003E61D6"/>
    <w:rsid w:val="003E652E"/>
    <w:rsid w:val="003E6764"/>
    <w:rsid w:val="003F0809"/>
    <w:rsid w:val="003F2B92"/>
    <w:rsid w:val="00400973"/>
    <w:rsid w:val="00400BC8"/>
    <w:rsid w:val="0040488C"/>
    <w:rsid w:val="00410CB8"/>
    <w:rsid w:val="00410CE1"/>
    <w:rsid w:val="00420301"/>
    <w:rsid w:val="0042097B"/>
    <w:rsid w:val="00426FBE"/>
    <w:rsid w:val="004330C4"/>
    <w:rsid w:val="0043388D"/>
    <w:rsid w:val="0043434E"/>
    <w:rsid w:val="004349D3"/>
    <w:rsid w:val="00440F10"/>
    <w:rsid w:val="00441EFF"/>
    <w:rsid w:val="00450FBE"/>
    <w:rsid w:val="0045570B"/>
    <w:rsid w:val="004566B7"/>
    <w:rsid w:val="004568E6"/>
    <w:rsid w:val="00456B96"/>
    <w:rsid w:val="00456D46"/>
    <w:rsid w:val="00457E61"/>
    <w:rsid w:val="00463BDF"/>
    <w:rsid w:val="00464372"/>
    <w:rsid w:val="00465EFC"/>
    <w:rsid w:val="00470D62"/>
    <w:rsid w:val="00470DDD"/>
    <w:rsid w:val="00472D48"/>
    <w:rsid w:val="004746DE"/>
    <w:rsid w:val="00474806"/>
    <w:rsid w:val="00476D3D"/>
    <w:rsid w:val="0048122B"/>
    <w:rsid w:val="0048143B"/>
    <w:rsid w:val="00483AA3"/>
    <w:rsid w:val="0048497A"/>
    <w:rsid w:val="00487A09"/>
    <w:rsid w:val="00493770"/>
    <w:rsid w:val="004941F2"/>
    <w:rsid w:val="00495B2A"/>
    <w:rsid w:val="004A190D"/>
    <w:rsid w:val="004A1A20"/>
    <w:rsid w:val="004A2B59"/>
    <w:rsid w:val="004A6104"/>
    <w:rsid w:val="004A7070"/>
    <w:rsid w:val="004B1256"/>
    <w:rsid w:val="004B3532"/>
    <w:rsid w:val="004B4095"/>
    <w:rsid w:val="004B43CB"/>
    <w:rsid w:val="004B4A9F"/>
    <w:rsid w:val="004C157A"/>
    <w:rsid w:val="004C1BA1"/>
    <w:rsid w:val="004C3280"/>
    <w:rsid w:val="004C3CFF"/>
    <w:rsid w:val="004C59BF"/>
    <w:rsid w:val="004C7447"/>
    <w:rsid w:val="004C75BE"/>
    <w:rsid w:val="004D0D9C"/>
    <w:rsid w:val="004D57A4"/>
    <w:rsid w:val="004D6010"/>
    <w:rsid w:val="004D7B6E"/>
    <w:rsid w:val="004E2666"/>
    <w:rsid w:val="004E3F94"/>
    <w:rsid w:val="004E4DC2"/>
    <w:rsid w:val="004E734B"/>
    <w:rsid w:val="004E7AE3"/>
    <w:rsid w:val="004F1F3A"/>
    <w:rsid w:val="004F7369"/>
    <w:rsid w:val="00501489"/>
    <w:rsid w:val="00503118"/>
    <w:rsid w:val="00506273"/>
    <w:rsid w:val="0050738C"/>
    <w:rsid w:val="00507B64"/>
    <w:rsid w:val="00511C09"/>
    <w:rsid w:val="005138CB"/>
    <w:rsid w:val="0051713D"/>
    <w:rsid w:val="00521083"/>
    <w:rsid w:val="005259B3"/>
    <w:rsid w:val="00526AD4"/>
    <w:rsid w:val="00532CBE"/>
    <w:rsid w:val="00536775"/>
    <w:rsid w:val="00537280"/>
    <w:rsid w:val="00542C9F"/>
    <w:rsid w:val="00543560"/>
    <w:rsid w:val="00543735"/>
    <w:rsid w:val="00543AF8"/>
    <w:rsid w:val="0054573D"/>
    <w:rsid w:val="00546378"/>
    <w:rsid w:val="00546747"/>
    <w:rsid w:val="00547D97"/>
    <w:rsid w:val="005559E1"/>
    <w:rsid w:val="005612CF"/>
    <w:rsid w:val="00561779"/>
    <w:rsid w:val="0056242C"/>
    <w:rsid w:val="00571E9C"/>
    <w:rsid w:val="00572562"/>
    <w:rsid w:val="00574BBE"/>
    <w:rsid w:val="005765C2"/>
    <w:rsid w:val="00581253"/>
    <w:rsid w:val="005816E4"/>
    <w:rsid w:val="00581B4D"/>
    <w:rsid w:val="00585212"/>
    <w:rsid w:val="00585DB7"/>
    <w:rsid w:val="00586BEC"/>
    <w:rsid w:val="00586BFC"/>
    <w:rsid w:val="00586F89"/>
    <w:rsid w:val="005874C9"/>
    <w:rsid w:val="00590F7B"/>
    <w:rsid w:val="00591C9B"/>
    <w:rsid w:val="00591D3B"/>
    <w:rsid w:val="005937FA"/>
    <w:rsid w:val="00593A3E"/>
    <w:rsid w:val="00595251"/>
    <w:rsid w:val="005965BA"/>
    <w:rsid w:val="00597AAD"/>
    <w:rsid w:val="005A07EF"/>
    <w:rsid w:val="005A0D10"/>
    <w:rsid w:val="005A35FB"/>
    <w:rsid w:val="005A6854"/>
    <w:rsid w:val="005B0330"/>
    <w:rsid w:val="005B0405"/>
    <w:rsid w:val="005B0A86"/>
    <w:rsid w:val="005B139D"/>
    <w:rsid w:val="005B3553"/>
    <w:rsid w:val="005B3AE7"/>
    <w:rsid w:val="005B4C3B"/>
    <w:rsid w:val="005B502F"/>
    <w:rsid w:val="005C298B"/>
    <w:rsid w:val="005C7375"/>
    <w:rsid w:val="005D03CC"/>
    <w:rsid w:val="005D1AF5"/>
    <w:rsid w:val="005D293E"/>
    <w:rsid w:val="005D6025"/>
    <w:rsid w:val="005D7695"/>
    <w:rsid w:val="005E0BFB"/>
    <w:rsid w:val="005E411A"/>
    <w:rsid w:val="005E5C5C"/>
    <w:rsid w:val="005E66D2"/>
    <w:rsid w:val="00601412"/>
    <w:rsid w:val="006023D6"/>
    <w:rsid w:val="006039D6"/>
    <w:rsid w:val="00604167"/>
    <w:rsid w:val="006041F1"/>
    <w:rsid w:val="00604CAE"/>
    <w:rsid w:val="006071B3"/>
    <w:rsid w:val="006075B7"/>
    <w:rsid w:val="0061059C"/>
    <w:rsid w:val="006112E5"/>
    <w:rsid w:val="00612B31"/>
    <w:rsid w:val="006135D3"/>
    <w:rsid w:val="00615302"/>
    <w:rsid w:val="0061796F"/>
    <w:rsid w:val="006227B2"/>
    <w:rsid w:val="00627F9C"/>
    <w:rsid w:val="00630DE0"/>
    <w:rsid w:val="006323F3"/>
    <w:rsid w:val="00632C6A"/>
    <w:rsid w:val="006335CB"/>
    <w:rsid w:val="006351CE"/>
    <w:rsid w:val="00637CCF"/>
    <w:rsid w:val="00640C11"/>
    <w:rsid w:val="00643EC1"/>
    <w:rsid w:val="00644C5E"/>
    <w:rsid w:val="006453D1"/>
    <w:rsid w:val="0065296D"/>
    <w:rsid w:val="00652A2B"/>
    <w:rsid w:val="006548C9"/>
    <w:rsid w:val="00654BE0"/>
    <w:rsid w:val="00655434"/>
    <w:rsid w:val="0065742A"/>
    <w:rsid w:val="00671AA7"/>
    <w:rsid w:val="006761F3"/>
    <w:rsid w:val="00676D70"/>
    <w:rsid w:val="00681045"/>
    <w:rsid w:val="00681855"/>
    <w:rsid w:val="00682B27"/>
    <w:rsid w:val="00682C29"/>
    <w:rsid w:val="00682CB5"/>
    <w:rsid w:val="006835EB"/>
    <w:rsid w:val="00683618"/>
    <w:rsid w:val="00683A49"/>
    <w:rsid w:val="00686C32"/>
    <w:rsid w:val="00686F30"/>
    <w:rsid w:val="006913E9"/>
    <w:rsid w:val="0069141F"/>
    <w:rsid w:val="006928C0"/>
    <w:rsid w:val="00692DFF"/>
    <w:rsid w:val="0069347E"/>
    <w:rsid w:val="00693F61"/>
    <w:rsid w:val="0069655A"/>
    <w:rsid w:val="0069684F"/>
    <w:rsid w:val="00697D78"/>
    <w:rsid w:val="006A1ACD"/>
    <w:rsid w:val="006A5902"/>
    <w:rsid w:val="006A612F"/>
    <w:rsid w:val="006B074E"/>
    <w:rsid w:val="006B0AF6"/>
    <w:rsid w:val="006B13C0"/>
    <w:rsid w:val="006B4A52"/>
    <w:rsid w:val="006B5924"/>
    <w:rsid w:val="006B63CE"/>
    <w:rsid w:val="006C02E7"/>
    <w:rsid w:val="006C0FBD"/>
    <w:rsid w:val="006C332C"/>
    <w:rsid w:val="006D0C6B"/>
    <w:rsid w:val="006D1B7F"/>
    <w:rsid w:val="006D2E80"/>
    <w:rsid w:val="006D3B21"/>
    <w:rsid w:val="006D3E0C"/>
    <w:rsid w:val="006D50C8"/>
    <w:rsid w:val="006E2AAD"/>
    <w:rsid w:val="006E3CBB"/>
    <w:rsid w:val="006F1D89"/>
    <w:rsid w:val="006F4CE9"/>
    <w:rsid w:val="006F545A"/>
    <w:rsid w:val="006F5A2B"/>
    <w:rsid w:val="0070118C"/>
    <w:rsid w:val="00707F48"/>
    <w:rsid w:val="00707FF8"/>
    <w:rsid w:val="00710021"/>
    <w:rsid w:val="00710806"/>
    <w:rsid w:val="007124B9"/>
    <w:rsid w:val="007219E9"/>
    <w:rsid w:val="0072204B"/>
    <w:rsid w:val="0072382B"/>
    <w:rsid w:val="00726F6B"/>
    <w:rsid w:val="00733107"/>
    <w:rsid w:val="00736370"/>
    <w:rsid w:val="007369F8"/>
    <w:rsid w:val="007459BC"/>
    <w:rsid w:val="00745A09"/>
    <w:rsid w:val="00750252"/>
    <w:rsid w:val="00751877"/>
    <w:rsid w:val="0075284B"/>
    <w:rsid w:val="00753F8B"/>
    <w:rsid w:val="00754620"/>
    <w:rsid w:val="00754F80"/>
    <w:rsid w:val="00755800"/>
    <w:rsid w:val="00755B45"/>
    <w:rsid w:val="00757158"/>
    <w:rsid w:val="007617C1"/>
    <w:rsid w:val="00776FFA"/>
    <w:rsid w:val="00777077"/>
    <w:rsid w:val="00777E81"/>
    <w:rsid w:val="00784EFC"/>
    <w:rsid w:val="00786810"/>
    <w:rsid w:val="00790A70"/>
    <w:rsid w:val="00792099"/>
    <w:rsid w:val="00793CB5"/>
    <w:rsid w:val="00796951"/>
    <w:rsid w:val="007A18FC"/>
    <w:rsid w:val="007A4A1B"/>
    <w:rsid w:val="007A78B7"/>
    <w:rsid w:val="007B0EE6"/>
    <w:rsid w:val="007B608F"/>
    <w:rsid w:val="007B758F"/>
    <w:rsid w:val="007B7A18"/>
    <w:rsid w:val="007C08BF"/>
    <w:rsid w:val="007C1B70"/>
    <w:rsid w:val="007C420B"/>
    <w:rsid w:val="007C5AD9"/>
    <w:rsid w:val="007D0670"/>
    <w:rsid w:val="007D1CC3"/>
    <w:rsid w:val="007D2424"/>
    <w:rsid w:val="007D321D"/>
    <w:rsid w:val="007D4A67"/>
    <w:rsid w:val="007E0007"/>
    <w:rsid w:val="007E0D71"/>
    <w:rsid w:val="007E1927"/>
    <w:rsid w:val="007E1F7F"/>
    <w:rsid w:val="007E3579"/>
    <w:rsid w:val="007E3C5F"/>
    <w:rsid w:val="007E3F7E"/>
    <w:rsid w:val="007E6F5F"/>
    <w:rsid w:val="007F069D"/>
    <w:rsid w:val="007F4618"/>
    <w:rsid w:val="00800D90"/>
    <w:rsid w:val="0081014D"/>
    <w:rsid w:val="0081101B"/>
    <w:rsid w:val="00811F20"/>
    <w:rsid w:val="008120B6"/>
    <w:rsid w:val="00813268"/>
    <w:rsid w:val="0081673B"/>
    <w:rsid w:val="00816B01"/>
    <w:rsid w:val="0082140E"/>
    <w:rsid w:val="00826D6C"/>
    <w:rsid w:val="008277E1"/>
    <w:rsid w:val="008301A8"/>
    <w:rsid w:val="00831378"/>
    <w:rsid w:val="008315FF"/>
    <w:rsid w:val="00832BA9"/>
    <w:rsid w:val="0083356E"/>
    <w:rsid w:val="008375B6"/>
    <w:rsid w:val="008415CA"/>
    <w:rsid w:val="00845189"/>
    <w:rsid w:val="00856953"/>
    <w:rsid w:val="00856EE7"/>
    <w:rsid w:val="00856F0C"/>
    <w:rsid w:val="00857BBA"/>
    <w:rsid w:val="00857D8D"/>
    <w:rsid w:val="00863692"/>
    <w:rsid w:val="00871878"/>
    <w:rsid w:val="00874114"/>
    <w:rsid w:val="00876F42"/>
    <w:rsid w:val="00877599"/>
    <w:rsid w:val="00877EC4"/>
    <w:rsid w:val="0088513B"/>
    <w:rsid w:val="008876BC"/>
    <w:rsid w:val="00887A5F"/>
    <w:rsid w:val="00890313"/>
    <w:rsid w:val="0089184E"/>
    <w:rsid w:val="00892037"/>
    <w:rsid w:val="00894698"/>
    <w:rsid w:val="008957F1"/>
    <w:rsid w:val="0089670C"/>
    <w:rsid w:val="00896C22"/>
    <w:rsid w:val="008A153A"/>
    <w:rsid w:val="008A32A6"/>
    <w:rsid w:val="008A4614"/>
    <w:rsid w:val="008B164C"/>
    <w:rsid w:val="008B4D4F"/>
    <w:rsid w:val="008B56C1"/>
    <w:rsid w:val="008B624C"/>
    <w:rsid w:val="008C0612"/>
    <w:rsid w:val="008C1628"/>
    <w:rsid w:val="008C1A4F"/>
    <w:rsid w:val="008C1ED0"/>
    <w:rsid w:val="008C2439"/>
    <w:rsid w:val="008C6A80"/>
    <w:rsid w:val="008D2912"/>
    <w:rsid w:val="008D2A95"/>
    <w:rsid w:val="008D2E66"/>
    <w:rsid w:val="008D46CB"/>
    <w:rsid w:val="008D724A"/>
    <w:rsid w:val="008E2A1E"/>
    <w:rsid w:val="008E3413"/>
    <w:rsid w:val="008E498A"/>
    <w:rsid w:val="008E5F1D"/>
    <w:rsid w:val="008F0833"/>
    <w:rsid w:val="008F21E9"/>
    <w:rsid w:val="008F29B1"/>
    <w:rsid w:val="008F400D"/>
    <w:rsid w:val="008F6730"/>
    <w:rsid w:val="008F7ECE"/>
    <w:rsid w:val="0090063F"/>
    <w:rsid w:val="00900EF0"/>
    <w:rsid w:val="00902121"/>
    <w:rsid w:val="00904BF8"/>
    <w:rsid w:val="00905CD4"/>
    <w:rsid w:val="009106F9"/>
    <w:rsid w:val="00912E21"/>
    <w:rsid w:val="00917420"/>
    <w:rsid w:val="00927D40"/>
    <w:rsid w:val="009315F1"/>
    <w:rsid w:val="00935027"/>
    <w:rsid w:val="009364DE"/>
    <w:rsid w:val="00937271"/>
    <w:rsid w:val="0094080F"/>
    <w:rsid w:val="00943F54"/>
    <w:rsid w:val="009456B7"/>
    <w:rsid w:val="00947C53"/>
    <w:rsid w:val="00951D0C"/>
    <w:rsid w:val="00954299"/>
    <w:rsid w:val="0095474B"/>
    <w:rsid w:val="00955951"/>
    <w:rsid w:val="0096215D"/>
    <w:rsid w:val="00964930"/>
    <w:rsid w:val="00965D61"/>
    <w:rsid w:val="00965F25"/>
    <w:rsid w:val="009712E4"/>
    <w:rsid w:val="00973104"/>
    <w:rsid w:val="009748BC"/>
    <w:rsid w:val="00975E17"/>
    <w:rsid w:val="0097773C"/>
    <w:rsid w:val="00994B41"/>
    <w:rsid w:val="00997858"/>
    <w:rsid w:val="00997F33"/>
    <w:rsid w:val="009A0135"/>
    <w:rsid w:val="009A1888"/>
    <w:rsid w:val="009A43E9"/>
    <w:rsid w:val="009A464B"/>
    <w:rsid w:val="009B0853"/>
    <w:rsid w:val="009B3BE7"/>
    <w:rsid w:val="009C388D"/>
    <w:rsid w:val="009C478E"/>
    <w:rsid w:val="009C4EE2"/>
    <w:rsid w:val="009C586A"/>
    <w:rsid w:val="009D63C9"/>
    <w:rsid w:val="009D7802"/>
    <w:rsid w:val="009E610D"/>
    <w:rsid w:val="009E7542"/>
    <w:rsid w:val="009E7C6C"/>
    <w:rsid w:val="009F0341"/>
    <w:rsid w:val="009F0801"/>
    <w:rsid w:val="009F0DD4"/>
    <w:rsid w:val="009F1284"/>
    <w:rsid w:val="009F19C7"/>
    <w:rsid w:val="009F2573"/>
    <w:rsid w:val="009F32E8"/>
    <w:rsid w:val="009F369C"/>
    <w:rsid w:val="009F3AD7"/>
    <w:rsid w:val="009F6A74"/>
    <w:rsid w:val="00A076D9"/>
    <w:rsid w:val="00A079E1"/>
    <w:rsid w:val="00A1225C"/>
    <w:rsid w:val="00A17962"/>
    <w:rsid w:val="00A24A2B"/>
    <w:rsid w:val="00A27373"/>
    <w:rsid w:val="00A27EE5"/>
    <w:rsid w:val="00A311D0"/>
    <w:rsid w:val="00A3121B"/>
    <w:rsid w:val="00A31D48"/>
    <w:rsid w:val="00A328B0"/>
    <w:rsid w:val="00A3430D"/>
    <w:rsid w:val="00A349A2"/>
    <w:rsid w:val="00A35140"/>
    <w:rsid w:val="00A3734C"/>
    <w:rsid w:val="00A51034"/>
    <w:rsid w:val="00A52434"/>
    <w:rsid w:val="00A5262D"/>
    <w:rsid w:val="00A54A96"/>
    <w:rsid w:val="00A56A8C"/>
    <w:rsid w:val="00A60607"/>
    <w:rsid w:val="00A62AC0"/>
    <w:rsid w:val="00A62F97"/>
    <w:rsid w:val="00A64E5A"/>
    <w:rsid w:val="00A67EB3"/>
    <w:rsid w:val="00A702EA"/>
    <w:rsid w:val="00A75108"/>
    <w:rsid w:val="00A8649D"/>
    <w:rsid w:val="00A87147"/>
    <w:rsid w:val="00A90430"/>
    <w:rsid w:val="00A91D74"/>
    <w:rsid w:val="00A936BB"/>
    <w:rsid w:val="00A94F68"/>
    <w:rsid w:val="00A96B99"/>
    <w:rsid w:val="00AA120C"/>
    <w:rsid w:val="00AA646E"/>
    <w:rsid w:val="00AB04D5"/>
    <w:rsid w:val="00AB0BC8"/>
    <w:rsid w:val="00AB6AE8"/>
    <w:rsid w:val="00AC0543"/>
    <w:rsid w:val="00AC15E9"/>
    <w:rsid w:val="00AC172B"/>
    <w:rsid w:val="00AC23F6"/>
    <w:rsid w:val="00AC26B7"/>
    <w:rsid w:val="00AC41DC"/>
    <w:rsid w:val="00AC745A"/>
    <w:rsid w:val="00AD0C10"/>
    <w:rsid w:val="00AD696C"/>
    <w:rsid w:val="00AD7B74"/>
    <w:rsid w:val="00AE2DE8"/>
    <w:rsid w:val="00AE60D3"/>
    <w:rsid w:val="00AE743B"/>
    <w:rsid w:val="00AF156F"/>
    <w:rsid w:val="00AF1D51"/>
    <w:rsid w:val="00AF3EA6"/>
    <w:rsid w:val="00AF6C60"/>
    <w:rsid w:val="00AF7568"/>
    <w:rsid w:val="00B013DA"/>
    <w:rsid w:val="00B01DD5"/>
    <w:rsid w:val="00B03161"/>
    <w:rsid w:val="00B03828"/>
    <w:rsid w:val="00B03B52"/>
    <w:rsid w:val="00B0600D"/>
    <w:rsid w:val="00B0650A"/>
    <w:rsid w:val="00B06B93"/>
    <w:rsid w:val="00B06B96"/>
    <w:rsid w:val="00B07210"/>
    <w:rsid w:val="00B11129"/>
    <w:rsid w:val="00B12E87"/>
    <w:rsid w:val="00B148F5"/>
    <w:rsid w:val="00B17855"/>
    <w:rsid w:val="00B20FDE"/>
    <w:rsid w:val="00B23645"/>
    <w:rsid w:val="00B26CC4"/>
    <w:rsid w:val="00B2722B"/>
    <w:rsid w:val="00B277F1"/>
    <w:rsid w:val="00B27ED9"/>
    <w:rsid w:val="00B305AE"/>
    <w:rsid w:val="00B3227D"/>
    <w:rsid w:val="00B324C9"/>
    <w:rsid w:val="00B33659"/>
    <w:rsid w:val="00B34C1D"/>
    <w:rsid w:val="00B35E25"/>
    <w:rsid w:val="00B4511C"/>
    <w:rsid w:val="00B455CF"/>
    <w:rsid w:val="00B45DF8"/>
    <w:rsid w:val="00B50962"/>
    <w:rsid w:val="00B50E0C"/>
    <w:rsid w:val="00B512CF"/>
    <w:rsid w:val="00B51E2A"/>
    <w:rsid w:val="00B5234E"/>
    <w:rsid w:val="00B52EA1"/>
    <w:rsid w:val="00B56AF0"/>
    <w:rsid w:val="00B60D8F"/>
    <w:rsid w:val="00B635EA"/>
    <w:rsid w:val="00B66326"/>
    <w:rsid w:val="00B70DA3"/>
    <w:rsid w:val="00B72D47"/>
    <w:rsid w:val="00B72D51"/>
    <w:rsid w:val="00B74D4D"/>
    <w:rsid w:val="00B7689F"/>
    <w:rsid w:val="00B835DC"/>
    <w:rsid w:val="00B83EF4"/>
    <w:rsid w:val="00B84D9F"/>
    <w:rsid w:val="00B855D5"/>
    <w:rsid w:val="00B86FA5"/>
    <w:rsid w:val="00B913D4"/>
    <w:rsid w:val="00B945BC"/>
    <w:rsid w:val="00B94AEB"/>
    <w:rsid w:val="00B95689"/>
    <w:rsid w:val="00B96F4F"/>
    <w:rsid w:val="00B975C5"/>
    <w:rsid w:val="00BA2586"/>
    <w:rsid w:val="00BA3E85"/>
    <w:rsid w:val="00BA499D"/>
    <w:rsid w:val="00BA4FA8"/>
    <w:rsid w:val="00BA5433"/>
    <w:rsid w:val="00BB19CA"/>
    <w:rsid w:val="00BB3BAB"/>
    <w:rsid w:val="00BB4CF7"/>
    <w:rsid w:val="00BC3A7D"/>
    <w:rsid w:val="00BC6E83"/>
    <w:rsid w:val="00BD281E"/>
    <w:rsid w:val="00BD5FBA"/>
    <w:rsid w:val="00BE1E44"/>
    <w:rsid w:val="00BE3AC6"/>
    <w:rsid w:val="00BE63C6"/>
    <w:rsid w:val="00BE7311"/>
    <w:rsid w:val="00BF17A6"/>
    <w:rsid w:val="00BF25CC"/>
    <w:rsid w:val="00BF3B0B"/>
    <w:rsid w:val="00BF4CFC"/>
    <w:rsid w:val="00BF5020"/>
    <w:rsid w:val="00C04B24"/>
    <w:rsid w:val="00C0709F"/>
    <w:rsid w:val="00C14592"/>
    <w:rsid w:val="00C16CED"/>
    <w:rsid w:val="00C20816"/>
    <w:rsid w:val="00C21016"/>
    <w:rsid w:val="00C2397C"/>
    <w:rsid w:val="00C2445F"/>
    <w:rsid w:val="00C31556"/>
    <w:rsid w:val="00C3190B"/>
    <w:rsid w:val="00C3295E"/>
    <w:rsid w:val="00C345E4"/>
    <w:rsid w:val="00C402B5"/>
    <w:rsid w:val="00C408E4"/>
    <w:rsid w:val="00C44485"/>
    <w:rsid w:val="00C44A25"/>
    <w:rsid w:val="00C44B8C"/>
    <w:rsid w:val="00C46C5E"/>
    <w:rsid w:val="00C47D78"/>
    <w:rsid w:val="00C55376"/>
    <w:rsid w:val="00C566C0"/>
    <w:rsid w:val="00C576BC"/>
    <w:rsid w:val="00C603CF"/>
    <w:rsid w:val="00C6043F"/>
    <w:rsid w:val="00C61FBC"/>
    <w:rsid w:val="00C628BE"/>
    <w:rsid w:val="00C63C06"/>
    <w:rsid w:val="00C650EB"/>
    <w:rsid w:val="00C66B03"/>
    <w:rsid w:val="00C6754C"/>
    <w:rsid w:val="00C72668"/>
    <w:rsid w:val="00C72ED7"/>
    <w:rsid w:val="00C739E1"/>
    <w:rsid w:val="00C76613"/>
    <w:rsid w:val="00C80AA2"/>
    <w:rsid w:val="00C8100A"/>
    <w:rsid w:val="00C81224"/>
    <w:rsid w:val="00C82328"/>
    <w:rsid w:val="00C84AE1"/>
    <w:rsid w:val="00C85C62"/>
    <w:rsid w:val="00C8761B"/>
    <w:rsid w:val="00C87EF9"/>
    <w:rsid w:val="00C94AB8"/>
    <w:rsid w:val="00C9561F"/>
    <w:rsid w:val="00C97EB5"/>
    <w:rsid w:val="00CA0955"/>
    <w:rsid w:val="00CA2015"/>
    <w:rsid w:val="00CA2F62"/>
    <w:rsid w:val="00CA3823"/>
    <w:rsid w:val="00CA4DB2"/>
    <w:rsid w:val="00CB4A80"/>
    <w:rsid w:val="00CB5F74"/>
    <w:rsid w:val="00CB68C1"/>
    <w:rsid w:val="00CB7ACF"/>
    <w:rsid w:val="00CC1C8E"/>
    <w:rsid w:val="00CC37D0"/>
    <w:rsid w:val="00CC5551"/>
    <w:rsid w:val="00CD0769"/>
    <w:rsid w:val="00CD3D77"/>
    <w:rsid w:val="00CD6062"/>
    <w:rsid w:val="00CE16D1"/>
    <w:rsid w:val="00CE275B"/>
    <w:rsid w:val="00CE3102"/>
    <w:rsid w:val="00CE43CB"/>
    <w:rsid w:val="00CE65D9"/>
    <w:rsid w:val="00CE77AB"/>
    <w:rsid w:val="00CF1C36"/>
    <w:rsid w:val="00CF1CF1"/>
    <w:rsid w:val="00CF3024"/>
    <w:rsid w:val="00CF7055"/>
    <w:rsid w:val="00D051D8"/>
    <w:rsid w:val="00D05DD7"/>
    <w:rsid w:val="00D060A1"/>
    <w:rsid w:val="00D062D2"/>
    <w:rsid w:val="00D065DD"/>
    <w:rsid w:val="00D11455"/>
    <w:rsid w:val="00D12566"/>
    <w:rsid w:val="00D1374F"/>
    <w:rsid w:val="00D1733B"/>
    <w:rsid w:val="00D17C70"/>
    <w:rsid w:val="00D23AA2"/>
    <w:rsid w:val="00D2409C"/>
    <w:rsid w:val="00D24B41"/>
    <w:rsid w:val="00D2625F"/>
    <w:rsid w:val="00D32135"/>
    <w:rsid w:val="00D351EC"/>
    <w:rsid w:val="00D3589E"/>
    <w:rsid w:val="00D37204"/>
    <w:rsid w:val="00D3787E"/>
    <w:rsid w:val="00D40753"/>
    <w:rsid w:val="00D416F3"/>
    <w:rsid w:val="00D41898"/>
    <w:rsid w:val="00D44715"/>
    <w:rsid w:val="00D453E3"/>
    <w:rsid w:val="00D53185"/>
    <w:rsid w:val="00D559F8"/>
    <w:rsid w:val="00D56560"/>
    <w:rsid w:val="00D56CF3"/>
    <w:rsid w:val="00D60A50"/>
    <w:rsid w:val="00D610BF"/>
    <w:rsid w:val="00D623CC"/>
    <w:rsid w:val="00D63860"/>
    <w:rsid w:val="00D64531"/>
    <w:rsid w:val="00D72553"/>
    <w:rsid w:val="00D731C3"/>
    <w:rsid w:val="00D80C29"/>
    <w:rsid w:val="00D80D83"/>
    <w:rsid w:val="00D83223"/>
    <w:rsid w:val="00D8733A"/>
    <w:rsid w:val="00D910E9"/>
    <w:rsid w:val="00D913B9"/>
    <w:rsid w:val="00D91728"/>
    <w:rsid w:val="00D94404"/>
    <w:rsid w:val="00D97050"/>
    <w:rsid w:val="00DA0505"/>
    <w:rsid w:val="00DA3A60"/>
    <w:rsid w:val="00DA4D57"/>
    <w:rsid w:val="00DA59E4"/>
    <w:rsid w:val="00DA5AB8"/>
    <w:rsid w:val="00DA5FC0"/>
    <w:rsid w:val="00DA6EA6"/>
    <w:rsid w:val="00DB03C9"/>
    <w:rsid w:val="00DB1667"/>
    <w:rsid w:val="00DB45F4"/>
    <w:rsid w:val="00DB4AD9"/>
    <w:rsid w:val="00DB6B4E"/>
    <w:rsid w:val="00DC5D9F"/>
    <w:rsid w:val="00DC6354"/>
    <w:rsid w:val="00DC678A"/>
    <w:rsid w:val="00DD07AC"/>
    <w:rsid w:val="00DD2AED"/>
    <w:rsid w:val="00DD3D2C"/>
    <w:rsid w:val="00DD5254"/>
    <w:rsid w:val="00DD52D4"/>
    <w:rsid w:val="00DD576E"/>
    <w:rsid w:val="00DD58E0"/>
    <w:rsid w:val="00DE1D1E"/>
    <w:rsid w:val="00DE42D5"/>
    <w:rsid w:val="00DE60D1"/>
    <w:rsid w:val="00DF30FE"/>
    <w:rsid w:val="00DF391A"/>
    <w:rsid w:val="00DF4B0E"/>
    <w:rsid w:val="00DF5320"/>
    <w:rsid w:val="00DF71FE"/>
    <w:rsid w:val="00E02C5C"/>
    <w:rsid w:val="00E02E9C"/>
    <w:rsid w:val="00E036D0"/>
    <w:rsid w:val="00E04EC6"/>
    <w:rsid w:val="00E070FF"/>
    <w:rsid w:val="00E133C9"/>
    <w:rsid w:val="00E150D0"/>
    <w:rsid w:val="00E1585F"/>
    <w:rsid w:val="00E23F5A"/>
    <w:rsid w:val="00E24150"/>
    <w:rsid w:val="00E26EBE"/>
    <w:rsid w:val="00E43FC1"/>
    <w:rsid w:val="00E4444A"/>
    <w:rsid w:val="00E46A67"/>
    <w:rsid w:val="00E47DC8"/>
    <w:rsid w:val="00E5026B"/>
    <w:rsid w:val="00E5386F"/>
    <w:rsid w:val="00E539C9"/>
    <w:rsid w:val="00E5461F"/>
    <w:rsid w:val="00E55D5D"/>
    <w:rsid w:val="00E5683C"/>
    <w:rsid w:val="00E56D06"/>
    <w:rsid w:val="00E616BF"/>
    <w:rsid w:val="00E70993"/>
    <w:rsid w:val="00E7175B"/>
    <w:rsid w:val="00E72BA6"/>
    <w:rsid w:val="00E72D3D"/>
    <w:rsid w:val="00E7541A"/>
    <w:rsid w:val="00E7639E"/>
    <w:rsid w:val="00E763A6"/>
    <w:rsid w:val="00E800FF"/>
    <w:rsid w:val="00E826F5"/>
    <w:rsid w:val="00E82BBD"/>
    <w:rsid w:val="00E83FFF"/>
    <w:rsid w:val="00E846AE"/>
    <w:rsid w:val="00E84D57"/>
    <w:rsid w:val="00E93B6E"/>
    <w:rsid w:val="00E97619"/>
    <w:rsid w:val="00EA17BC"/>
    <w:rsid w:val="00EA28FF"/>
    <w:rsid w:val="00EA3126"/>
    <w:rsid w:val="00EA3584"/>
    <w:rsid w:val="00EA42E3"/>
    <w:rsid w:val="00EA6C0A"/>
    <w:rsid w:val="00EB228F"/>
    <w:rsid w:val="00EB3C7F"/>
    <w:rsid w:val="00EB550C"/>
    <w:rsid w:val="00EB6630"/>
    <w:rsid w:val="00EC1839"/>
    <w:rsid w:val="00EC29FD"/>
    <w:rsid w:val="00EC4257"/>
    <w:rsid w:val="00EC7AA4"/>
    <w:rsid w:val="00ED0973"/>
    <w:rsid w:val="00ED371D"/>
    <w:rsid w:val="00ED43FE"/>
    <w:rsid w:val="00ED4634"/>
    <w:rsid w:val="00ED488F"/>
    <w:rsid w:val="00ED6DC3"/>
    <w:rsid w:val="00ED79FA"/>
    <w:rsid w:val="00EE0C78"/>
    <w:rsid w:val="00EE38EC"/>
    <w:rsid w:val="00EE5992"/>
    <w:rsid w:val="00EE62FC"/>
    <w:rsid w:val="00EE7902"/>
    <w:rsid w:val="00EE7946"/>
    <w:rsid w:val="00F01BF6"/>
    <w:rsid w:val="00F01F1B"/>
    <w:rsid w:val="00F02617"/>
    <w:rsid w:val="00F0275E"/>
    <w:rsid w:val="00F03A80"/>
    <w:rsid w:val="00F0425F"/>
    <w:rsid w:val="00F06212"/>
    <w:rsid w:val="00F07607"/>
    <w:rsid w:val="00F10289"/>
    <w:rsid w:val="00F122FB"/>
    <w:rsid w:val="00F143A1"/>
    <w:rsid w:val="00F14412"/>
    <w:rsid w:val="00F15F70"/>
    <w:rsid w:val="00F16E3F"/>
    <w:rsid w:val="00F205D8"/>
    <w:rsid w:val="00F209E1"/>
    <w:rsid w:val="00F26C37"/>
    <w:rsid w:val="00F300C4"/>
    <w:rsid w:val="00F30B47"/>
    <w:rsid w:val="00F315E1"/>
    <w:rsid w:val="00F32EA6"/>
    <w:rsid w:val="00F337D1"/>
    <w:rsid w:val="00F35110"/>
    <w:rsid w:val="00F353B4"/>
    <w:rsid w:val="00F3582A"/>
    <w:rsid w:val="00F35D7B"/>
    <w:rsid w:val="00F36102"/>
    <w:rsid w:val="00F37549"/>
    <w:rsid w:val="00F41BC7"/>
    <w:rsid w:val="00F42026"/>
    <w:rsid w:val="00F432D1"/>
    <w:rsid w:val="00F53DFF"/>
    <w:rsid w:val="00F5632F"/>
    <w:rsid w:val="00F5684E"/>
    <w:rsid w:val="00F5782F"/>
    <w:rsid w:val="00F6131E"/>
    <w:rsid w:val="00F61B87"/>
    <w:rsid w:val="00F63329"/>
    <w:rsid w:val="00F66541"/>
    <w:rsid w:val="00F66B64"/>
    <w:rsid w:val="00F70AA1"/>
    <w:rsid w:val="00F71DC1"/>
    <w:rsid w:val="00F7261F"/>
    <w:rsid w:val="00F80B66"/>
    <w:rsid w:val="00F82583"/>
    <w:rsid w:val="00F82C86"/>
    <w:rsid w:val="00F8794B"/>
    <w:rsid w:val="00F901BA"/>
    <w:rsid w:val="00F912CB"/>
    <w:rsid w:val="00F92465"/>
    <w:rsid w:val="00F9664C"/>
    <w:rsid w:val="00F97FE2"/>
    <w:rsid w:val="00FA0B8F"/>
    <w:rsid w:val="00FA27AB"/>
    <w:rsid w:val="00FA6956"/>
    <w:rsid w:val="00FB0046"/>
    <w:rsid w:val="00FB00D9"/>
    <w:rsid w:val="00FB17CF"/>
    <w:rsid w:val="00FB4396"/>
    <w:rsid w:val="00FB6E65"/>
    <w:rsid w:val="00FB6EB6"/>
    <w:rsid w:val="00FC168B"/>
    <w:rsid w:val="00FC5A10"/>
    <w:rsid w:val="00FC5DCA"/>
    <w:rsid w:val="00FC6F4D"/>
    <w:rsid w:val="00FC7239"/>
    <w:rsid w:val="00FC7857"/>
    <w:rsid w:val="00FD05B2"/>
    <w:rsid w:val="00FD090B"/>
    <w:rsid w:val="00FD0E5F"/>
    <w:rsid w:val="00FD3057"/>
    <w:rsid w:val="00FD57F9"/>
    <w:rsid w:val="00FD6671"/>
    <w:rsid w:val="00FE056D"/>
    <w:rsid w:val="00FE1BF4"/>
    <w:rsid w:val="00FE2A5F"/>
    <w:rsid w:val="00FE4CD3"/>
    <w:rsid w:val="00FE7030"/>
    <w:rsid w:val="00FF182E"/>
    <w:rsid w:val="00FF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F77D2"/>
  <w15:chartTrackingRefBased/>
  <w15:docId w15:val="{8C996138-C229-4A3D-AD8B-C0CD506E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C11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50148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50148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B17C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B17C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Estilo1">
    <w:name w:val="Estilo1"/>
    <w:basedOn w:val="TabeladaWeb2"/>
    <w:uiPriority w:val="99"/>
    <w:qFormat/>
    <w:rsid w:val="00652A2B"/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4E7AE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5992"/>
  </w:style>
  <w:style w:type="paragraph" w:styleId="Rodap">
    <w:name w:val="footer"/>
    <w:basedOn w:val="Normal"/>
    <w:link w:val="Rodap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5992"/>
  </w:style>
  <w:style w:type="paragraph" w:styleId="Textodebalo">
    <w:name w:val="Balloon Text"/>
    <w:basedOn w:val="Normal"/>
    <w:link w:val="TextodebaloChar"/>
    <w:uiPriority w:val="99"/>
    <w:semiHidden/>
    <w:unhideWhenUsed/>
    <w:rsid w:val="00EE599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E5992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E5992"/>
    <w:rPr>
      <w:color w:val="0000FF"/>
      <w:u w:val="single"/>
    </w:rPr>
  </w:style>
  <w:style w:type="table" w:styleId="Tabelacomgrade">
    <w:name w:val="Table Grid"/>
    <w:basedOn w:val="Tabelanormal"/>
    <w:uiPriority w:val="59"/>
    <w:rsid w:val="008B4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uiPriority w:val="99"/>
    <w:semiHidden/>
    <w:unhideWhenUsed/>
    <w:rsid w:val="00CA3823"/>
    <w:rPr>
      <w:color w:val="605E5C"/>
      <w:shd w:val="clear" w:color="auto" w:fill="E1DFDD"/>
    </w:rPr>
  </w:style>
  <w:style w:type="character" w:customStyle="1" w:styleId="Ttulo1Char">
    <w:name w:val="Título 1 Char"/>
    <w:link w:val="Ttulo1"/>
    <w:uiPriority w:val="9"/>
    <w:rsid w:val="0050148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Ttulo2Char">
    <w:name w:val="Título 2 Char"/>
    <w:link w:val="Ttulo2"/>
    <w:uiPriority w:val="9"/>
    <w:rsid w:val="00501489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label">
    <w:name w:val="label"/>
    <w:basedOn w:val="Fontepargpadro"/>
    <w:rsid w:val="00501489"/>
  </w:style>
  <w:style w:type="table" w:customStyle="1" w:styleId="TableNormal">
    <w:name w:val="Table Normal"/>
    <w:uiPriority w:val="2"/>
    <w:semiHidden/>
    <w:unhideWhenUsed/>
    <w:qFormat/>
    <w:rsid w:val="00FB17C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B17CF"/>
    <w:pPr>
      <w:widowControl w:val="0"/>
      <w:autoSpaceDE w:val="0"/>
      <w:autoSpaceDN w:val="0"/>
    </w:pPr>
    <w:rPr>
      <w:sz w:val="23"/>
      <w:szCs w:val="23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B17CF"/>
    <w:rPr>
      <w:rFonts w:ascii="Times New Roman" w:eastAsia="Times New Roman" w:hAnsi="Times New Roman"/>
      <w:sz w:val="23"/>
      <w:szCs w:val="23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FB17CF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B17CF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B17C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PargrafodaLista">
    <w:name w:val="List Paragraph"/>
    <w:basedOn w:val="Normal"/>
    <w:uiPriority w:val="34"/>
    <w:qFormat/>
    <w:rsid w:val="00796951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054DE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54DE4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54DE4"/>
    <w:rPr>
      <w:rFonts w:ascii="Times New Roman" w:eastAsia="Times New Roman" w:hAnsi="Times New Roma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54DE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54DE4"/>
    <w:rPr>
      <w:rFonts w:ascii="Times New Roman" w:eastAsia="Times New Roman" w:hAnsi="Times New Roman"/>
      <w:b/>
      <w:bCs/>
    </w:rPr>
  </w:style>
  <w:style w:type="table" w:styleId="TabeladeGrade1Clara">
    <w:name w:val="Grid Table 1 Light"/>
    <w:basedOn w:val="Tabelanormal"/>
    <w:uiPriority w:val="46"/>
    <w:rsid w:val="003915BD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1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3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6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9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3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2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9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9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6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9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0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6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3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4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5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4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2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8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7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2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7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5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8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0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7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5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0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9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6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8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5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2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7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5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4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9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3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5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4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5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1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3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1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4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8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0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3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7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7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gidascruzes.sp.gov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950CD-2DE9-47B2-9345-E3A75E5C4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486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Audipam</dc:creator>
  <cp:keywords/>
  <cp:lastModifiedBy>hp</cp:lastModifiedBy>
  <cp:revision>5</cp:revision>
  <dcterms:created xsi:type="dcterms:W3CDTF">2026-10-14T19:06:00Z</dcterms:created>
  <dcterms:modified xsi:type="dcterms:W3CDTF">2026-10-15T11:34:00Z</dcterms:modified>
</cp:coreProperties>
</file>