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FCB2151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87223E">
        <w:rPr>
          <w:b/>
          <w:bCs/>
        </w:rPr>
        <w:t>2</w:t>
      </w:r>
      <w:r w:rsidR="001D49C1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F93DB3">
        <w:rPr>
          <w:b/>
          <w:bCs/>
        </w:rPr>
        <w:t>05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F93DB3">
        <w:rPr>
          <w:b/>
          <w:bCs/>
        </w:rPr>
        <w:t>FEVEREIRO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0D2F1B80" w:rsidR="00467D99" w:rsidRDefault="001D49C1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Institui a obrigatoriedade de Instalação de sala sensorial em instituição de ensino públicas e privadas na cidade.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A7E0305" w14:textId="5DB76D5A" w:rsidR="001D49C1" w:rsidRDefault="00EC081A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1D49C1" w:rsidRPr="001D49C1">
        <w:rPr>
          <w:rFonts w:eastAsia="Calibri"/>
        </w:rPr>
        <w:t>Essa Lei institui</w:t>
      </w:r>
      <w:r w:rsidR="001D49C1">
        <w:rPr>
          <w:rFonts w:eastAsia="Calibri"/>
        </w:rPr>
        <w:t xml:space="preserve"> a obrigatoriedade de </w:t>
      </w:r>
      <w:r w:rsidR="001D49C1" w:rsidRPr="001D49C1">
        <w:rPr>
          <w:rFonts w:eastAsia="Calibri"/>
        </w:rPr>
        <w:t>instalação de salas sensoriais em</w:t>
      </w:r>
      <w:r w:rsidR="001D49C1">
        <w:rPr>
          <w:rFonts w:eastAsia="Calibri"/>
        </w:rPr>
        <w:t xml:space="preserve"> instituições de ensino </w:t>
      </w:r>
      <w:r w:rsidR="001D49C1" w:rsidRPr="001D49C1">
        <w:rPr>
          <w:rFonts w:eastAsia="Calibri"/>
        </w:rPr>
        <w:t>públicas e privadas na cidade.</w:t>
      </w:r>
    </w:p>
    <w:p w14:paraId="6E7C8A26" w14:textId="77777777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973544E" w14:textId="06E3D148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 xml:space="preserve">Parágrafo único: </w:t>
      </w:r>
      <w:r w:rsidRPr="001D49C1">
        <w:rPr>
          <w:rFonts w:eastAsia="Calibri"/>
        </w:rPr>
        <w:t>Entende- se por salas sensoriais, um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espaço destinado a promover a atividade intelectual e incentivar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o relaxamento por meio de iluminação, sonorização, cores e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textura, objetos como almofadas coloridas, balanços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semifechados, piscina de bolinhas, bolas, brinquedos sensoriais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e demais métodos e objetos que reconhecidamente auxiliem as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pessoas com transtorno do espectro autista</w:t>
      </w:r>
      <w:r>
        <w:rPr>
          <w:rFonts w:eastAsia="Calibri"/>
        </w:rPr>
        <w:t>.</w:t>
      </w:r>
    </w:p>
    <w:p w14:paraId="1734A914" w14:textId="7777777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6C9E796" w14:textId="783BFF7B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1D49C1">
        <w:rPr>
          <w:rFonts w:eastAsia="Calibri"/>
          <w:b/>
          <w:bCs/>
        </w:rPr>
        <w:t xml:space="preserve"> </w:t>
      </w:r>
      <w:r w:rsidRPr="001D49C1">
        <w:rPr>
          <w:rFonts w:eastAsia="Calibri"/>
        </w:rPr>
        <w:t>As salas sensoriais devem ser construídas em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áreas de fácil acesso e devem possuir estrutura física adequada,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oferecendo um ambiente tranquilo e confortável.</w:t>
      </w:r>
    </w:p>
    <w:p w14:paraId="7EEB785C" w14:textId="7777777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E551CF5" w14:textId="19467CBB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 xml:space="preserve">Parágrafo </w:t>
      </w:r>
      <w:r w:rsidR="00F2359B">
        <w:rPr>
          <w:rFonts w:eastAsia="Calibri"/>
          <w:b/>
          <w:bCs/>
        </w:rPr>
        <w:t>ú</w:t>
      </w:r>
      <w:r w:rsidRPr="001D49C1">
        <w:rPr>
          <w:rFonts w:eastAsia="Calibri"/>
          <w:b/>
          <w:bCs/>
        </w:rPr>
        <w:t>nico</w:t>
      </w:r>
      <w:r w:rsidR="00F2359B">
        <w:rPr>
          <w:rFonts w:eastAsia="Calibri"/>
          <w:b/>
          <w:bCs/>
        </w:rPr>
        <w:t>.</w:t>
      </w:r>
      <w:r w:rsidRPr="001D49C1">
        <w:rPr>
          <w:rFonts w:eastAsia="Calibri"/>
          <w:b/>
          <w:bCs/>
        </w:rPr>
        <w:t xml:space="preserve"> </w:t>
      </w:r>
      <w:r w:rsidRPr="001D49C1">
        <w:rPr>
          <w:rFonts w:eastAsia="Calibri"/>
        </w:rPr>
        <w:t>Deverá ser colocada placa informativa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nas salas sensoriais, explicando as instalações e orientando os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usuários, inclusive no sistema de leitura em Braile.</w:t>
      </w:r>
    </w:p>
    <w:p w14:paraId="0052B36F" w14:textId="7777777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626BF86" w14:textId="691E2C15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1D49C1">
        <w:rPr>
          <w:rFonts w:eastAsia="Calibri"/>
          <w:b/>
          <w:bCs/>
        </w:rPr>
        <w:t xml:space="preserve"> </w:t>
      </w:r>
      <w:r w:rsidRPr="001D49C1">
        <w:rPr>
          <w:rFonts w:eastAsia="Calibri"/>
        </w:rPr>
        <w:t>O não cumprimento das determinações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estabelecidas nesta Lei sujeitará o responsável pelo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estabelecimento infrator às penalidades abaixo descritas, que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poderão ser aplicadas de forma gradativa e acumulativa, sem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prejuízo de outras medidas administrativas, civis ou penais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cabíveis:</w:t>
      </w:r>
    </w:p>
    <w:p w14:paraId="47AD10A5" w14:textId="7777777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DCB1F99" w14:textId="1A5E2C44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>I</w:t>
      </w:r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>-</w:t>
      </w:r>
      <w:r w:rsidRPr="001D49C1">
        <w:rPr>
          <w:rFonts w:eastAsia="Calibri"/>
        </w:rPr>
        <w:t xml:space="preserve"> Notificação formal, a ser expedida na primeira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constatação da infração, com prazo para regularização.</w:t>
      </w:r>
    </w:p>
    <w:p w14:paraId="6CEE81C1" w14:textId="7777777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9235780" w14:textId="29D4E307" w:rsidR="001512FD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>II</w:t>
      </w:r>
      <w:r w:rsidRPr="001D49C1">
        <w:rPr>
          <w:rFonts w:eastAsia="Calibri"/>
        </w:rPr>
        <w:t xml:space="preserve"> - Imposição de multa pec</w:t>
      </w:r>
      <w:r>
        <w:rPr>
          <w:rFonts w:eastAsia="Calibri"/>
        </w:rPr>
        <w:t>u</w:t>
      </w:r>
      <w:r w:rsidRPr="001D49C1">
        <w:rPr>
          <w:rFonts w:eastAsia="Calibri"/>
        </w:rPr>
        <w:t>niária no valor equivalente a 5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(cinco) Unidades Fiscais do Município (UFM) no caso de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reincidência.</w:t>
      </w:r>
    </w:p>
    <w:p w14:paraId="5E403ED6" w14:textId="7777777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AD233CD" w14:textId="13661BB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>III</w:t>
      </w:r>
      <w:r w:rsidRPr="001D49C1">
        <w:rPr>
          <w:rFonts w:eastAsia="Calibri"/>
        </w:rPr>
        <w:t xml:space="preserve"> - Multa em dobro, fixada em 10 (dez) Unidades Fiscais do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Município (UFM)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na hipótese de nova reincidência.</w:t>
      </w:r>
    </w:p>
    <w:p w14:paraId="11B8B6BB" w14:textId="77777777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890BA18" w14:textId="0E4629BE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 xml:space="preserve">IV </w:t>
      </w:r>
      <w:r w:rsidRPr="001D49C1">
        <w:rPr>
          <w:rFonts w:eastAsia="Calibri"/>
        </w:rPr>
        <w:t>- Interdição temporária de estabelecimento</w:t>
      </w:r>
      <w:r>
        <w:rPr>
          <w:rFonts w:eastAsia="Calibri"/>
        </w:rPr>
        <w:t xml:space="preserve"> ou suspensão do </w:t>
      </w:r>
      <w:r w:rsidRPr="001D49C1">
        <w:rPr>
          <w:rFonts w:eastAsia="Calibri"/>
        </w:rPr>
        <w:t>alvará de funcionamento, nos casos de</w:t>
      </w:r>
      <w:r>
        <w:rPr>
          <w:rFonts w:eastAsia="Calibri"/>
        </w:rPr>
        <w:t xml:space="preserve"> descumprimento </w:t>
      </w:r>
      <w:r w:rsidRPr="001D49C1">
        <w:rPr>
          <w:rFonts w:eastAsia="Calibri"/>
        </w:rPr>
        <w:t>reiterado, obstrução ou embaraço à ação</w:t>
      </w:r>
      <w:r>
        <w:rPr>
          <w:rFonts w:eastAsia="Calibri"/>
        </w:rPr>
        <w:t xml:space="preserve"> fiscalizatória </w:t>
      </w:r>
      <w:r w:rsidRPr="001D49C1">
        <w:rPr>
          <w:rFonts w:eastAsia="Calibri"/>
        </w:rPr>
        <w:t>mediante processo administrativo que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contraditório e a ampla defesa.</w:t>
      </w:r>
    </w:p>
    <w:p w14:paraId="6EE6578D" w14:textId="7777777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4923173" w14:textId="64A1201F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lastRenderedPageBreak/>
        <w:t>Art. 4</w:t>
      </w:r>
      <w:r>
        <w:rPr>
          <w:rFonts w:eastAsia="Calibri"/>
          <w:b/>
          <w:bCs/>
        </w:rPr>
        <w:t>º</w:t>
      </w:r>
      <w:r w:rsidRPr="001D49C1">
        <w:rPr>
          <w:rFonts w:eastAsia="Calibri"/>
          <w:b/>
          <w:bCs/>
        </w:rPr>
        <w:t xml:space="preserve"> </w:t>
      </w:r>
      <w:r w:rsidRPr="001D49C1">
        <w:rPr>
          <w:rFonts w:eastAsia="Calibri"/>
        </w:rPr>
        <w:t>O poder público poderá buscar parcerias com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empresas privadas e organizações da sociedade civil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interessadas em apoiar e prover recursos para efetivação das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instalações das salas sensoriais nas escolas e instituições de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ensino;</w:t>
      </w:r>
    </w:p>
    <w:p w14:paraId="6895214E" w14:textId="7777777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1C11782" w14:textId="39C5835F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1D49C1">
        <w:rPr>
          <w:rFonts w:eastAsia="Calibri"/>
          <w:b/>
          <w:bCs/>
        </w:rPr>
        <w:t xml:space="preserve"> </w:t>
      </w:r>
      <w:r w:rsidRPr="001D49C1">
        <w:rPr>
          <w:rFonts w:eastAsia="Calibri"/>
        </w:rPr>
        <w:t>O poder público, bem como as entidades privadas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deverão capacitar seus funcionários para que possam atender e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instruir os usuários da sala.</w:t>
      </w:r>
    </w:p>
    <w:p w14:paraId="78E6085C" w14:textId="77777777" w:rsid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5F1CE46" w14:textId="65FF79B6" w:rsidR="001D49C1" w:rsidRPr="001D49C1" w:rsidRDefault="001D49C1" w:rsidP="001D49C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D49C1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>º</w:t>
      </w:r>
      <w:r w:rsidRPr="001D49C1">
        <w:rPr>
          <w:rFonts w:eastAsia="Calibri"/>
          <w:b/>
          <w:bCs/>
        </w:rPr>
        <w:t xml:space="preserve"> </w:t>
      </w:r>
      <w:r w:rsidRPr="001D49C1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1D49C1">
        <w:rPr>
          <w:rFonts w:eastAsia="Calibri"/>
        </w:rPr>
        <w:t>publicação.</w:t>
      </w:r>
    </w:p>
    <w:p w14:paraId="34E406E6" w14:textId="77777777" w:rsidR="001512FD" w:rsidRDefault="001512FD" w:rsidP="002214C2">
      <w:pPr>
        <w:ind w:firstLine="4502"/>
        <w:jc w:val="both"/>
        <w:rPr>
          <w:b/>
          <w:bCs/>
        </w:rPr>
      </w:pPr>
    </w:p>
    <w:p w14:paraId="65F283A8" w14:textId="77777777" w:rsidR="001D49C1" w:rsidRDefault="001D49C1" w:rsidP="002214C2">
      <w:pPr>
        <w:ind w:firstLine="4502"/>
        <w:jc w:val="both"/>
        <w:rPr>
          <w:b/>
          <w:bCs/>
        </w:rPr>
      </w:pPr>
    </w:p>
    <w:p w14:paraId="1B24EB08" w14:textId="1B470761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F62723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0350B363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>Vereador</w:t>
      </w:r>
      <w:r w:rsidR="001512FD">
        <w:t xml:space="preserve"> </w:t>
      </w:r>
      <w:r w:rsidR="00FB11C0" w:rsidRPr="00FB11C0">
        <w:t>Francimário Vieira de Macedo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6709A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359B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2026-02-27T16:50:00Z</dcterms:created>
  <dcterms:modified xsi:type="dcterms:W3CDTF">2026-02-27T18:14:00Z</dcterms:modified>
</cp:coreProperties>
</file>