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0F717F3D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BA35F8">
        <w:rPr>
          <w:b/>
          <w:bCs/>
        </w:rPr>
        <w:t>81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BA35F8">
        <w:rPr>
          <w:b/>
          <w:bCs/>
        </w:rPr>
        <w:t>20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426C7304" w:rsidR="00467D99" w:rsidRPr="009E657A" w:rsidRDefault="00BA35F8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>Institui no Calendário Oficial de Eventos do Município de Mogi das Cruzes a “Corrida Eu Sou Uma Diva”, a se realizada anualmente no mês de dezembro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05DF6ED3" w:rsidR="00EA74F8" w:rsidRDefault="002214C2" w:rsidP="009125A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</w:p>
    <w:p w14:paraId="2D4A87FB" w14:textId="77777777" w:rsidR="00EA74F8" w:rsidRDefault="00EA74F8" w:rsidP="009125A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F8A75D1" w14:textId="67AB3DF0" w:rsidR="002214C2" w:rsidRDefault="002214C2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0FC74AA8" w14:textId="77777777" w:rsidR="004C1C5F" w:rsidRDefault="004C1C5F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24CEF2C" w14:textId="0C806A97" w:rsidR="00E640FD" w:rsidRDefault="00EC081A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2A0B2B" w:rsidRPr="002A0B2B">
        <w:rPr>
          <w:rFonts w:eastAsia="Calibri"/>
        </w:rPr>
        <w:t xml:space="preserve">Fica </w:t>
      </w:r>
      <w:r w:rsidR="00E640FD">
        <w:rPr>
          <w:rFonts w:eastAsia="Calibri"/>
        </w:rPr>
        <w:t>instituída e incluída no Calendário Oficial de Eventos do Município de Mogi das Cruzes a Corrida Eu Sou Uma Diva, evento esportivo feminino, a ser realizada anualmente no mês de dezembro.</w:t>
      </w:r>
    </w:p>
    <w:p w14:paraId="2CF1736B" w14:textId="77777777" w:rsidR="00C80953" w:rsidRDefault="00C80953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A66B112" w14:textId="1C9B61CA" w:rsidR="009125AB" w:rsidRDefault="00C80953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EA6C90">
        <w:rPr>
          <w:rFonts w:eastAsia="Calibri"/>
          <w:b/>
          <w:bCs/>
        </w:rPr>
        <w:t>2</w:t>
      </w:r>
      <w:r w:rsidR="00E640FD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 w:rsidR="00E640FD">
        <w:rPr>
          <w:rFonts w:eastAsia="Calibri"/>
        </w:rPr>
        <w:t>A Corrida Eu Sou Uma Diva tem como objetivos:</w:t>
      </w:r>
    </w:p>
    <w:p w14:paraId="692448D6" w14:textId="77777777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972EDD2" w14:textId="6661D210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 xml:space="preserve">I </w:t>
      </w:r>
      <w:r>
        <w:rPr>
          <w:rFonts w:eastAsia="Calibri"/>
        </w:rPr>
        <w:t>– incentivar a prática esportiva e a adoção de hábitos saudáveis;</w:t>
      </w:r>
    </w:p>
    <w:p w14:paraId="7FA771E2" w14:textId="77777777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75CA812" w14:textId="06F512CB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II</w:t>
      </w:r>
      <w:r>
        <w:rPr>
          <w:rFonts w:eastAsia="Calibri"/>
        </w:rPr>
        <w:t xml:space="preserve"> - promover o empoderamento feminino por meio do esporte;</w:t>
      </w:r>
    </w:p>
    <w:p w14:paraId="508F371D" w14:textId="77777777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1E7D828" w14:textId="5EDCA3B1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III</w:t>
      </w:r>
      <w:r>
        <w:rPr>
          <w:rFonts w:eastAsia="Calibri"/>
        </w:rPr>
        <w:t xml:space="preserve"> </w:t>
      </w:r>
      <w:r w:rsidR="006323FC">
        <w:rPr>
          <w:rFonts w:eastAsia="Calibri"/>
        </w:rPr>
        <w:t>–</w:t>
      </w:r>
      <w:r>
        <w:rPr>
          <w:rFonts w:eastAsia="Calibri"/>
        </w:rPr>
        <w:t xml:space="preserve"> estimula</w:t>
      </w:r>
      <w:r w:rsidR="006323FC">
        <w:rPr>
          <w:rFonts w:eastAsia="Calibri"/>
        </w:rPr>
        <w:t>r a autoestima, o bem-estar físico e emocional das mulheres;</w:t>
      </w:r>
    </w:p>
    <w:p w14:paraId="502FAF59" w14:textId="77777777" w:rsidR="006323FC" w:rsidRDefault="006323FC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3BBA53E" w14:textId="07CF6CEC" w:rsidR="006323FC" w:rsidRDefault="006323FC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IV</w:t>
      </w:r>
      <w:r>
        <w:rPr>
          <w:rFonts w:eastAsia="Calibri"/>
        </w:rPr>
        <w:t xml:space="preserve"> - fortalecer ações de inclusão social e qualidade de vida;</w:t>
      </w:r>
    </w:p>
    <w:p w14:paraId="7746FB2C" w14:textId="77777777" w:rsidR="006323FC" w:rsidRDefault="006323FC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D4228CF" w14:textId="07F02446" w:rsidR="006323FC" w:rsidRDefault="006323FC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V</w:t>
      </w:r>
      <w:r>
        <w:rPr>
          <w:rFonts w:eastAsia="Calibri"/>
        </w:rPr>
        <w:t xml:space="preserve"> – fomentar o esporte amador e o turismo esportivo no município.</w:t>
      </w:r>
    </w:p>
    <w:p w14:paraId="447AB9DC" w14:textId="77777777" w:rsidR="006323FC" w:rsidRDefault="006323FC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EED4B31" w14:textId="5418523D" w:rsidR="006323FC" w:rsidRDefault="006323FC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Art. 3</w:t>
      </w:r>
      <w:r>
        <w:rPr>
          <w:rFonts w:eastAsia="Calibri"/>
          <w:b/>
          <w:bCs/>
        </w:rPr>
        <w:t>º</w:t>
      </w:r>
      <w:r w:rsidRPr="006323FC">
        <w:rPr>
          <w:rFonts w:eastAsia="Calibri"/>
          <w:b/>
          <w:bCs/>
        </w:rPr>
        <w:t xml:space="preserve"> </w:t>
      </w:r>
      <w:r w:rsidRPr="006323FC">
        <w:rPr>
          <w:rFonts w:eastAsia="Calibri"/>
        </w:rPr>
        <w:t>O evento poderá contar com apoio institucional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do Poder Público Municipal, por meio das Secretarias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competentes, especialmente das áreas de Esporte</w:t>
      </w:r>
      <w:r>
        <w:rPr>
          <w:rFonts w:eastAsia="Calibri"/>
        </w:rPr>
        <w:t>,</w:t>
      </w:r>
      <w:r w:rsidRPr="006323FC">
        <w:rPr>
          <w:rFonts w:eastAsia="Calibri"/>
        </w:rPr>
        <w:t xml:space="preserve"> Saúde,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Cultura, Turismo, Mobilidade Urbana e Comunicação, respeitada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a disponibilidade administrativa e orçamentária.</w:t>
      </w:r>
    </w:p>
    <w:p w14:paraId="6023F0E0" w14:textId="77777777" w:rsidR="006323FC" w:rsidRDefault="006323FC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7297163" w14:textId="0DA137DA" w:rsidR="006323FC" w:rsidRDefault="006323FC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Art. 4</w:t>
      </w:r>
      <w:r w:rsidRPr="006323FC">
        <w:rPr>
          <w:rFonts w:eastAsia="Calibri"/>
        </w:rPr>
        <w:t>º A realização da Corrida Eu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Sou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Uma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Diva poderá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ocorrer por meio de parcerias com entidades privadas,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organizações da sociedade civil, patrocinadores e apoiadores,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sem gerar obrigação de repasse financeiro ao Município.</w:t>
      </w:r>
    </w:p>
    <w:p w14:paraId="787A3084" w14:textId="77777777" w:rsidR="006323FC" w:rsidRDefault="006323FC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C936C3" w14:textId="7A2E4A72" w:rsidR="006323FC" w:rsidRDefault="006323FC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Art. 5</w:t>
      </w:r>
      <w:r>
        <w:rPr>
          <w:rFonts w:eastAsia="Calibri"/>
          <w:b/>
          <w:bCs/>
        </w:rPr>
        <w:t>º</w:t>
      </w:r>
      <w:r w:rsidRPr="006323FC">
        <w:rPr>
          <w:rFonts w:eastAsia="Calibri"/>
          <w:b/>
          <w:bCs/>
        </w:rPr>
        <w:t xml:space="preserve"> </w:t>
      </w:r>
      <w:r w:rsidRPr="006323FC">
        <w:rPr>
          <w:rFonts w:eastAsia="Calibri"/>
        </w:rPr>
        <w:t>A inclusão no Calendário Oficial tem caráter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institucional e simbólico, não implicando despesas obrigatórias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ao Poder Executiv</w:t>
      </w:r>
      <w:r>
        <w:rPr>
          <w:rFonts w:eastAsia="Calibri"/>
        </w:rPr>
        <w:t>o</w:t>
      </w:r>
      <w:r w:rsidRPr="006323FC">
        <w:rPr>
          <w:rFonts w:eastAsia="Calibri"/>
        </w:rPr>
        <w:t>.</w:t>
      </w:r>
    </w:p>
    <w:p w14:paraId="6AAA3661" w14:textId="77777777" w:rsidR="00B86C90" w:rsidRDefault="00B86C90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D531318" w14:textId="39B3DD06" w:rsidR="00B86C90" w:rsidRPr="004C1C5F" w:rsidRDefault="00B86C90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86C90">
        <w:rPr>
          <w:rFonts w:eastAsia="Calibri"/>
          <w:b/>
          <w:bCs/>
        </w:rPr>
        <w:t>Art. 6º</w:t>
      </w:r>
      <w:r>
        <w:rPr>
          <w:rFonts w:eastAsia="Calibri"/>
        </w:rPr>
        <w:t xml:space="preserve"> Esta Lei entra em vigor na data de sua publicação.</w:t>
      </w:r>
    </w:p>
    <w:p w14:paraId="4CED88F0" w14:textId="77777777" w:rsidR="002A0B2B" w:rsidRDefault="002A0B2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2E2AE06" w14:textId="77777777" w:rsidR="00B86C90" w:rsidRPr="00A4262B" w:rsidRDefault="00B86C90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5736B36C" w:rsidR="00D44B54" w:rsidRDefault="002214C2" w:rsidP="009125AB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>CRUZES,</w:t>
      </w:r>
      <w:r w:rsidR="00A27EE4">
        <w:rPr>
          <w:b/>
          <w:bCs/>
        </w:rPr>
        <w:t xml:space="preserve"> </w:t>
      </w:r>
      <w:r w:rsidR="00B86C90">
        <w:t>23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519358A7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9125AB">
        <w:t xml:space="preserve">em </w:t>
      </w:r>
      <w:r w:rsidR="00B86C90">
        <w:t>23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33A7BD12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B86C90">
        <w:t xml:space="preserve"> Marcos Paulo Tavares Furlan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42349" w14:textId="77777777" w:rsidR="00277F41" w:rsidRDefault="00277F41" w:rsidP="00EE5992">
      <w:r>
        <w:separator/>
      </w:r>
    </w:p>
  </w:endnote>
  <w:endnote w:type="continuationSeparator" w:id="0">
    <w:p w14:paraId="3296E525" w14:textId="77777777" w:rsidR="00277F41" w:rsidRDefault="00277F41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0025B" w14:textId="77777777" w:rsidR="00277F41" w:rsidRDefault="00277F41" w:rsidP="00EE5992">
      <w:r>
        <w:separator/>
      </w:r>
    </w:p>
  </w:footnote>
  <w:footnote w:type="continuationSeparator" w:id="0">
    <w:p w14:paraId="30504CBB" w14:textId="77777777" w:rsidR="00277F41" w:rsidRDefault="00277F41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19AA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6D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77F41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B4F2C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1C5F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5FB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3FC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9F6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017C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68B8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5AB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4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C90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5F8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95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0FD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6C90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4</cp:revision>
  <dcterms:created xsi:type="dcterms:W3CDTF">2026-08-11T14:40:00Z</dcterms:created>
  <dcterms:modified xsi:type="dcterms:W3CDTF">2026-08-11T16:25:00Z</dcterms:modified>
</cp:coreProperties>
</file>