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B2A7EF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</w:t>
      </w:r>
      <w:r w:rsidR="00B31373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7108916E" w:rsidR="00A04C6D" w:rsidRDefault="00B31373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Altera a Lei nº 8126, de 2 de julho de 2024, para isentar da obrigatoriedade prevista no artigo 3º os estabelecimentos que possuam Brigada de Combate a Incêndio e Primeiros Socorros.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5B3B2D0" w14:textId="53702A9F" w:rsidR="00B31373" w:rsidRPr="00B31373" w:rsidRDefault="00EC081A" w:rsidP="00B3137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</w:t>
      </w:r>
      <w:r w:rsidR="00B95AB7" w:rsidRPr="008C57C9">
        <w:rPr>
          <w:rFonts w:eastAsia="Calibri"/>
          <w:b/>
          <w:bCs/>
        </w:rPr>
        <w:t xml:space="preserve">1º </w:t>
      </w:r>
      <w:r w:rsidR="00B31373" w:rsidRPr="00B31373">
        <w:rPr>
          <w:rFonts w:eastAsia="Calibri"/>
        </w:rPr>
        <w:t>O artigo 3° da Lei nº 8.126, de 2 de julho de</w:t>
      </w:r>
      <w:r w:rsidR="00B31373">
        <w:rPr>
          <w:rFonts w:eastAsia="Calibri"/>
        </w:rPr>
        <w:t xml:space="preserve"> </w:t>
      </w:r>
      <w:r w:rsidR="00B31373" w:rsidRPr="00B31373">
        <w:rPr>
          <w:rFonts w:eastAsia="Calibri"/>
        </w:rPr>
        <w:t xml:space="preserve">2024, passa a vigorar acrescido do seguinte § </w:t>
      </w:r>
      <w:r w:rsidR="00B31373" w:rsidRPr="00B31373">
        <w:rPr>
          <w:rFonts w:eastAsia="Calibri"/>
          <w:b/>
          <w:bCs/>
        </w:rPr>
        <w:t>5°:</w:t>
      </w:r>
    </w:p>
    <w:p w14:paraId="10EA1C1D" w14:textId="77777777" w:rsidR="00B31373" w:rsidRDefault="00B31373" w:rsidP="00B3137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A160ACF" w14:textId="5D701CE6" w:rsidR="00B31373" w:rsidRPr="00B31373" w:rsidRDefault="00B31373" w:rsidP="00B3137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31373">
        <w:rPr>
          <w:rFonts w:eastAsia="Calibri"/>
        </w:rPr>
        <w:t xml:space="preserve">"§ </w:t>
      </w:r>
      <w:r w:rsidRPr="00B31373">
        <w:rPr>
          <w:rFonts w:eastAsia="Calibri"/>
          <w:b/>
          <w:bCs/>
        </w:rPr>
        <w:t xml:space="preserve">5° </w:t>
      </w:r>
      <w:r w:rsidRPr="00B31373">
        <w:rPr>
          <w:rFonts w:eastAsia="Calibri"/>
        </w:rPr>
        <w:t>Ficam dispensados da obrigatoriedade prevista no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>caput deste artigo os estabelecimentos que comprovarem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>possuir Brigada de Combate a Incêndio e Primeiros Socorros,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>regularmente constituída, capacitada e em condições de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 xml:space="preserve">atuação imediata, desde que aprovados em </w:t>
      </w:r>
      <w:r w:rsidRPr="00B31373">
        <w:rPr>
          <w:rFonts w:eastAsia="Calibri"/>
        </w:rPr>
        <w:t>vistoria</w:t>
      </w:r>
      <w:r w:rsidRPr="00B31373">
        <w:rPr>
          <w:rFonts w:eastAsia="Calibri"/>
        </w:rPr>
        <w:t xml:space="preserve"> </w:t>
      </w:r>
      <w:r>
        <w:rPr>
          <w:rFonts w:eastAsia="Calibri"/>
        </w:rPr>
        <w:t xml:space="preserve">periódica </w:t>
      </w:r>
      <w:r w:rsidRPr="00B31373">
        <w:rPr>
          <w:rFonts w:eastAsia="Calibri"/>
        </w:rPr>
        <w:t>do Corpo de Bombeiros, nos termos das normas técnicas e legais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>aplicáveis."</w:t>
      </w:r>
    </w:p>
    <w:p w14:paraId="081B30D3" w14:textId="77777777" w:rsidR="00B31373" w:rsidRDefault="00B31373" w:rsidP="00B3137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5E63597" w14:textId="16822762" w:rsidR="008C57C9" w:rsidRPr="00B31373" w:rsidRDefault="00B31373" w:rsidP="00B3137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31373">
        <w:rPr>
          <w:rFonts w:eastAsia="Calibri"/>
          <w:b/>
          <w:bCs/>
        </w:rPr>
        <w:t xml:space="preserve">Art. 2° </w:t>
      </w:r>
      <w:r w:rsidRPr="00B31373">
        <w:rPr>
          <w:rFonts w:eastAsia="Calibri"/>
        </w:rPr>
        <w:t>Esta lei entrará em vigor na data de sua</w:t>
      </w:r>
      <w:r>
        <w:rPr>
          <w:rFonts w:eastAsia="Calibri"/>
        </w:rPr>
        <w:t xml:space="preserve"> </w:t>
      </w:r>
      <w:r w:rsidRPr="00B31373">
        <w:rPr>
          <w:rFonts w:eastAsia="Calibri"/>
        </w:rPr>
        <w:t>publicação.</w:t>
      </w:r>
    </w:p>
    <w:p w14:paraId="13E4645B" w14:textId="77777777" w:rsidR="00323A5B" w:rsidRDefault="00323A5B" w:rsidP="00B95AB7">
      <w:pPr>
        <w:autoSpaceDE w:val="0"/>
        <w:autoSpaceDN w:val="0"/>
        <w:adjustRightInd w:val="0"/>
        <w:ind w:firstLine="4502"/>
        <w:jc w:val="both"/>
      </w:pPr>
    </w:p>
    <w:p w14:paraId="650BB4C2" w14:textId="77777777" w:rsidR="00B31373" w:rsidRDefault="00B31373" w:rsidP="00B95AB7">
      <w:pPr>
        <w:autoSpaceDE w:val="0"/>
        <w:autoSpaceDN w:val="0"/>
        <w:adjustRightInd w:val="0"/>
        <w:ind w:firstLine="4502"/>
        <w:jc w:val="both"/>
      </w:pPr>
    </w:p>
    <w:p w14:paraId="38224268" w14:textId="7A3630A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8C57C9">
        <w:t>1</w:t>
      </w:r>
      <w:r w:rsidR="00B31373">
        <w:t>9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E74954B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</w:t>
      </w:r>
      <w:r w:rsidR="00B31373">
        <w:t>9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4EB194C2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B31373">
        <w:t xml:space="preserve"> Aduigues Ferreira Martins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2025-12-05T16:05:00Z</dcterms:created>
  <dcterms:modified xsi:type="dcterms:W3CDTF">2025-12-05T16:09:00Z</dcterms:modified>
</cp:coreProperties>
</file>