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B5D7F22" w:rsidR="003B6DE2" w:rsidRDefault="003B6DE2" w:rsidP="00B84D9F">
      <w:pPr>
        <w:jc w:val="center"/>
        <w:rPr>
          <w:b/>
          <w:bCs/>
        </w:rPr>
      </w:pPr>
      <w:r>
        <w:rPr>
          <w:b/>
          <w:bCs/>
        </w:rPr>
        <w:t xml:space="preserve">LEI </w:t>
      </w:r>
      <w:r w:rsidR="00A3430D">
        <w:rPr>
          <w:b/>
          <w:bCs/>
        </w:rPr>
        <w:t xml:space="preserve">COMPLEMENTAR </w:t>
      </w:r>
      <w:r>
        <w:rPr>
          <w:b/>
          <w:bCs/>
        </w:rPr>
        <w:t xml:space="preserve">Nº </w:t>
      </w:r>
      <w:r w:rsidR="006D1B7F">
        <w:rPr>
          <w:b/>
          <w:bCs/>
        </w:rPr>
        <w:t>200</w:t>
      </w:r>
      <w:r>
        <w:rPr>
          <w:b/>
          <w:bCs/>
        </w:rPr>
        <w:t xml:space="preserve">, DE </w:t>
      </w:r>
      <w:r w:rsidR="006D1B7F">
        <w:rPr>
          <w:b/>
          <w:bCs/>
        </w:rPr>
        <w:t>22</w:t>
      </w:r>
      <w:r w:rsidR="009F3AD7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6D1B7F">
        <w:rPr>
          <w:b/>
          <w:bCs/>
        </w:rPr>
        <w:t>DEZEMBRO</w:t>
      </w:r>
      <w:r w:rsidR="00B03B52">
        <w:rPr>
          <w:b/>
          <w:bCs/>
        </w:rPr>
        <w:t xml:space="preserve"> </w:t>
      </w:r>
      <w:r>
        <w:rPr>
          <w:b/>
          <w:bCs/>
        </w:rPr>
        <w:t>DE 20</w:t>
      </w:r>
      <w:r w:rsidR="00F143A1">
        <w:rPr>
          <w:b/>
          <w:bCs/>
        </w:rPr>
        <w:t>2</w:t>
      </w:r>
      <w:r w:rsidR="00796951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9CE0AB1" w14:textId="64ACBDCA" w:rsidR="00D559F8" w:rsidRDefault="006D1B7F" w:rsidP="00D559F8">
      <w:pPr>
        <w:ind w:left="5103"/>
        <w:jc w:val="both"/>
      </w:pPr>
      <w:r>
        <w:t>Altera a Lei Complementar nº 174, de 6 de janeiro de 2023, a Lei nº 6.793, de 4 de junho de 2013, e a Lei nº 6.421, de 5 de julho de 2010, tendo por finalidade a reorganização de órgãos e de cargos da Administração Direta do Poder Executivo Municipal de Mogi das Cruzes, na forma que especifica e dá outras providências.</w:t>
      </w:r>
    </w:p>
    <w:p w14:paraId="407CD2B6" w14:textId="77777777" w:rsidR="00D559F8" w:rsidRDefault="00D559F8" w:rsidP="00D559F8">
      <w:pPr>
        <w:ind w:firstLine="4502"/>
        <w:jc w:val="both"/>
      </w:pPr>
    </w:p>
    <w:p w14:paraId="0E4415F5" w14:textId="2D207B07" w:rsidR="00D559F8" w:rsidRDefault="00255BFB" w:rsidP="00B60D8F">
      <w:pPr>
        <w:ind w:firstLine="4502"/>
        <w:jc w:val="both"/>
      </w:pPr>
      <w:r>
        <w:rPr>
          <w:b/>
          <w:bCs/>
        </w:rPr>
        <w:t>A</w:t>
      </w:r>
      <w:r w:rsidR="00654BE0">
        <w:rPr>
          <w:b/>
          <w:bCs/>
        </w:rPr>
        <w:t xml:space="preserve"> </w:t>
      </w:r>
      <w:r w:rsidR="00FD0E5F">
        <w:rPr>
          <w:b/>
          <w:bCs/>
        </w:rPr>
        <w:t>PREFEIT</w:t>
      </w:r>
      <w:r>
        <w:rPr>
          <w:b/>
          <w:bCs/>
        </w:rPr>
        <w:t>A</w:t>
      </w:r>
      <w:r w:rsidR="00FD0E5F">
        <w:rPr>
          <w:b/>
          <w:bCs/>
        </w:rPr>
        <w:t xml:space="preserve"> DO MUNICÍPIO DE MOGI DAS CRUZES, </w:t>
      </w:r>
      <w:proofErr w:type="gramStart"/>
      <w:r w:rsidR="00B60D8F">
        <w:t>F</w:t>
      </w:r>
      <w:r w:rsidR="00FD0E5F">
        <w:t>aço</w:t>
      </w:r>
      <w:proofErr w:type="gramEnd"/>
      <w:r w:rsidR="00FD0E5F">
        <w:t xml:space="preserve"> saber que a Câmara Municipal decreta e eu sanciono a seguinte lei complementar:</w:t>
      </w:r>
    </w:p>
    <w:p w14:paraId="3BF70C0D" w14:textId="77777777" w:rsidR="009A43E9" w:rsidRPr="009A43E9" w:rsidRDefault="009A43E9" w:rsidP="006D1B7F">
      <w:pPr>
        <w:rPr>
          <w:b/>
          <w:bCs/>
        </w:rPr>
      </w:pPr>
    </w:p>
    <w:p w14:paraId="6246D447" w14:textId="75EE5F47" w:rsidR="009A43E9" w:rsidRDefault="009A43E9" w:rsidP="006D1B7F">
      <w:pPr>
        <w:ind w:firstLine="4502"/>
        <w:jc w:val="both"/>
      </w:pPr>
      <w:r w:rsidRPr="009A43E9">
        <w:rPr>
          <w:b/>
          <w:bCs/>
        </w:rPr>
        <w:t>Art. 1</w:t>
      </w:r>
      <w:r w:rsidRPr="009A43E9">
        <w:t xml:space="preserve">º </w:t>
      </w:r>
      <w:r w:rsidR="006D1B7F" w:rsidRPr="006D1B7F">
        <w:t>O artigo 19 da Lei Complementar nº 174, de 6 de janeiro de 2023, passa a</w:t>
      </w:r>
      <w:r w:rsidR="006D1B7F">
        <w:t xml:space="preserve"> </w:t>
      </w:r>
      <w:r w:rsidR="006D1B7F" w:rsidRPr="006D1B7F">
        <w:t>vigorar acrescido do inciso XXIV, com a seguinte redação:</w:t>
      </w:r>
    </w:p>
    <w:p w14:paraId="66672313" w14:textId="77777777" w:rsidR="006D1B7F" w:rsidRDefault="006D1B7F" w:rsidP="006D1B7F">
      <w:pPr>
        <w:ind w:firstLine="4502"/>
        <w:jc w:val="both"/>
      </w:pPr>
    </w:p>
    <w:p w14:paraId="6F78F468" w14:textId="1BC7373B" w:rsidR="006D1B7F" w:rsidRDefault="006D1B7F" w:rsidP="006D1B7F">
      <w:pPr>
        <w:ind w:firstLine="4502"/>
        <w:jc w:val="both"/>
      </w:pPr>
      <w:r w:rsidRPr="006D1B7F">
        <w:t>"Art. 19</w:t>
      </w:r>
      <w:r>
        <w:t>.</w:t>
      </w:r>
    </w:p>
    <w:p w14:paraId="12DFB229" w14:textId="77777777" w:rsidR="006D1B7F" w:rsidRDefault="006D1B7F" w:rsidP="006D1B7F">
      <w:pPr>
        <w:ind w:firstLine="4502"/>
        <w:jc w:val="both"/>
      </w:pPr>
    </w:p>
    <w:p w14:paraId="0588ABBC" w14:textId="10466E77" w:rsidR="006D1B7F" w:rsidRPr="006D1B7F" w:rsidRDefault="006D1B7F" w:rsidP="006D1B7F">
      <w:pPr>
        <w:ind w:firstLine="4502"/>
        <w:jc w:val="both"/>
      </w:pPr>
      <w:r w:rsidRPr="006D1B7F">
        <w:t>XXIV - coordenar, mobilizar e executar as ações de defesa civil do Município."</w:t>
      </w:r>
    </w:p>
    <w:p w14:paraId="0FC650BE" w14:textId="77777777" w:rsidR="009A43E9" w:rsidRPr="009A43E9" w:rsidRDefault="009A43E9" w:rsidP="009A43E9">
      <w:pPr>
        <w:ind w:firstLine="4502"/>
        <w:jc w:val="both"/>
        <w:rPr>
          <w:b/>
          <w:bCs/>
        </w:rPr>
      </w:pPr>
    </w:p>
    <w:p w14:paraId="7172CBB9" w14:textId="1FBF3430" w:rsidR="009A43E9" w:rsidRDefault="009A43E9" w:rsidP="006D1B7F">
      <w:pPr>
        <w:ind w:firstLine="4502"/>
        <w:jc w:val="both"/>
      </w:pPr>
      <w:r w:rsidRPr="009A43E9">
        <w:rPr>
          <w:b/>
          <w:bCs/>
        </w:rPr>
        <w:t xml:space="preserve">Art. 2º </w:t>
      </w:r>
      <w:r w:rsidR="006D1B7F" w:rsidRPr="006D1B7F">
        <w:t>O artigo 20 da Lei Complementar nº 174, de 6 de janeiro de 2023, passa a</w:t>
      </w:r>
      <w:r w:rsidR="006D1B7F">
        <w:t xml:space="preserve"> </w:t>
      </w:r>
      <w:r w:rsidR="006D1B7F" w:rsidRPr="006D1B7F">
        <w:t>vigorar acrescido do inciso XII, com a seguinte redação:</w:t>
      </w:r>
    </w:p>
    <w:p w14:paraId="170F4F74" w14:textId="77777777" w:rsidR="006D1B7F" w:rsidRDefault="006D1B7F" w:rsidP="006D1B7F">
      <w:pPr>
        <w:ind w:firstLine="4502"/>
        <w:jc w:val="both"/>
      </w:pPr>
    </w:p>
    <w:p w14:paraId="471D74D6" w14:textId="1D507B98" w:rsidR="006D1B7F" w:rsidRDefault="006D1B7F" w:rsidP="006D1B7F">
      <w:pPr>
        <w:ind w:firstLine="4502"/>
        <w:jc w:val="both"/>
      </w:pPr>
      <w:r w:rsidRPr="006D1B7F">
        <w:t>"Art. 20</w:t>
      </w:r>
      <w:r>
        <w:t>.</w:t>
      </w:r>
    </w:p>
    <w:p w14:paraId="6EF86567" w14:textId="77777777" w:rsidR="006D1B7F" w:rsidRDefault="006D1B7F" w:rsidP="006D1B7F">
      <w:pPr>
        <w:ind w:firstLine="4502"/>
        <w:jc w:val="both"/>
      </w:pPr>
    </w:p>
    <w:p w14:paraId="09DC18E9" w14:textId="415F6C6A" w:rsidR="006D1B7F" w:rsidRPr="006D1B7F" w:rsidRDefault="006D1B7F" w:rsidP="006D1B7F">
      <w:pPr>
        <w:ind w:firstLine="4502"/>
        <w:jc w:val="both"/>
      </w:pPr>
      <w:r w:rsidRPr="006D1B7F">
        <w:t>XII - Coordenadoria de Proteção e Defesa Civil - COMPDEC.</w:t>
      </w:r>
    </w:p>
    <w:p w14:paraId="3B2F0C31" w14:textId="77777777" w:rsidR="006D1B7F" w:rsidRDefault="006D1B7F" w:rsidP="006D1B7F">
      <w:pPr>
        <w:jc w:val="both"/>
        <w:rPr>
          <w:b/>
          <w:bCs/>
        </w:rPr>
      </w:pPr>
    </w:p>
    <w:p w14:paraId="47C69D8E" w14:textId="6A233152" w:rsidR="009A43E9" w:rsidRDefault="009A43E9" w:rsidP="006D1B7F">
      <w:pPr>
        <w:ind w:firstLine="4502"/>
        <w:jc w:val="both"/>
      </w:pPr>
      <w:r w:rsidRPr="009A43E9">
        <w:rPr>
          <w:b/>
          <w:bCs/>
        </w:rPr>
        <w:t xml:space="preserve">Art. 3º </w:t>
      </w:r>
      <w:r w:rsidR="006D1B7F" w:rsidRPr="006D1B7F">
        <w:t xml:space="preserve">O artigo 41 da Lei Complementar nº 174, de 6 de janeiro de 2023, passa </w:t>
      </w:r>
      <w:r w:rsidR="006D1B7F">
        <w:t xml:space="preserve">a </w:t>
      </w:r>
      <w:r w:rsidR="006D1B7F" w:rsidRPr="006D1B7F">
        <w:t>vigorar acrescido do inciso XII, com a seguinte redação:</w:t>
      </w:r>
    </w:p>
    <w:p w14:paraId="6AA97514" w14:textId="77777777" w:rsidR="006D1B7F" w:rsidRDefault="006D1B7F" w:rsidP="006D1B7F">
      <w:pPr>
        <w:ind w:firstLine="4502"/>
        <w:jc w:val="both"/>
      </w:pPr>
    </w:p>
    <w:p w14:paraId="737E810D" w14:textId="35FD69F4" w:rsidR="006D1B7F" w:rsidRDefault="006D1B7F" w:rsidP="006D1B7F">
      <w:pPr>
        <w:ind w:firstLine="4502"/>
        <w:jc w:val="both"/>
      </w:pPr>
      <w:r w:rsidRPr="006D1B7F">
        <w:t>"Art. 41.</w:t>
      </w:r>
    </w:p>
    <w:p w14:paraId="1ACACB2E" w14:textId="77777777" w:rsidR="006D1B7F" w:rsidRDefault="006D1B7F" w:rsidP="006D1B7F">
      <w:pPr>
        <w:ind w:firstLine="4502"/>
        <w:jc w:val="both"/>
      </w:pPr>
    </w:p>
    <w:p w14:paraId="1275801C" w14:textId="6576B7BC" w:rsidR="006D1B7F" w:rsidRDefault="006D1B7F" w:rsidP="006D1B7F">
      <w:pPr>
        <w:ind w:firstLine="4502"/>
        <w:jc w:val="both"/>
      </w:pPr>
      <w:r w:rsidRPr="006D1B7F">
        <w:rPr>
          <w:b/>
          <w:bCs/>
        </w:rPr>
        <w:t xml:space="preserve">XII </w:t>
      </w:r>
      <w:r w:rsidRPr="006D1B7F">
        <w:t>- planejar, orientar e supervisionar as ações e os procedimentos referentes às</w:t>
      </w:r>
      <w:r>
        <w:t xml:space="preserve"> </w:t>
      </w:r>
      <w:r w:rsidRPr="006D1B7F">
        <w:t>demandas recebidas pela ouvidoria de serviços de saúde municipal, visando propor os</w:t>
      </w:r>
      <w:r>
        <w:t xml:space="preserve"> </w:t>
      </w:r>
      <w:r w:rsidRPr="006D1B7F">
        <w:t>ajustes pertinentes para o aprimoramento constante na prestação dos serviços púb</w:t>
      </w:r>
      <w:r>
        <w:t xml:space="preserve">licos </w:t>
      </w:r>
      <w:r w:rsidRPr="006D1B7F">
        <w:t>na área da saúde."</w:t>
      </w:r>
    </w:p>
    <w:p w14:paraId="74B1C70A" w14:textId="77777777" w:rsidR="006D1B7F" w:rsidRPr="006D1B7F" w:rsidRDefault="006D1B7F" w:rsidP="006D1B7F">
      <w:pPr>
        <w:jc w:val="both"/>
      </w:pPr>
    </w:p>
    <w:p w14:paraId="627AE17E" w14:textId="24504819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Art. 4º </w:t>
      </w:r>
      <w:r w:rsidR="006D1B7F" w:rsidRPr="006D1B7F">
        <w:t>O artigo 42 da Lei Complementar nº 174, de 6 de janeiro de</w:t>
      </w:r>
      <w:r w:rsidR="006D1B7F">
        <w:t xml:space="preserve"> 2023, passa a vigorar com as seguintes alterações:</w:t>
      </w:r>
    </w:p>
    <w:p w14:paraId="1F68E440" w14:textId="77777777" w:rsidR="006D1B7F" w:rsidRDefault="006D1B7F" w:rsidP="009A43E9">
      <w:pPr>
        <w:ind w:firstLine="4502"/>
        <w:jc w:val="both"/>
      </w:pPr>
    </w:p>
    <w:p w14:paraId="77347402" w14:textId="71404FDA" w:rsidR="006D1B7F" w:rsidRDefault="006D1B7F" w:rsidP="009A43E9">
      <w:pPr>
        <w:ind w:firstLine="4502"/>
        <w:jc w:val="both"/>
      </w:pPr>
      <w:r w:rsidRPr="006D1B7F">
        <w:t>"Art. 42</w:t>
      </w:r>
      <w:r>
        <w:t>.</w:t>
      </w:r>
    </w:p>
    <w:p w14:paraId="155A0099" w14:textId="77777777" w:rsidR="006D1B7F" w:rsidRDefault="006D1B7F" w:rsidP="009A43E9">
      <w:pPr>
        <w:ind w:firstLine="4502"/>
        <w:jc w:val="both"/>
      </w:pPr>
    </w:p>
    <w:p w14:paraId="7A92BFF3" w14:textId="7D399EF7" w:rsidR="006D1B7F" w:rsidRDefault="006D1B7F" w:rsidP="009A43E9">
      <w:pPr>
        <w:ind w:firstLine="4502"/>
        <w:jc w:val="both"/>
      </w:pPr>
      <w:r w:rsidRPr="006D1B7F">
        <w:t xml:space="preserve">I </w:t>
      </w:r>
      <w:r>
        <w:t>–</w:t>
      </w:r>
      <w:r w:rsidRPr="006D1B7F">
        <w:t xml:space="preserve"> </w:t>
      </w:r>
    </w:p>
    <w:p w14:paraId="4C68ABD1" w14:textId="77777777" w:rsidR="006D1B7F" w:rsidRDefault="006D1B7F" w:rsidP="009A43E9">
      <w:pPr>
        <w:ind w:firstLine="4502"/>
        <w:jc w:val="both"/>
      </w:pPr>
    </w:p>
    <w:p w14:paraId="5EE2A94C" w14:textId="1A263F56" w:rsidR="006D1B7F" w:rsidRDefault="006D1B7F" w:rsidP="009A43E9">
      <w:pPr>
        <w:ind w:firstLine="4502"/>
        <w:jc w:val="both"/>
      </w:pPr>
      <w:r w:rsidRPr="006D1B7F">
        <w:t>h) Ouvidoria de Serviços de Saúde Municipal;</w:t>
      </w:r>
    </w:p>
    <w:p w14:paraId="62D129B1" w14:textId="77777777" w:rsidR="006D1B7F" w:rsidRDefault="006D1B7F" w:rsidP="009A43E9">
      <w:pPr>
        <w:ind w:firstLine="4502"/>
        <w:jc w:val="both"/>
      </w:pPr>
    </w:p>
    <w:p w14:paraId="6B320FD3" w14:textId="32F3DC6F" w:rsidR="006D1B7F" w:rsidRDefault="006D1B7F" w:rsidP="006D1B7F">
      <w:pPr>
        <w:ind w:firstLine="4502"/>
        <w:jc w:val="both"/>
      </w:pPr>
      <w:r w:rsidRPr="006D1B7F">
        <w:t>Parágrafo único. A função de confiança de Ouvidor(a) de Serviços de Saúde Municipal</w:t>
      </w:r>
      <w:r>
        <w:t xml:space="preserve"> </w:t>
      </w:r>
      <w:r w:rsidRPr="006D1B7F">
        <w:t>será exercida por servidor municipal efetivo designado pelo(a) Prefeito(a), com</w:t>
      </w:r>
      <w:r>
        <w:t xml:space="preserve"> </w:t>
      </w:r>
      <w:r w:rsidRPr="006D1B7F">
        <w:t>remuneração equivalente à referência DCA-3.</w:t>
      </w:r>
    </w:p>
    <w:p w14:paraId="664E5709" w14:textId="77777777" w:rsidR="006D1B7F" w:rsidRDefault="006D1B7F" w:rsidP="009A43E9">
      <w:pPr>
        <w:ind w:firstLine="4502"/>
        <w:jc w:val="both"/>
        <w:rPr>
          <w:b/>
          <w:bCs/>
        </w:rPr>
      </w:pPr>
    </w:p>
    <w:p w14:paraId="195B453B" w14:textId="4AC37118" w:rsidR="009A43E9" w:rsidRDefault="009A43E9" w:rsidP="006D1B7F">
      <w:pPr>
        <w:ind w:firstLine="4502"/>
        <w:jc w:val="both"/>
      </w:pPr>
      <w:r w:rsidRPr="009A43E9">
        <w:rPr>
          <w:b/>
          <w:bCs/>
        </w:rPr>
        <w:t xml:space="preserve">Art. 5º </w:t>
      </w:r>
      <w:r w:rsidR="006D1B7F" w:rsidRPr="006D1B7F">
        <w:t>Fica criada, no âmbito do Gabinete do(a) Prefeito(a), a Coordenadoria de</w:t>
      </w:r>
      <w:r w:rsidR="006D1B7F">
        <w:t xml:space="preserve"> </w:t>
      </w:r>
      <w:r w:rsidR="006D1B7F" w:rsidRPr="006D1B7F">
        <w:t>Proteção e Defesa Civil - COMPDEC.</w:t>
      </w:r>
    </w:p>
    <w:p w14:paraId="633B8305" w14:textId="77777777" w:rsidR="006D1B7F" w:rsidRDefault="006D1B7F" w:rsidP="006D1B7F">
      <w:pPr>
        <w:ind w:firstLine="4502"/>
        <w:jc w:val="both"/>
      </w:pPr>
    </w:p>
    <w:p w14:paraId="0D486BA9" w14:textId="64A35D5C" w:rsidR="006D1B7F" w:rsidRDefault="006D1B7F" w:rsidP="006D1B7F">
      <w:pPr>
        <w:ind w:firstLine="4502"/>
        <w:jc w:val="both"/>
      </w:pPr>
      <w:r w:rsidRPr="006D1B7F">
        <w:rPr>
          <w:b/>
          <w:bCs/>
        </w:rPr>
        <w:t xml:space="preserve">Parágrafo único. </w:t>
      </w:r>
      <w:r w:rsidRPr="006D1B7F">
        <w:t>O patrimônio, as dotações orçamentárias e o quadro de pessoal do</w:t>
      </w:r>
      <w:r>
        <w:t xml:space="preserve"> </w:t>
      </w:r>
      <w:r w:rsidRPr="006D1B7F">
        <w:t>Departamento de Defesa Civil, extinto por esta lei complementar, ficam realocados para a</w:t>
      </w:r>
      <w:r>
        <w:t xml:space="preserve"> </w:t>
      </w:r>
      <w:r w:rsidRPr="006D1B7F">
        <w:t>Coordenadoria de Proteção e Defesa Civil - COMPDEC.</w:t>
      </w:r>
    </w:p>
    <w:p w14:paraId="75D5E94E" w14:textId="77777777" w:rsidR="006D1B7F" w:rsidRPr="006D1B7F" w:rsidRDefault="006D1B7F" w:rsidP="006D1B7F">
      <w:pPr>
        <w:jc w:val="both"/>
      </w:pPr>
    </w:p>
    <w:p w14:paraId="0579A3A7" w14:textId="68AC614E" w:rsidR="004B43CB" w:rsidRDefault="009A43E9" w:rsidP="006D1B7F">
      <w:pPr>
        <w:ind w:firstLine="4502"/>
        <w:jc w:val="both"/>
      </w:pPr>
      <w:r w:rsidRPr="009A43E9">
        <w:rPr>
          <w:b/>
          <w:bCs/>
        </w:rPr>
        <w:t xml:space="preserve">Art. 6º </w:t>
      </w:r>
      <w:r w:rsidR="006D1B7F" w:rsidRPr="006D1B7F">
        <w:t>Fica extinto o Departamento de Defesa Civil da Secretaria Municipal de</w:t>
      </w:r>
      <w:r w:rsidR="006D1B7F">
        <w:t xml:space="preserve"> </w:t>
      </w:r>
      <w:r w:rsidR="006D1B7F" w:rsidRPr="006D1B7F">
        <w:t>Segurança.</w:t>
      </w:r>
    </w:p>
    <w:p w14:paraId="088B23A1" w14:textId="77777777" w:rsidR="009A43E9" w:rsidRPr="009A43E9" w:rsidRDefault="009A43E9" w:rsidP="009A43E9">
      <w:pPr>
        <w:jc w:val="center"/>
        <w:rPr>
          <w:b/>
          <w:bCs/>
        </w:rPr>
      </w:pPr>
    </w:p>
    <w:p w14:paraId="7AB1E5AB" w14:textId="237101EC" w:rsidR="009A43E9" w:rsidRPr="009A43E9" w:rsidRDefault="009A43E9" w:rsidP="006D1B7F">
      <w:pPr>
        <w:ind w:firstLine="4502"/>
        <w:jc w:val="both"/>
      </w:pPr>
      <w:r w:rsidRPr="009A43E9">
        <w:rPr>
          <w:b/>
          <w:bCs/>
        </w:rPr>
        <w:t>Art. 7°</w:t>
      </w:r>
      <w:r w:rsidRPr="009A43E9">
        <w:t xml:space="preserve"> </w:t>
      </w:r>
      <w:r w:rsidR="006D1B7F" w:rsidRPr="006D1B7F">
        <w:t>O Quadro "A" do Anexo I à Lei Complementar nº 174, de 6 de janeiro de 2023,</w:t>
      </w:r>
      <w:r w:rsidR="006D1B7F">
        <w:t xml:space="preserve"> </w:t>
      </w:r>
      <w:r w:rsidR="006D1B7F" w:rsidRPr="006D1B7F">
        <w:t>passa a vigorar acrescido do cargo de Gestor(a) Executivo(a) do Sistema de Proteção e Defesa</w:t>
      </w:r>
      <w:r w:rsidR="006D1B7F">
        <w:t xml:space="preserve"> </w:t>
      </w:r>
      <w:r w:rsidR="006D1B7F" w:rsidRPr="006D1B7F">
        <w:t>Civil, conforme segue:</w:t>
      </w:r>
    </w:p>
    <w:p w14:paraId="5D5F479F" w14:textId="77777777" w:rsidR="00FA0B8F" w:rsidRDefault="00FA0B8F" w:rsidP="00FA0B8F">
      <w:pPr>
        <w:jc w:val="center"/>
        <w:rPr>
          <w:b/>
          <w:bCs/>
        </w:rPr>
      </w:pPr>
    </w:p>
    <w:p w14:paraId="2095E7A0" w14:textId="77777777" w:rsidR="006D1B7F" w:rsidRPr="006D1B7F" w:rsidRDefault="006D1B7F" w:rsidP="00FA0B8F">
      <w:pPr>
        <w:jc w:val="center"/>
      </w:pPr>
    </w:p>
    <w:p w14:paraId="5820487C" w14:textId="77777777" w:rsidR="006D1B7F" w:rsidRPr="006D1B7F" w:rsidRDefault="006D1B7F" w:rsidP="006D1B7F">
      <w:pPr>
        <w:jc w:val="center"/>
      </w:pPr>
      <w:r w:rsidRPr="006D1B7F">
        <w:t>"ANEXO I À LEI COMPLEMENTAR Nº 174/2023</w:t>
      </w:r>
    </w:p>
    <w:p w14:paraId="6989A366" w14:textId="77777777" w:rsidR="006D1B7F" w:rsidRPr="006D1B7F" w:rsidRDefault="006D1B7F" w:rsidP="006D1B7F">
      <w:pPr>
        <w:jc w:val="center"/>
      </w:pPr>
      <w:r w:rsidRPr="006D1B7F">
        <w:t>RELAÇÃO DOS CARGOS DE PROVIMENTO EM COMISSÃO - JORNADA 40 H -</w:t>
      </w:r>
    </w:p>
    <w:p w14:paraId="604E5E8A" w14:textId="77777777" w:rsidR="006D1B7F" w:rsidRPr="006D1B7F" w:rsidRDefault="006D1B7F" w:rsidP="006D1B7F">
      <w:pPr>
        <w:jc w:val="center"/>
      </w:pPr>
      <w:r w:rsidRPr="006D1B7F">
        <w:t>SEGUNDO LOTAÇÃO, QUANTIDADE E REFERÊNCIA SALARIAL</w:t>
      </w:r>
    </w:p>
    <w:p w14:paraId="398DAFD9" w14:textId="77777777" w:rsidR="006D1B7F" w:rsidRPr="006D1B7F" w:rsidRDefault="006D1B7F" w:rsidP="006D1B7F">
      <w:pPr>
        <w:jc w:val="center"/>
      </w:pPr>
      <w:r w:rsidRPr="006D1B7F">
        <w:t xml:space="preserve">Quadro A - Cargos em Comissão, 40 Horas, </w:t>
      </w:r>
      <w:proofErr w:type="gramStart"/>
      <w:r w:rsidRPr="006D1B7F">
        <w:t>Lotados</w:t>
      </w:r>
      <w:proofErr w:type="gramEnd"/>
      <w:r w:rsidRPr="006D1B7F">
        <w:t xml:space="preserve"> no GABINETE DO(A)</w:t>
      </w:r>
    </w:p>
    <w:p w14:paraId="0547E7C4" w14:textId="0B9FD7E6" w:rsidR="006D1B7F" w:rsidRDefault="006D1B7F" w:rsidP="006D1B7F">
      <w:pPr>
        <w:jc w:val="center"/>
      </w:pPr>
      <w:r w:rsidRPr="006D1B7F">
        <w:t>PREFEITO(A), Segundo Quantidade e Referência Remuneratória:</w:t>
      </w:r>
    </w:p>
    <w:p w14:paraId="6D189793" w14:textId="77777777" w:rsidR="006D1B7F" w:rsidRDefault="006D1B7F" w:rsidP="006D1B7F">
      <w:pPr>
        <w:jc w:val="center"/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251"/>
        <w:gridCol w:w="933"/>
        <w:gridCol w:w="1013"/>
      </w:tblGrid>
      <w:tr w:rsidR="006D1B7F" w14:paraId="26599445" w14:textId="77777777" w:rsidTr="006D1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30B765E" w14:textId="64845E0F" w:rsidR="006D1B7F" w:rsidRDefault="006D1B7F" w:rsidP="006D1B7F">
            <w:pPr>
              <w:jc w:val="center"/>
            </w:pPr>
            <w:r>
              <w:t>Cargos</w:t>
            </w:r>
          </w:p>
        </w:tc>
        <w:tc>
          <w:tcPr>
            <w:tcW w:w="0" w:type="auto"/>
          </w:tcPr>
          <w:p w14:paraId="19C8D6FB" w14:textId="498593ED" w:rsidR="006D1B7F" w:rsidRDefault="006D1B7F" w:rsidP="006D1B7F">
            <w:pPr>
              <w:jc w:val="center"/>
            </w:pPr>
            <w:r>
              <w:t>Quant.</w:t>
            </w:r>
          </w:p>
        </w:tc>
        <w:tc>
          <w:tcPr>
            <w:tcW w:w="0" w:type="auto"/>
          </w:tcPr>
          <w:p w14:paraId="48EC2523" w14:textId="2EB2E627" w:rsidR="006D1B7F" w:rsidRDefault="006D1B7F" w:rsidP="006D1B7F">
            <w:pPr>
              <w:jc w:val="center"/>
            </w:pPr>
            <w:r>
              <w:t>Ref.</w:t>
            </w:r>
          </w:p>
        </w:tc>
      </w:tr>
      <w:tr w:rsidR="006D1B7F" w14:paraId="725E0B64" w14:textId="77777777" w:rsidTr="006D1B7F">
        <w:trPr>
          <w:jc w:val="center"/>
        </w:trPr>
        <w:tc>
          <w:tcPr>
            <w:tcW w:w="0" w:type="auto"/>
          </w:tcPr>
          <w:p w14:paraId="5599EBC3" w14:textId="5BF2D790" w:rsidR="006D1B7F" w:rsidRDefault="006D1B7F" w:rsidP="006D1B7F">
            <w:pPr>
              <w:jc w:val="center"/>
            </w:pPr>
            <w:r w:rsidRPr="006D1B7F">
              <w:t>Gestor(a) Executivo(a) do Sistema de Proteção e Defesa Civil</w:t>
            </w:r>
          </w:p>
        </w:tc>
        <w:tc>
          <w:tcPr>
            <w:tcW w:w="0" w:type="auto"/>
          </w:tcPr>
          <w:p w14:paraId="0CF689BC" w14:textId="4F53B109" w:rsidR="006D1B7F" w:rsidRDefault="006D1B7F" w:rsidP="006D1B7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90EA85E" w14:textId="5B5C2ACA" w:rsidR="006D1B7F" w:rsidRDefault="006D1B7F" w:rsidP="006D1B7F">
            <w:pPr>
              <w:jc w:val="center"/>
            </w:pPr>
            <w:r>
              <w:t>DCA-6</w:t>
            </w:r>
          </w:p>
        </w:tc>
      </w:tr>
    </w:tbl>
    <w:p w14:paraId="2338400E" w14:textId="540B6C71" w:rsidR="006D1B7F" w:rsidRPr="00522529" w:rsidRDefault="006D1B7F" w:rsidP="006D1B7F">
      <w:pPr>
        <w:jc w:val="center"/>
      </w:pPr>
      <w:r w:rsidRPr="00522529">
        <w:t>Nota: Quant. (quantidade), Ref. (referência salarial), DCA (Direção, Chefia e Assessoria)</w:t>
      </w:r>
    </w:p>
    <w:p w14:paraId="79DC9E5F" w14:textId="77777777" w:rsidR="006D1B7F" w:rsidRPr="00FA0B8F" w:rsidRDefault="006D1B7F" w:rsidP="006D1B7F">
      <w:pPr>
        <w:jc w:val="center"/>
        <w:rPr>
          <w:b/>
          <w:bCs/>
        </w:rPr>
      </w:pPr>
    </w:p>
    <w:p w14:paraId="6A4BE410" w14:textId="7CE94C66" w:rsidR="00420301" w:rsidRDefault="00FA0B8F" w:rsidP="00420301">
      <w:pPr>
        <w:ind w:firstLine="4502"/>
        <w:jc w:val="both"/>
        <w:rPr>
          <w:b/>
          <w:bCs/>
        </w:rPr>
      </w:pPr>
      <w:r w:rsidRPr="00FA0B8F">
        <w:rPr>
          <w:b/>
          <w:bCs/>
        </w:rPr>
        <w:t xml:space="preserve">Art. 8° </w:t>
      </w:r>
      <w:r w:rsidR="00420301" w:rsidRPr="00420301">
        <w:t>Fica excluído do Quadro "Q" do Anexo I à Lei Complementar n</w:t>
      </w:r>
      <w:r w:rsidR="00420301">
        <w:t>º 174, DE 6 DE JANEIRO DE 2023, O CARGO DE Gestor (a) Executivo (a) do Sistema de Proteção e Defesa Civil.</w:t>
      </w:r>
    </w:p>
    <w:p w14:paraId="6A307DFE" w14:textId="77777777" w:rsidR="00420301" w:rsidRDefault="00420301" w:rsidP="00420301">
      <w:pPr>
        <w:jc w:val="both"/>
        <w:rPr>
          <w:b/>
          <w:bCs/>
        </w:rPr>
      </w:pPr>
    </w:p>
    <w:p w14:paraId="1071F329" w14:textId="26A5BE35" w:rsidR="00FA0B8F" w:rsidRDefault="00FA0B8F" w:rsidP="00420301">
      <w:pPr>
        <w:ind w:firstLine="4502"/>
        <w:jc w:val="both"/>
      </w:pPr>
      <w:r w:rsidRPr="00FA0B8F">
        <w:rPr>
          <w:b/>
          <w:bCs/>
        </w:rPr>
        <w:t xml:space="preserve">Art. 9º </w:t>
      </w:r>
      <w:r w:rsidR="00420301" w:rsidRPr="00420301">
        <w:t>As atribuições do cargo de Gestor(a) Executivo(a) do Sistema de Proteção e</w:t>
      </w:r>
      <w:r w:rsidR="00420301">
        <w:t xml:space="preserve"> </w:t>
      </w:r>
      <w:r w:rsidR="00420301" w:rsidRPr="00420301">
        <w:t>Defesa Civil, consignadas na estrutura da Secretaria Municipal de Segurança, no item " 17" do</w:t>
      </w:r>
      <w:r w:rsidR="00420301">
        <w:t xml:space="preserve"> </w:t>
      </w:r>
      <w:r w:rsidR="00420301" w:rsidRPr="00420301">
        <w:t>Anexo VI da Lei Complementar nº 174, de 6 de janeiro de 2023, passam a integrar a estrutura</w:t>
      </w:r>
      <w:r w:rsidR="00420301">
        <w:t xml:space="preserve"> </w:t>
      </w:r>
      <w:r w:rsidR="00420301" w:rsidRPr="00420301">
        <w:t>organizacional do Gabinete do(a) Prefeito(a), no item "1", conforme segue:</w:t>
      </w:r>
    </w:p>
    <w:p w14:paraId="6E56884F" w14:textId="77777777" w:rsidR="00420301" w:rsidRDefault="00420301" w:rsidP="00420301">
      <w:pPr>
        <w:ind w:firstLine="4502"/>
        <w:jc w:val="both"/>
      </w:pPr>
    </w:p>
    <w:p w14:paraId="1FA551D7" w14:textId="35526CE5" w:rsidR="00420301" w:rsidRPr="00420301" w:rsidRDefault="00420301" w:rsidP="00420301">
      <w:pPr>
        <w:jc w:val="center"/>
      </w:pPr>
      <w:r w:rsidRPr="00420301">
        <w:t>"ANEXO VI À LEI COMPLEMENTAR Nº 174/2023 ATRIBUIÇÕES ESPECÍFICAS DOS CARGOS EM COMISSÃO E FUNÇÕES GRATIFICADAS POR ÓRGÃO/SECRETARIA</w:t>
      </w:r>
    </w:p>
    <w:p w14:paraId="4536A466" w14:textId="77777777" w:rsidR="00420301" w:rsidRPr="00420301" w:rsidRDefault="00420301" w:rsidP="00420301">
      <w:pPr>
        <w:jc w:val="center"/>
      </w:pPr>
    </w:p>
    <w:p w14:paraId="2E0F0E1D" w14:textId="2F1F960F" w:rsidR="00420301" w:rsidRPr="00420301" w:rsidRDefault="00420301" w:rsidP="00420301">
      <w:pPr>
        <w:jc w:val="center"/>
      </w:pPr>
      <w:r w:rsidRPr="00420301">
        <w:t>1. GABINETE DO(A) PREFEITO(A)</w:t>
      </w:r>
    </w:p>
    <w:p w14:paraId="685E7218" w14:textId="77777777" w:rsidR="00420301" w:rsidRDefault="00420301" w:rsidP="00FA0B8F">
      <w:pPr>
        <w:ind w:firstLine="4502"/>
        <w:jc w:val="both"/>
        <w:rPr>
          <w:b/>
          <w:bCs/>
        </w:rPr>
      </w:pPr>
    </w:p>
    <w:p w14:paraId="55CF5E46" w14:textId="77777777" w:rsidR="00420301" w:rsidRDefault="00420301" w:rsidP="00420301">
      <w:pPr>
        <w:ind w:firstLine="4502"/>
        <w:jc w:val="both"/>
      </w:pPr>
      <w:r w:rsidRPr="00522529">
        <w:t>Gestor(a) Executivo(a) do Sistema de Proteção e Defesa Civil</w:t>
      </w:r>
    </w:p>
    <w:p w14:paraId="3B11532A" w14:textId="77777777" w:rsidR="00900C00" w:rsidRPr="00522529" w:rsidRDefault="00900C00" w:rsidP="00420301">
      <w:pPr>
        <w:ind w:firstLine="4502"/>
        <w:jc w:val="both"/>
      </w:pPr>
    </w:p>
    <w:p w14:paraId="1DF3EBAD" w14:textId="4B293323" w:rsidR="00420301" w:rsidRPr="00420301" w:rsidRDefault="00420301" w:rsidP="00420301">
      <w:pPr>
        <w:ind w:firstLine="4502"/>
        <w:jc w:val="both"/>
      </w:pPr>
      <w:r w:rsidRPr="00420301">
        <w:t>a) Supervisionar e manter atualizado o Plano de Contingência do Município, que trata da identificação e</w:t>
      </w:r>
      <w:r>
        <w:t xml:space="preserve"> </w:t>
      </w:r>
      <w:r w:rsidRPr="00420301">
        <w:t>do monitoramento das áreas de risco e das áreas de preservação natural, trata ainda da orientação, do</w:t>
      </w:r>
      <w:r>
        <w:t xml:space="preserve"> </w:t>
      </w:r>
      <w:r w:rsidRPr="00420301">
        <w:t>atendimento e, quando necessário, do acolhimento às pessoas que residem em tais áreas;</w:t>
      </w:r>
    </w:p>
    <w:p w14:paraId="1AAC831D" w14:textId="77777777" w:rsidR="00420301" w:rsidRDefault="00420301" w:rsidP="00420301">
      <w:pPr>
        <w:ind w:firstLine="4502"/>
        <w:jc w:val="both"/>
      </w:pPr>
    </w:p>
    <w:p w14:paraId="55FE5421" w14:textId="47F3196D" w:rsidR="00420301" w:rsidRPr="00420301" w:rsidRDefault="00420301" w:rsidP="00420301">
      <w:pPr>
        <w:ind w:firstLine="4502"/>
        <w:jc w:val="both"/>
      </w:pPr>
      <w:r w:rsidRPr="00420301">
        <w:t>b) Articular, gerenciar e coordenar as ações de Defesa Civil no âmbito do Município de Mogi das Cruzes,</w:t>
      </w:r>
      <w:r>
        <w:t xml:space="preserve"> </w:t>
      </w:r>
      <w:r w:rsidRPr="00420301">
        <w:t>compatibilizando as suas iniciativas com a Política Nacional de Defesa Civil e com as regras contidas no</w:t>
      </w:r>
      <w:r>
        <w:t xml:space="preserve"> </w:t>
      </w:r>
      <w:r w:rsidRPr="00420301">
        <w:t>artigo 132 da Lei Orgânica do Município;</w:t>
      </w:r>
    </w:p>
    <w:p w14:paraId="65B24921" w14:textId="77777777" w:rsidR="00420301" w:rsidRDefault="00420301" w:rsidP="00420301">
      <w:pPr>
        <w:ind w:firstLine="4502"/>
        <w:jc w:val="both"/>
      </w:pPr>
    </w:p>
    <w:p w14:paraId="098A88EA" w14:textId="11B47710" w:rsidR="00420301" w:rsidRPr="00420301" w:rsidRDefault="00420301" w:rsidP="00420301">
      <w:pPr>
        <w:ind w:firstLine="4502"/>
        <w:jc w:val="both"/>
      </w:pPr>
      <w:r>
        <w:t>c</w:t>
      </w:r>
      <w:r w:rsidRPr="00420301">
        <w:t>) Coordenar as medidas destinadas a prevenir as consequências nocivas de eventos desastrosos e a socorrer</w:t>
      </w:r>
      <w:r>
        <w:t xml:space="preserve"> </w:t>
      </w:r>
      <w:r w:rsidRPr="00420301">
        <w:t>a população;</w:t>
      </w:r>
    </w:p>
    <w:p w14:paraId="19496762" w14:textId="77777777" w:rsidR="00420301" w:rsidRDefault="00420301" w:rsidP="00420301">
      <w:pPr>
        <w:ind w:firstLine="4502"/>
        <w:jc w:val="both"/>
      </w:pPr>
    </w:p>
    <w:p w14:paraId="50B84BF5" w14:textId="0457E381" w:rsidR="00420301" w:rsidRPr="00420301" w:rsidRDefault="00420301" w:rsidP="00420301">
      <w:pPr>
        <w:ind w:firstLine="4502"/>
        <w:jc w:val="both"/>
      </w:pPr>
      <w:r w:rsidRPr="00420301">
        <w:t>d) Participar de reuniões periódicas com o(a) Prefeito(a), a fim de apresentar resultados e propor ações em</w:t>
      </w:r>
      <w:r>
        <w:t xml:space="preserve"> </w:t>
      </w:r>
      <w:r w:rsidRPr="00420301">
        <w:t>sua área de atuação, confo</w:t>
      </w:r>
      <w:r>
        <w:t>rm</w:t>
      </w:r>
      <w:r w:rsidRPr="00420301">
        <w:t>e política governamental;</w:t>
      </w:r>
    </w:p>
    <w:p w14:paraId="797EC9D8" w14:textId="77777777" w:rsidR="00420301" w:rsidRDefault="00420301" w:rsidP="00420301">
      <w:pPr>
        <w:ind w:firstLine="4502"/>
        <w:jc w:val="both"/>
      </w:pPr>
    </w:p>
    <w:p w14:paraId="4946D2FD" w14:textId="5FAC8BDF" w:rsidR="00420301" w:rsidRPr="00420301" w:rsidRDefault="00420301" w:rsidP="00420301">
      <w:pPr>
        <w:ind w:firstLine="4502"/>
        <w:jc w:val="both"/>
      </w:pPr>
      <w:r w:rsidRPr="00420301">
        <w:t>e) Fiscalizar a execução do Plano de Governo no âmbito de sua área de atuação;</w:t>
      </w:r>
    </w:p>
    <w:p w14:paraId="5F4B80DD" w14:textId="77777777" w:rsidR="00420301" w:rsidRDefault="00420301" w:rsidP="00420301">
      <w:pPr>
        <w:ind w:firstLine="4502"/>
        <w:jc w:val="both"/>
      </w:pPr>
    </w:p>
    <w:p w14:paraId="107D3357" w14:textId="7AF00CBE" w:rsidR="00420301" w:rsidRPr="00420301" w:rsidRDefault="00420301" w:rsidP="00420301">
      <w:pPr>
        <w:ind w:firstLine="4502"/>
        <w:jc w:val="both"/>
      </w:pPr>
      <w:r w:rsidRPr="00420301">
        <w:t xml:space="preserve">f) </w:t>
      </w:r>
      <w:r>
        <w:t>I</w:t>
      </w:r>
      <w:r w:rsidRPr="00420301">
        <w:t>nfor</w:t>
      </w:r>
      <w:r>
        <w:t>mar</w:t>
      </w:r>
      <w:r w:rsidRPr="00420301">
        <w:t xml:space="preserve"> ao Gabinete do(a) Prefeito(a) sobre o cumprimento dos objetivos estratégicos do governo,</w:t>
      </w:r>
      <w:r>
        <w:t xml:space="preserve"> </w:t>
      </w:r>
      <w:r w:rsidRPr="00420301">
        <w:t>comunicando o alcance das metas e sinalizando a necessidade de ações corretivas para efetivação das</w:t>
      </w:r>
      <w:r>
        <w:t xml:space="preserve"> </w:t>
      </w:r>
      <w:r w:rsidRPr="00420301">
        <w:t>diretrizes estabelecidas no Plano de Governo de sua área de atuação;</w:t>
      </w:r>
    </w:p>
    <w:p w14:paraId="57ABAACD" w14:textId="77777777" w:rsidR="00420301" w:rsidRDefault="00420301" w:rsidP="00420301">
      <w:pPr>
        <w:ind w:firstLine="4502"/>
        <w:jc w:val="both"/>
      </w:pPr>
    </w:p>
    <w:p w14:paraId="3223FA0C" w14:textId="5297993B" w:rsidR="00420301" w:rsidRPr="00420301" w:rsidRDefault="00420301" w:rsidP="00420301">
      <w:pPr>
        <w:ind w:firstLine="4502"/>
        <w:jc w:val="both"/>
      </w:pPr>
      <w:r w:rsidRPr="00420301">
        <w:t>g) Trazer à chefia imediata os dados a respeito da efetividade na execução do Plano de Governo, sugerindo</w:t>
      </w:r>
      <w:r>
        <w:t xml:space="preserve"> </w:t>
      </w:r>
      <w:r w:rsidRPr="00420301">
        <w:t>os meios cabíveis para melhoria dos resultados para sua área de atuação;</w:t>
      </w:r>
    </w:p>
    <w:p w14:paraId="16AAD810" w14:textId="77777777" w:rsidR="00420301" w:rsidRDefault="00420301" w:rsidP="00420301">
      <w:pPr>
        <w:ind w:firstLine="4502"/>
        <w:jc w:val="both"/>
      </w:pPr>
    </w:p>
    <w:p w14:paraId="293C5AD4" w14:textId="1CDE4933" w:rsidR="00420301" w:rsidRDefault="00420301" w:rsidP="00420301">
      <w:pPr>
        <w:ind w:firstLine="4502"/>
        <w:jc w:val="both"/>
      </w:pPr>
      <w:r w:rsidRPr="00420301">
        <w:t>h) Exercer outras competências para execução de atividades da área de atuação, previstas em lei;</w:t>
      </w:r>
    </w:p>
    <w:p w14:paraId="41BD82E0" w14:textId="77777777" w:rsidR="00420301" w:rsidRPr="00420301" w:rsidRDefault="00420301" w:rsidP="00420301">
      <w:pPr>
        <w:ind w:firstLine="4502"/>
        <w:jc w:val="both"/>
      </w:pPr>
    </w:p>
    <w:p w14:paraId="44FC11FA" w14:textId="63E69D29" w:rsidR="00420301" w:rsidRPr="00420301" w:rsidRDefault="00420301" w:rsidP="00420301">
      <w:pPr>
        <w:ind w:firstLine="4502"/>
        <w:jc w:val="both"/>
      </w:pPr>
      <w:r w:rsidRPr="00420301">
        <w:t>i) Realizar outras tarefas que sejam pertinentes ao seu cargo e posição hierárquica e outras porventura</w:t>
      </w:r>
      <w:r>
        <w:t xml:space="preserve"> </w:t>
      </w:r>
      <w:r w:rsidRPr="00420301">
        <w:t>designadas pelo(a) Chefe do Executivo.</w:t>
      </w:r>
    </w:p>
    <w:p w14:paraId="1FEB16FD" w14:textId="77777777" w:rsidR="00420301" w:rsidRDefault="00420301" w:rsidP="00FA0B8F">
      <w:pPr>
        <w:ind w:firstLine="4502"/>
        <w:jc w:val="both"/>
        <w:rPr>
          <w:b/>
          <w:bCs/>
        </w:rPr>
      </w:pPr>
    </w:p>
    <w:p w14:paraId="0A28C4EC" w14:textId="77777777" w:rsidR="00420301" w:rsidRDefault="00420301" w:rsidP="00FA0B8F">
      <w:pPr>
        <w:ind w:firstLine="4502"/>
        <w:jc w:val="both"/>
        <w:rPr>
          <w:b/>
          <w:bCs/>
        </w:rPr>
      </w:pPr>
    </w:p>
    <w:p w14:paraId="64345415" w14:textId="4002A667" w:rsidR="00FA0B8F" w:rsidRDefault="00FA0B8F" w:rsidP="00420301">
      <w:pPr>
        <w:ind w:firstLine="4502"/>
        <w:jc w:val="both"/>
      </w:pPr>
      <w:r w:rsidRPr="00FA0B8F">
        <w:rPr>
          <w:b/>
          <w:bCs/>
        </w:rPr>
        <w:t xml:space="preserve">Art. 10. </w:t>
      </w:r>
      <w:r w:rsidR="00420301" w:rsidRPr="00420301">
        <w:t>Ficam excluídas do item " 17" do Anexo VI da Lei Complementar nº 174, de</w:t>
      </w:r>
      <w:r w:rsidR="00420301">
        <w:t xml:space="preserve"> </w:t>
      </w:r>
      <w:r w:rsidR="00420301" w:rsidRPr="00420301">
        <w:t>6 de janeiro de 2023, as atribuições do cargo de Gestor(a) Executivo(a) do Sistema de Proteção e</w:t>
      </w:r>
      <w:r w:rsidR="00420301">
        <w:t xml:space="preserve"> </w:t>
      </w:r>
      <w:r w:rsidR="00420301" w:rsidRPr="00420301">
        <w:t>Defesa Civil.</w:t>
      </w:r>
    </w:p>
    <w:p w14:paraId="3603E59A" w14:textId="77777777" w:rsidR="00420301" w:rsidRDefault="00420301" w:rsidP="00420301">
      <w:pPr>
        <w:ind w:firstLine="4502"/>
        <w:jc w:val="both"/>
      </w:pPr>
    </w:p>
    <w:p w14:paraId="4D15DEA9" w14:textId="2B63FA52" w:rsid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Art. 11. </w:t>
      </w:r>
      <w:r w:rsidR="00420301" w:rsidRPr="00420301">
        <w:t>Fica criada, no âmbito da Secretaria Municipal de Saúde</w:t>
      </w:r>
      <w:r w:rsidR="00420301">
        <w:t xml:space="preserve"> e Bem-Estar, a Ouvidoria e Serviços de Saúde Municipal.</w:t>
      </w:r>
    </w:p>
    <w:p w14:paraId="113FE491" w14:textId="77777777" w:rsidR="00420301" w:rsidRDefault="00420301" w:rsidP="00FA0B8F">
      <w:pPr>
        <w:ind w:firstLine="4502"/>
        <w:jc w:val="both"/>
        <w:rPr>
          <w:b/>
          <w:bCs/>
        </w:rPr>
      </w:pPr>
    </w:p>
    <w:p w14:paraId="64E2FDEE" w14:textId="41189A9C" w:rsidR="00FA0B8F" w:rsidRDefault="00FA0B8F" w:rsidP="00420301">
      <w:pPr>
        <w:ind w:firstLine="4502"/>
        <w:jc w:val="both"/>
      </w:pPr>
      <w:r w:rsidRPr="00FA0B8F">
        <w:rPr>
          <w:b/>
          <w:bCs/>
        </w:rPr>
        <w:t xml:space="preserve">Parágrafo único. </w:t>
      </w:r>
      <w:r w:rsidR="00420301" w:rsidRPr="00420301">
        <w:t>Fica criada a função de confiança de Ouvidor(a) de Serviços de</w:t>
      </w:r>
      <w:r w:rsidR="00420301">
        <w:t xml:space="preserve"> </w:t>
      </w:r>
      <w:r w:rsidR="00420301" w:rsidRPr="00420301">
        <w:t>Saúde Municipal, a ser exercida por servidor municipal efetivo designado pelo(a) Prefeito(a), com</w:t>
      </w:r>
      <w:r w:rsidR="00420301">
        <w:t xml:space="preserve"> </w:t>
      </w:r>
      <w:r w:rsidR="00420301" w:rsidRPr="00420301">
        <w:t>remuneração equivalente à referência DCA-3.</w:t>
      </w:r>
    </w:p>
    <w:p w14:paraId="03F6CE9E" w14:textId="77777777" w:rsidR="00420301" w:rsidRPr="00420301" w:rsidRDefault="00420301" w:rsidP="00420301">
      <w:pPr>
        <w:ind w:firstLine="4502"/>
        <w:jc w:val="both"/>
      </w:pPr>
    </w:p>
    <w:p w14:paraId="105004E1" w14:textId="5A0E2323" w:rsidR="00FA0B8F" w:rsidRDefault="00FA0B8F" w:rsidP="00420301">
      <w:pPr>
        <w:ind w:firstLine="4502"/>
        <w:jc w:val="both"/>
      </w:pPr>
      <w:r w:rsidRPr="00FA0B8F">
        <w:rPr>
          <w:b/>
          <w:bCs/>
        </w:rPr>
        <w:lastRenderedPageBreak/>
        <w:t xml:space="preserve">Art. 12. </w:t>
      </w:r>
      <w:r w:rsidR="00420301" w:rsidRPr="00420301">
        <w:t>A Lei nº 6.793, de 4 de junho de 2013, passa a vigorar com as seguintes</w:t>
      </w:r>
      <w:r w:rsidR="00420301">
        <w:t xml:space="preserve"> </w:t>
      </w:r>
      <w:r w:rsidR="00420301" w:rsidRPr="00420301">
        <w:t>alterações:</w:t>
      </w:r>
    </w:p>
    <w:p w14:paraId="3DCE5C8B" w14:textId="77777777" w:rsidR="00420301" w:rsidRDefault="00420301" w:rsidP="00420301">
      <w:pPr>
        <w:ind w:firstLine="4502"/>
        <w:jc w:val="both"/>
      </w:pPr>
    </w:p>
    <w:p w14:paraId="7CD6D2FF" w14:textId="0CE15673" w:rsidR="00420301" w:rsidRDefault="00420301" w:rsidP="00420301">
      <w:pPr>
        <w:ind w:firstLine="4502"/>
        <w:jc w:val="both"/>
      </w:pPr>
      <w:r w:rsidRPr="00420301">
        <w:t>"Art. 4°</w:t>
      </w:r>
    </w:p>
    <w:p w14:paraId="04BFBD62" w14:textId="77777777" w:rsidR="00420301" w:rsidRDefault="00420301" w:rsidP="00420301">
      <w:pPr>
        <w:ind w:firstLine="4502"/>
        <w:jc w:val="both"/>
      </w:pPr>
    </w:p>
    <w:p w14:paraId="5E81869A" w14:textId="10926E93" w:rsidR="00420301" w:rsidRDefault="00420301" w:rsidP="00420301">
      <w:pPr>
        <w:ind w:firstLine="4502"/>
        <w:jc w:val="both"/>
      </w:pPr>
      <w:r w:rsidRPr="00420301">
        <w:t>I - Órgão Superior: Gabinete do(a) Prefeito(a), responsável pela articulação do</w:t>
      </w:r>
      <w:r>
        <w:t xml:space="preserve"> </w:t>
      </w:r>
      <w:r w:rsidRPr="00420301">
        <w:t>Sistema;</w:t>
      </w:r>
    </w:p>
    <w:p w14:paraId="6BE785FB" w14:textId="77777777" w:rsidR="00CF0D76" w:rsidRPr="00420301" w:rsidRDefault="00CF0D76" w:rsidP="00420301">
      <w:pPr>
        <w:ind w:firstLine="4502"/>
        <w:jc w:val="both"/>
      </w:pPr>
    </w:p>
    <w:p w14:paraId="1DB51546" w14:textId="4F09743D" w:rsidR="00420301" w:rsidRPr="00420301" w:rsidRDefault="00420301" w:rsidP="00420301">
      <w:pPr>
        <w:ind w:firstLine="4502"/>
        <w:jc w:val="both"/>
      </w:pPr>
      <w:r w:rsidRPr="00420301">
        <w:t>II - Órgão Central: Coordenadoria de Proteção e Defesa Civil - COMPDEC,</w:t>
      </w:r>
      <w:r>
        <w:t xml:space="preserve"> </w:t>
      </w:r>
      <w:r w:rsidRPr="00420301">
        <w:t>responsável pela coordenação e supervisão técnica do Sistema;</w:t>
      </w:r>
    </w:p>
    <w:p w14:paraId="4908001B" w14:textId="77777777" w:rsidR="00420301" w:rsidRDefault="00420301" w:rsidP="00420301">
      <w:pPr>
        <w:ind w:firstLine="4502"/>
        <w:jc w:val="both"/>
      </w:pPr>
    </w:p>
    <w:p w14:paraId="615A4DD3" w14:textId="364F23CA" w:rsidR="00420301" w:rsidRPr="00420301" w:rsidRDefault="00420301" w:rsidP="00420301">
      <w:pPr>
        <w:ind w:firstLine="4502"/>
        <w:jc w:val="both"/>
      </w:pPr>
      <w:r w:rsidRPr="00420301">
        <w:t>Art. 5° Ao Gabinete do(a) Prefeito(a), como Órgão Superior do Sistema Municipal de</w:t>
      </w:r>
      <w:r>
        <w:t xml:space="preserve"> </w:t>
      </w:r>
      <w:r w:rsidRPr="00420301">
        <w:t>Proteção e Defesa Civil - SIMPDEC, além de suas atribuições normais definidas em</w:t>
      </w:r>
      <w:r>
        <w:t xml:space="preserve"> </w:t>
      </w:r>
      <w:r w:rsidRPr="00420301">
        <w:t>lei e regulamento, compete:</w:t>
      </w:r>
    </w:p>
    <w:p w14:paraId="0B453D8F" w14:textId="77777777" w:rsidR="00420301" w:rsidRDefault="00420301" w:rsidP="00420301">
      <w:pPr>
        <w:ind w:firstLine="4502"/>
        <w:jc w:val="both"/>
      </w:pPr>
    </w:p>
    <w:p w14:paraId="3A5E8AAC" w14:textId="3D770D3A" w:rsidR="00420301" w:rsidRDefault="00420301" w:rsidP="00420301">
      <w:pPr>
        <w:ind w:firstLine="4502"/>
        <w:jc w:val="both"/>
      </w:pPr>
      <w:r w:rsidRPr="00420301">
        <w:t>Art. 6° À Coordenadoria de Proteção e Defesa Civil - COMPDEC, como Órgão Central</w:t>
      </w:r>
      <w:r>
        <w:t xml:space="preserve"> </w:t>
      </w:r>
      <w:r w:rsidRPr="00420301">
        <w:t>do Sistema Municipal de Proteção e Defesa Civil - SIMPDEC, além de suas</w:t>
      </w:r>
      <w:r>
        <w:t xml:space="preserve"> </w:t>
      </w:r>
      <w:r w:rsidRPr="00420301">
        <w:t>atribuições normais definidas em lei e regulamento, compete:</w:t>
      </w:r>
    </w:p>
    <w:p w14:paraId="7BB4144B" w14:textId="77777777" w:rsidR="00420301" w:rsidRPr="00420301" w:rsidRDefault="00420301" w:rsidP="00420301">
      <w:pPr>
        <w:ind w:firstLine="4502"/>
        <w:jc w:val="both"/>
      </w:pPr>
    </w:p>
    <w:p w14:paraId="57FAC385" w14:textId="467B69B2" w:rsidR="00420301" w:rsidRDefault="00420301" w:rsidP="00420301">
      <w:pPr>
        <w:ind w:firstLine="4502"/>
        <w:jc w:val="both"/>
      </w:pPr>
      <w:r w:rsidRPr="00420301">
        <w:t xml:space="preserve">Art. 7° </w:t>
      </w:r>
    </w:p>
    <w:p w14:paraId="2200B792" w14:textId="77777777" w:rsidR="00420301" w:rsidRPr="00420301" w:rsidRDefault="00420301" w:rsidP="00420301">
      <w:pPr>
        <w:ind w:firstLine="4502"/>
        <w:jc w:val="both"/>
      </w:pPr>
    </w:p>
    <w:p w14:paraId="4A2BB9C1" w14:textId="77777777" w:rsidR="00420301" w:rsidRDefault="00420301" w:rsidP="00420301">
      <w:pPr>
        <w:ind w:firstLine="4502"/>
        <w:jc w:val="both"/>
      </w:pPr>
      <w:r w:rsidRPr="00420301">
        <w:t xml:space="preserve">I - </w:t>
      </w:r>
      <w:proofErr w:type="gramStart"/>
      <w:r w:rsidRPr="00420301">
        <w:t>à</w:t>
      </w:r>
      <w:proofErr w:type="gramEnd"/>
      <w:r w:rsidRPr="00420301">
        <w:t xml:space="preserve"> Coordenadoria da Guarda Civil Municipal, por sua:</w:t>
      </w:r>
    </w:p>
    <w:p w14:paraId="5D8C3304" w14:textId="77777777" w:rsidR="00420301" w:rsidRPr="00420301" w:rsidRDefault="00420301" w:rsidP="00420301">
      <w:pPr>
        <w:ind w:firstLine="4502"/>
        <w:jc w:val="both"/>
      </w:pPr>
    </w:p>
    <w:p w14:paraId="0A82054C" w14:textId="77777777" w:rsidR="00420301" w:rsidRPr="00420301" w:rsidRDefault="00420301" w:rsidP="00420301">
      <w:pPr>
        <w:ind w:firstLine="4502"/>
        <w:jc w:val="both"/>
      </w:pPr>
      <w:r w:rsidRPr="00420301">
        <w:t xml:space="preserve">IV - </w:t>
      </w:r>
      <w:proofErr w:type="gramStart"/>
      <w:r w:rsidRPr="00420301">
        <w:t>à</w:t>
      </w:r>
      <w:proofErr w:type="gramEnd"/>
      <w:r w:rsidRPr="00420301">
        <w:t xml:space="preserve"> Secretaria Municipal de Saúde e Bem-Estar - SMSBE:</w:t>
      </w:r>
    </w:p>
    <w:p w14:paraId="73E9B153" w14:textId="77777777" w:rsidR="00420301" w:rsidRDefault="00420301" w:rsidP="00420301">
      <w:pPr>
        <w:ind w:firstLine="4502"/>
        <w:jc w:val="both"/>
      </w:pPr>
    </w:p>
    <w:p w14:paraId="3911E277" w14:textId="668E15DD" w:rsidR="00420301" w:rsidRDefault="00420301" w:rsidP="00420301">
      <w:pPr>
        <w:ind w:firstLine="4502"/>
        <w:jc w:val="both"/>
      </w:pPr>
      <w:r w:rsidRPr="00420301">
        <w:t xml:space="preserve">VI - </w:t>
      </w:r>
      <w:proofErr w:type="gramStart"/>
      <w:r w:rsidRPr="00420301">
        <w:t>à</w:t>
      </w:r>
      <w:proofErr w:type="gramEnd"/>
      <w:r w:rsidRPr="00420301">
        <w:t xml:space="preserve"> Secretaria Municipal de Mobilidade e Trânsito - SMMT:</w:t>
      </w:r>
    </w:p>
    <w:p w14:paraId="500201C2" w14:textId="77777777" w:rsidR="00420301" w:rsidRPr="00420301" w:rsidRDefault="00420301" w:rsidP="00420301">
      <w:pPr>
        <w:ind w:firstLine="4502"/>
        <w:jc w:val="both"/>
      </w:pPr>
    </w:p>
    <w:p w14:paraId="52FC9397" w14:textId="04150D96" w:rsidR="00420301" w:rsidRDefault="00420301" w:rsidP="00420301">
      <w:pPr>
        <w:ind w:firstLine="4502"/>
        <w:jc w:val="both"/>
      </w:pPr>
      <w:r w:rsidRPr="00420301">
        <w:t>VII - à Secretaria Municipal de Habitação Social e Regularização Fundiária -</w:t>
      </w:r>
      <w:r>
        <w:t xml:space="preserve"> </w:t>
      </w:r>
      <w:r w:rsidRPr="00420301">
        <w:t>SMHSRF:</w:t>
      </w:r>
    </w:p>
    <w:p w14:paraId="783D30B8" w14:textId="77777777" w:rsidR="00420301" w:rsidRDefault="00420301" w:rsidP="00420301">
      <w:pPr>
        <w:ind w:firstLine="4502"/>
        <w:jc w:val="both"/>
      </w:pPr>
    </w:p>
    <w:p w14:paraId="167DDFC7" w14:textId="77777777" w:rsidR="00420301" w:rsidRDefault="00420301" w:rsidP="00420301">
      <w:pPr>
        <w:ind w:firstLine="4502"/>
        <w:jc w:val="both"/>
      </w:pPr>
      <w:r w:rsidRPr="00420301">
        <w:t>VIII - à Secretaria Municipal de Serviços Urbanos e Zeladoria - SMSUZ:</w:t>
      </w:r>
    </w:p>
    <w:p w14:paraId="146C1277" w14:textId="77777777" w:rsidR="00420301" w:rsidRPr="00420301" w:rsidRDefault="00420301" w:rsidP="00420301">
      <w:pPr>
        <w:ind w:firstLine="4502"/>
        <w:jc w:val="both"/>
      </w:pPr>
    </w:p>
    <w:p w14:paraId="60A0518E" w14:textId="75FE9893" w:rsidR="00420301" w:rsidRDefault="00420301" w:rsidP="00420301">
      <w:pPr>
        <w:ind w:firstLine="4502"/>
        <w:jc w:val="both"/>
      </w:pPr>
      <w:r w:rsidRPr="00420301">
        <w:t xml:space="preserve">IX - </w:t>
      </w:r>
      <w:proofErr w:type="gramStart"/>
      <w:r w:rsidRPr="00420301">
        <w:t>à</w:t>
      </w:r>
      <w:proofErr w:type="gramEnd"/>
      <w:r w:rsidRPr="00420301">
        <w:t xml:space="preserve"> Secretaria Municipal de Obras e Infraestrutura - SMOI:</w:t>
      </w:r>
    </w:p>
    <w:p w14:paraId="3CC484BD" w14:textId="77777777" w:rsidR="00420301" w:rsidRDefault="00420301" w:rsidP="00420301">
      <w:pPr>
        <w:ind w:firstLine="4502"/>
        <w:jc w:val="both"/>
      </w:pPr>
    </w:p>
    <w:p w14:paraId="5BC47289" w14:textId="1CE11FEA" w:rsidR="00420301" w:rsidRDefault="00420301" w:rsidP="00420301">
      <w:pPr>
        <w:ind w:firstLine="4502"/>
        <w:jc w:val="both"/>
      </w:pPr>
      <w:r>
        <w:t xml:space="preserve">XII – </w:t>
      </w:r>
      <w:proofErr w:type="spellStart"/>
      <w:r>
        <w:t>á</w:t>
      </w:r>
      <w:proofErr w:type="spellEnd"/>
      <w:r>
        <w:t xml:space="preserve"> Secretaria Municipal do Meio Ambiente e Proteção Animal – SMMAPA:</w:t>
      </w:r>
    </w:p>
    <w:p w14:paraId="650C8B89" w14:textId="77777777" w:rsidR="00420301" w:rsidRPr="00FA0B8F" w:rsidRDefault="00420301" w:rsidP="00420301">
      <w:pPr>
        <w:ind w:firstLine="4502"/>
        <w:jc w:val="both"/>
      </w:pPr>
    </w:p>
    <w:p w14:paraId="41CAAF4C" w14:textId="7C07EF2D" w:rsidR="00420301" w:rsidRPr="00420301" w:rsidRDefault="00FA0B8F" w:rsidP="00420301">
      <w:pPr>
        <w:ind w:firstLine="4502"/>
        <w:jc w:val="both"/>
      </w:pPr>
      <w:r w:rsidRPr="00420301">
        <w:t>Art. 13.</w:t>
      </w:r>
      <w:r w:rsidRPr="00FA0B8F">
        <w:rPr>
          <w:b/>
          <w:bCs/>
        </w:rPr>
        <w:t xml:space="preserve"> </w:t>
      </w:r>
      <w:r w:rsidR="00420301" w:rsidRPr="00420301">
        <w:t>A situação de emergência ou estado de calamidade pública será declarado</w:t>
      </w:r>
      <w:r w:rsidR="00420301">
        <w:t xml:space="preserve"> </w:t>
      </w:r>
      <w:r w:rsidR="00420301" w:rsidRPr="00420301">
        <w:t>pelo(a) Chefe do Executivo por proposta do Órgão Superior, de acordo com as</w:t>
      </w:r>
      <w:r w:rsidR="00420301">
        <w:t xml:space="preserve"> </w:t>
      </w:r>
      <w:r w:rsidR="00420301" w:rsidRPr="00420301">
        <w:t>disposições estabelecidas na Lei Federal nº 12.340, de 1° de dezembro de 201</w:t>
      </w:r>
      <w:r w:rsidR="00420301">
        <w:t>0</w:t>
      </w:r>
      <w:r w:rsidR="00420301" w:rsidRPr="00420301">
        <w:t>, na Lei</w:t>
      </w:r>
      <w:r w:rsidR="00420301">
        <w:t xml:space="preserve"> </w:t>
      </w:r>
      <w:r w:rsidR="00420301" w:rsidRPr="00420301">
        <w:t>Federal nº 12.608, de 10 de abril de 2012, no Decreto Federal nº 10.593, de 24 de</w:t>
      </w:r>
      <w:r w:rsidR="00420301">
        <w:t xml:space="preserve"> </w:t>
      </w:r>
      <w:r w:rsidR="00420301" w:rsidRPr="00420301">
        <w:t>dezembro de 2020, e nas demais legislações e normas pertinentes à matéria.</w:t>
      </w:r>
    </w:p>
    <w:p w14:paraId="7FB1FC59" w14:textId="77777777" w:rsidR="00420301" w:rsidRDefault="00420301" w:rsidP="00420301">
      <w:pPr>
        <w:ind w:firstLine="4502"/>
        <w:jc w:val="both"/>
      </w:pPr>
    </w:p>
    <w:p w14:paraId="5FEE26CA" w14:textId="40E00D49" w:rsidR="00420301" w:rsidRPr="00420301" w:rsidRDefault="00420301" w:rsidP="00420301">
      <w:pPr>
        <w:ind w:firstLine="4502"/>
        <w:jc w:val="both"/>
      </w:pPr>
      <w:r w:rsidRPr="00420301">
        <w:lastRenderedPageBreak/>
        <w:t>Art. 16. Ficam criados na Coordenadoria de Proteção e Defesa Civil - COMPDEC do</w:t>
      </w:r>
      <w:r>
        <w:t xml:space="preserve"> </w:t>
      </w:r>
      <w:r w:rsidRPr="00420301">
        <w:t>Gabinete do(a) Prefeito(a) e inseridos no Quadro de Pessoal Permanente da</w:t>
      </w:r>
      <w:r>
        <w:t xml:space="preserve"> </w:t>
      </w:r>
      <w:r w:rsidRPr="00420301">
        <w:t>Municipalidade - QPP, a que alude o Anexo I da Lei Complementar nº 83, de 7 de</w:t>
      </w:r>
      <w:r>
        <w:t xml:space="preserve"> </w:t>
      </w:r>
      <w:r w:rsidRPr="00420301">
        <w:t>janeiro de 2011, um cargo de Encarregado de Setor de Defesa Civil, Padrão "E-28", e</w:t>
      </w:r>
      <w:r>
        <w:t xml:space="preserve"> </w:t>
      </w:r>
      <w:r w:rsidRPr="00420301">
        <w:t>6 (seis) cargos de Agentes de Defesa Civil, Padrão "E-11 ", de provimento efetivo.</w:t>
      </w:r>
    </w:p>
    <w:p w14:paraId="4A267840" w14:textId="77777777" w:rsidR="00420301" w:rsidRDefault="00420301" w:rsidP="00420301">
      <w:pPr>
        <w:ind w:firstLine="4502"/>
        <w:jc w:val="both"/>
      </w:pPr>
    </w:p>
    <w:p w14:paraId="7CA71D75" w14:textId="51536B79" w:rsidR="009A43E9" w:rsidRDefault="00420301" w:rsidP="00420301">
      <w:pPr>
        <w:ind w:firstLine="4502"/>
        <w:jc w:val="both"/>
      </w:pPr>
      <w:r w:rsidRPr="00420301">
        <w:t>Art. 17. As atribuições dos cargos a que alude o artigo 16 desta lei estão inseridas no</w:t>
      </w:r>
      <w:r>
        <w:t xml:space="preserve"> </w:t>
      </w:r>
      <w:r w:rsidRPr="00420301">
        <w:t>Anexo V da Lei Complementar nº 83, de 7 de janeiro de 2011, que dispõe sobre o</w:t>
      </w:r>
      <w:r>
        <w:t xml:space="preserve"> </w:t>
      </w:r>
      <w:r w:rsidRPr="00420301">
        <w:t>Plano de Carreira, Remuneração, Programa de Qualificação Profissional e Formação</w:t>
      </w:r>
      <w:r>
        <w:t xml:space="preserve"> </w:t>
      </w:r>
      <w:r w:rsidRPr="00420301">
        <w:t>Contínua dos Servidores Públicos do Município de Mogi das Cruzes e suas autarquias.</w:t>
      </w:r>
    </w:p>
    <w:p w14:paraId="561AFF89" w14:textId="77777777" w:rsidR="00420301" w:rsidRDefault="00420301" w:rsidP="00420301">
      <w:pPr>
        <w:ind w:firstLine="4502"/>
        <w:jc w:val="both"/>
      </w:pPr>
    </w:p>
    <w:p w14:paraId="3810C476" w14:textId="67589052" w:rsidR="00420301" w:rsidRDefault="00FE7030" w:rsidP="00420301">
      <w:pPr>
        <w:ind w:firstLine="4502"/>
        <w:jc w:val="both"/>
      </w:pPr>
      <w:r w:rsidRPr="00FE7030">
        <w:rPr>
          <w:b/>
          <w:bCs/>
        </w:rPr>
        <w:t xml:space="preserve">Art. 13. </w:t>
      </w:r>
      <w:r w:rsidRPr="00FE7030">
        <w:t>A Lei nº 6.421, de 5 de julho de 20l</w:t>
      </w:r>
      <w:r>
        <w:t>0</w:t>
      </w:r>
      <w:r w:rsidRPr="00FE7030">
        <w:t>, passa a vigorar com as seguintes</w:t>
      </w:r>
      <w:r>
        <w:t xml:space="preserve"> </w:t>
      </w:r>
      <w:r w:rsidRPr="00FE7030">
        <w:t>alterações:</w:t>
      </w:r>
    </w:p>
    <w:p w14:paraId="49BBF11F" w14:textId="77777777" w:rsidR="00FE7030" w:rsidRDefault="00FE7030" w:rsidP="00420301">
      <w:pPr>
        <w:ind w:firstLine="4502"/>
        <w:jc w:val="both"/>
      </w:pPr>
    </w:p>
    <w:p w14:paraId="32111BE5" w14:textId="1BB5AD06" w:rsidR="00FE7030" w:rsidRPr="00FE7030" w:rsidRDefault="00FE7030" w:rsidP="00FE7030">
      <w:pPr>
        <w:ind w:firstLine="4502"/>
        <w:jc w:val="both"/>
      </w:pPr>
      <w:r w:rsidRPr="00FE7030">
        <w:t>"Dispõe sobre a criação da Ouvidoria Geral Municipal e da Ouvidoria de Serviços de</w:t>
      </w:r>
      <w:r>
        <w:t xml:space="preserve"> </w:t>
      </w:r>
      <w:r w:rsidRPr="00FE7030">
        <w:t>Saúde Municipal, e dá outras providências.</w:t>
      </w:r>
    </w:p>
    <w:p w14:paraId="6A161E19" w14:textId="77777777" w:rsidR="00FE7030" w:rsidRDefault="00FE7030" w:rsidP="00FE7030">
      <w:pPr>
        <w:ind w:firstLine="4502"/>
        <w:jc w:val="both"/>
      </w:pPr>
    </w:p>
    <w:p w14:paraId="379FD3FE" w14:textId="75C075FE" w:rsidR="00FE7030" w:rsidRDefault="00FE7030" w:rsidP="00FE7030">
      <w:pPr>
        <w:ind w:firstLine="4502"/>
        <w:jc w:val="both"/>
      </w:pPr>
      <w:r w:rsidRPr="00FE7030">
        <w:t>Art. 1° Fica criada e inserida na estrutura administrativa do Município de Mogi das</w:t>
      </w:r>
      <w:r>
        <w:t xml:space="preserve"> </w:t>
      </w:r>
      <w:r w:rsidRPr="00FE7030">
        <w:t>Cruzes, a que alude a Lei Complementar nº 174, de 6 de janeiro de 2023, a Ouvidoria</w:t>
      </w:r>
      <w:r>
        <w:t xml:space="preserve"> </w:t>
      </w:r>
      <w:r w:rsidRPr="00FE7030">
        <w:t>Geral Municipal, órgão de assessoramento direto, vinculada ao Departamento de</w:t>
      </w:r>
      <w:r>
        <w:t xml:space="preserve"> </w:t>
      </w:r>
      <w:r w:rsidRPr="00FE7030">
        <w:t>Defesa do Usuário dos Serviços Públicos do Gabinete do(a) Prefeito(a), com a</w:t>
      </w:r>
      <w:r>
        <w:t xml:space="preserve"> </w:t>
      </w:r>
      <w:r w:rsidRPr="00FE7030">
        <w:t>finalidade de atender aos reclamos dos cidadãos e zelar pela qualidade dos serviços</w:t>
      </w:r>
      <w:r>
        <w:t xml:space="preserve"> </w:t>
      </w:r>
      <w:r w:rsidRPr="00FE7030">
        <w:t>públicos.</w:t>
      </w:r>
    </w:p>
    <w:p w14:paraId="67A83A22" w14:textId="77777777" w:rsidR="00FE7030" w:rsidRPr="00FE7030" w:rsidRDefault="00FE7030" w:rsidP="00FE7030">
      <w:pPr>
        <w:ind w:firstLine="4502"/>
        <w:jc w:val="both"/>
      </w:pPr>
    </w:p>
    <w:p w14:paraId="7C4D63ED" w14:textId="3262853E" w:rsidR="00FE7030" w:rsidRDefault="00FE7030" w:rsidP="00FE7030">
      <w:pPr>
        <w:ind w:firstLine="4502"/>
        <w:jc w:val="both"/>
      </w:pPr>
      <w:r w:rsidRPr="00FE7030">
        <w:t>Art. 3° A Ouvidoria Geral Municipal será chefiada pelo(a) Ouvidor(a) Geral, função</w:t>
      </w:r>
      <w:r>
        <w:t xml:space="preserve"> </w:t>
      </w:r>
      <w:r w:rsidRPr="00FE7030">
        <w:t>de confiança a ser exercida por servidor municipal efetivo designado pelo(a)</w:t>
      </w:r>
      <w:r>
        <w:t xml:space="preserve"> </w:t>
      </w:r>
      <w:r w:rsidRPr="00FE7030">
        <w:t>Prefeito(a), com remuneração equivalente à referência DCA-3.</w:t>
      </w:r>
    </w:p>
    <w:p w14:paraId="3FD8BBAD" w14:textId="77777777" w:rsidR="00FE7030" w:rsidRDefault="00FE7030" w:rsidP="00FE7030">
      <w:pPr>
        <w:ind w:firstLine="4502"/>
        <w:jc w:val="both"/>
      </w:pPr>
    </w:p>
    <w:p w14:paraId="055042F8" w14:textId="055AA67E" w:rsidR="00FE7030" w:rsidRPr="00FE7030" w:rsidRDefault="00FE7030" w:rsidP="00FE7030">
      <w:pPr>
        <w:ind w:firstLine="4502"/>
        <w:jc w:val="both"/>
      </w:pPr>
      <w:r w:rsidRPr="00FE7030">
        <w:t>Art. 9°-A. Fica criada e inserida na estrutura administrativa do Município de Mogi das</w:t>
      </w:r>
      <w:r>
        <w:t xml:space="preserve"> </w:t>
      </w:r>
      <w:r w:rsidRPr="00FE7030">
        <w:t>Cruzes, a que alude a Lei Complementar nº 174, de 6 de janeiro de 2023, a Ouvidoria</w:t>
      </w:r>
      <w:r>
        <w:t xml:space="preserve"> </w:t>
      </w:r>
      <w:r w:rsidRPr="00FE7030">
        <w:t>de Serviços de Saúde Municipal, vinculada ao Gabinete da Secretaria Municipal de</w:t>
      </w:r>
      <w:r>
        <w:t xml:space="preserve"> </w:t>
      </w:r>
      <w:r w:rsidRPr="00FE7030">
        <w:t>Saúde e Bem-Estar, com a finalidade de atender aos reclamos dos cidadãos e zelar pela</w:t>
      </w:r>
      <w:r>
        <w:t xml:space="preserve"> </w:t>
      </w:r>
      <w:r w:rsidRPr="00FE7030">
        <w:t>qualidade dos serviços públicos na área da saúde.</w:t>
      </w:r>
    </w:p>
    <w:p w14:paraId="20034473" w14:textId="77777777" w:rsidR="00FE7030" w:rsidRDefault="00FE7030" w:rsidP="00FE7030">
      <w:pPr>
        <w:ind w:firstLine="4502"/>
        <w:jc w:val="both"/>
      </w:pPr>
    </w:p>
    <w:p w14:paraId="7325D2B2" w14:textId="01B1E0A1" w:rsidR="00FE7030" w:rsidRDefault="00FE7030" w:rsidP="00FE7030">
      <w:pPr>
        <w:ind w:firstLine="4502"/>
        <w:jc w:val="both"/>
      </w:pPr>
      <w:r w:rsidRPr="00FE7030">
        <w:t>Art. 9º-B. São atribuições da Ouvidoria de Serviços de Saúde Municipal:</w:t>
      </w:r>
    </w:p>
    <w:p w14:paraId="79B42AB2" w14:textId="77777777" w:rsidR="003E2DD6" w:rsidRPr="00FE7030" w:rsidRDefault="003E2DD6" w:rsidP="00FE7030">
      <w:pPr>
        <w:ind w:firstLine="4502"/>
        <w:jc w:val="both"/>
      </w:pPr>
    </w:p>
    <w:p w14:paraId="06A4C5CE" w14:textId="49BD8B52" w:rsidR="00FE7030" w:rsidRPr="00FE7030" w:rsidRDefault="00FE7030" w:rsidP="00FE7030">
      <w:pPr>
        <w:ind w:firstLine="4502"/>
        <w:jc w:val="both"/>
      </w:pPr>
      <w:r w:rsidRPr="00FE7030">
        <w:t xml:space="preserve">I - </w:t>
      </w:r>
      <w:proofErr w:type="gramStart"/>
      <w:r w:rsidRPr="00FE7030">
        <w:t>receber,</w:t>
      </w:r>
      <w:r>
        <w:t xml:space="preserve"> </w:t>
      </w:r>
      <w:r w:rsidRPr="00FE7030">
        <w:t>encaminhar</w:t>
      </w:r>
      <w:proofErr w:type="gramEnd"/>
      <w:r w:rsidRPr="00FE7030">
        <w:t xml:space="preserve"> e tomar públicas as conclusões alcançadas nas demandas</w:t>
      </w:r>
      <w:r>
        <w:t xml:space="preserve"> </w:t>
      </w:r>
      <w:r w:rsidRPr="00FE7030">
        <w:t>pertinentes, tais como sugestões, consultas, reclamações, elogios e denúncias</w:t>
      </w:r>
      <w:r>
        <w:t xml:space="preserve"> </w:t>
      </w:r>
      <w:r w:rsidRPr="00FE7030">
        <w:t>provenientes de usuários dos serviços públicos de saúde, bem como dos serviços</w:t>
      </w:r>
      <w:r>
        <w:t xml:space="preserve"> </w:t>
      </w:r>
      <w:r w:rsidRPr="00FE7030">
        <w:t>prestados pelas entidades privadas parceiras da Administração Pública Municipal;</w:t>
      </w:r>
    </w:p>
    <w:p w14:paraId="477DC5C8" w14:textId="77777777" w:rsidR="00FE7030" w:rsidRDefault="00FE7030" w:rsidP="00FE7030">
      <w:pPr>
        <w:ind w:firstLine="4502"/>
        <w:jc w:val="both"/>
      </w:pPr>
    </w:p>
    <w:p w14:paraId="46E1C2D5" w14:textId="38F82B84" w:rsidR="00FE7030" w:rsidRDefault="00FE7030" w:rsidP="00FE7030">
      <w:pPr>
        <w:ind w:firstLine="4502"/>
        <w:jc w:val="both"/>
      </w:pPr>
      <w:r w:rsidRPr="00FE7030">
        <w:t xml:space="preserve">II - </w:t>
      </w:r>
      <w:proofErr w:type="gramStart"/>
      <w:r w:rsidRPr="00FE7030">
        <w:t>realizar</w:t>
      </w:r>
      <w:proofErr w:type="gramEnd"/>
      <w:r w:rsidRPr="00FE7030">
        <w:t xml:space="preserve"> o tratamento e o armazenamento das informações, utilizando as tecnologias</w:t>
      </w:r>
      <w:r>
        <w:t xml:space="preserve"> </w:t>
      </w:r>
      <w:r w:rsidRPr="00FE7030">
        <w:t>disponíveis;</w:t>
      </w:r>
    </w:p>
    <w:p w14:paraId="525CC1C2" w14:textId="77777777" w:rsidR="00FE7030" w:rsidRPr="00FE7030" w:rsidRDefault="00FE7030" w:rsidP="00FE7030">
      <w:pPr>
        <w:ind w:firstLine="4502"/>
        <w:jc w:val="both"/>
      </w:pPr>
    </w:p>
    <w:p w14:paraId="70E472E0" w14:textId="0649943B" w:rsidR="00FE7030" w:rsidRPr="00FE7030" w:rsidRDefault="00FE7030" w:rsidP="00FE7030">
      <w:pPr>
        <w:ind w:firstLine="4502"/>
        <w:jc w:val="both"/>
      </w:pPr>
      <w:r w:rsidRPr="00FE7030">
        <w:t>III - articular-se, de forma intersetorial e interdisciplinar, para promover o</w:t>
      </w:r>
      <w:r>
        <w:t xml:space="preserve"> </w:t>
      </w:r>
      <w:r w:rsidRPr="00FE7030">
        <w:t>aprimoramento dos recursos de informações e da ouvidoria, como um espaço de</w:t>
      </w:r>
      <w:r>
        <w:t xml:space="preserve"> </w:t>
      </w:r>
      <w:r w:rsidRPr="00FE7030">
        <w:t>cidadania;</w:t>
      </w:r>
    </w:p>
    <w:p w14:paraId="55343389" w14:textId="77777777" w:rsidR="00FE7030" w:rsidRDefault="00FE7030" w:rsidP="00FE7030">
      <w:pPr>
        <w:ind w:firstLine="4502"/>
        <w:jc w:val="both"/>
      </w:pPr>
    </w:p>
    <w:p w14:paraId="3B386FD3" w14:textId="69BA5E68" w:rsidR="00FE7030" w:rsidRPr="00FE7030" w:rsidRDefault="00FE7030" w:rsidP="00FE7030">
      <w:pPr>
        <w:ind w:firstLine="4502"/>
        <w:jc w:val="both"/>
      </w:pPr>
      <w:r w:rsidRPr="00FE7030">
        <w:lastRenderedPageBreak/>
        <w:t xml:space="preserve">IV - </w:t>
      </w:r>
      <w:proofErr w:type="gramStart"/>
      <w:r w:rsidRPr="00FE7030">
        <w:t>elaborar</w:t>
      </w:r>
      <w:proofErr w:type="gramEnd"/>
      <w:r w:rsidRPr="00FE7030">
        <w:t xml:space="preserve"> relatórios trimestrais e anuais, das atividades desenvolvidas pela</w:t>
      </w:r>
      <w:r>
        <w:t xml:space="preserve"> </w:t>
      </w:r>
      <w:r w:rsidRPr="00FE7030">
        <w:t>ouvidoria.</w:t>
      </w:r>
    </w:p>
    <w:p w14:paraId="6E305271" w14:textId="77777777" w:rsidR="00FE7030" w:rsidRDefault="00FE7030" w:rsidP="00FE7030">
      <w:pPr>
        <w:ind w:firstLine="4502"/>
        <w:jc w:val="both"/>
      </w:pPr>
    </w:p>
    <w:p w14:paraId="7C83F0AC" w14:textId="70FAE6E7" w:rsidR="00FE7030" w:rsidRPr="00FE7030" w:rsidRDefault="00FE7030" w:rsidP="00FE7030">
      <w:pPr>
        <w:ind w:firstLine="4502"/>
        <w:jc w:val="both"/>
      </w:pPr>
      <w:r w:rsidRPr="00FE7030">
        <w:t>Art. 9°-C. A Ouvidoria de Serviços de Saúde Municipal será chefiada pelo(a)</w:t>
      </w:r>
      <w:r>
        <w:t xml:space="preserve"> </w:t>
      </w:r>
      <w:r w:rsidRPr="00FE7030">
        <w:t>Ouvidor(a) de Serviços de Saúde Municipal, função de confiança a ser exercida por</w:t>
      </w:r>
      <w:r>
        <w:t xml:space="preserve"> </w:t>
      </w:r>
      <w:r w:rsidRPr="00FE7030">
        <w:t>servidor municipal efetivo designado pelo(a) Prefeito(a), com remuneração</w:t>
      </w:r>
      <w:r>
        <w:t xml:space="preserve"> </w:t>
      </w:r>
      <w:r w:rsidRPr="00FE7030">
        <w:t>equivalente à referência DCA-3.</w:t>
      </w:r>
    </w:p>
    <w:p w14:paraId="1642A2BC" w14:textId="77777777" w:rsidR="00FE7030" w:rsidRDefault="00FE7030" w:rsidP="00FE7030">
      <w:pPr>
        <w:ind w:firstLine="4502"/>
        <w:jc w:val="both"/>
      </w:pPr>
    </w:p>
    <w:p w14:paraId="6CB4E1B4" w14:textId="6479230D" w:rsidR="00FE7030" w:rsidRPr="00FE7030" w:rsidRDefault="00FE7030" w:rsidP="00FE7030">
      <w:pPr>
        <w:ind w:firstLine="4502"/>
        <w:jc w:val="both"/>
      </w:pPr>
      <w:r w:rsidRPr="00FE7030">
        <w:t>Parágrafo único. São atribuições do Ouvidor(a) de Serviços de Saúde Municipal:</w:t>
      </w:r>
    </w:p>
    <w:p w14:paraId="160B3B75" w14:textId="77777777" w:rsidR="00FE7030" w:rsidRDefault="00FE7030" w:rsidP="00FE7030">
      <w:pPr>
        <w:ind w:firstLine="4502"/>
        <w:jc w:val="both"/>
      </w:pPr>
    </w:p>
    <w:p w14:paraId="0A07F99B" w14:textId="4ABBD2B8" w:rsidR="00FE7030" w:rsidRPr="00FE7030" w:rsidRDefault="00FE7030" w:rsidP="00FE7030">
      <w:pPr>
        <w:ind w:firstLine="4502"/>
        <w:jc w:val="both"/>
      </w:pPr>
      <w:r w:rsidRPr="00FE7030">
        <w:t xml:space="preserve">I - </w:t>
      </w:r>
      <w:proofErr w:type="gramStart"/>
      <w:r w:rsidRPr="00FE7030">
        <w:t>apoiar e subsidiar</w:t>
      </w:r>
      <w:proofErr w:type="gramEnd"/>
      <w:r w:rsidRPr="00FE7030">
        <w:t xml:space="preserve"> o(a) superior imediato(a) nas diretrizes e nas atividades voltadas</w:t>
      </w:r>
      <w:r>
        <w:t xml:space="preserve"> </w:t>
      </w:r>
      <w:r w:rsidRPr="00FE7030">
        <w:t>à Ouvidoria de Serviços de Saúde Municipal, gerenciando o órgão e sua equipe e</w:t>
      </w:r>
      <w:r>
        <w:t xml:space="preserve"> </w:t>
      </w:r>
      <w:r w:rsidRPr="00FE7030">
        <w:t>controlando o regular encaminhamento das demandas pertinentes, servindo de elo</w:t>
      </w:r>
      <w:r>
        <w:t xml:space="preserve"> </w:t>
      </w:r>
      <w:r w:rsidRPr="00FE7030">
        <w:t>entre o cidadão e a Administração Pública Municipal, em consonância com as</w:t>
      </w:r>
      <w:r>
        <w:t xml:space="preserve"> </w:t>
      </w:r>
      <w:r w:rsidRPr="00FE7030">
        <w:t>legislações, normas e planos específicos da política de saúde;</w:t>
      </w:r>
    </w:p>
    <w:p w14:paraId="7E20EC16" w14:textId="77777777" w:rsidR="00FE7030" w:rsidRDefault="00FE7030" w:rsidP="00FE7030">
      <w:pPr>
        <w:ind w:firstLine="4502"/>
        <w:jc w:val="both"/>
      </w:pPr>
    </w:p>
    <w:p w14:paraId="289FD63F" w14:textId="7AE225D2" w:rsidR="00FE7030" w:rsidRPr="00FE7030" w:rsidRDefault="00FE7030" w:rsidP="00FE7030">
      <w:pPr>
        <w:ind w:firstLine="4502"/>
        <w:jc w:val="both"/>
      </w:pPr>
      <w:r w:rsidRPr="00FE7030">
        <w:t xml:space="preserve">II - </w:t>
      </w:r>
      <w:proofErr w:type="gramStart"/>
      <w:r w:rsidRPr="00FE7030">
        <w:t>planejar, coordenar</w:t>
      </w:r>
      <w:proofErr w:type="gramEnd"/>
      <w:r w:rsidRPr="00FE7030">
        <w:t xml:space="preserve"> e promover a programação de ações relativas à sua área de</w:t>
      </w:r>
      <w:r>
        <w:t xml:space="preserve"> </w:t>
      </w:r>
      <w:r w:rsidRPr="00FE7030">
        <w:t>atuação, sobretudo na gestão e na articulação desta atividade, com a função de ouvir,</w:t>
      </w:r>
      <w:r>
        <w:t xml:space="preserve"> </w:t>
      </w:r>
      <w:r w:rsidRPr="00FE7030">
        <w:t>receber e encaminhar manifestações, sugestões, elogios, reclamações e denúncias dos</w:t>
      </w:r>
      <w:r>
        <w:t xml:space="preserve"> </w:t>
      </w:r>
      <w:r w:rsidRPr="00FE7030">
        <w:t>cidadãos, visando impulsionar o desenvolvimento da saúde no Município;</w:t>
      </w:r>
    </w:p>
    <w:p w14:paraId="1CB89DF9" w14:textId="77777777" w:rsidR="00FE7030" w:rsidRDefault="00FE7030" w:rsidP="00FE7030">
      <w:pPr>
        <w:ind w:firstLine="4502"/>
        <w:jc w:val="both"/>
      </w:pPr>
    </w:p>
    <w:p w14:paraId="617C16E0" w14:textId="5AA0AD4D" w:rsidR="00FE7030" w:rsidRDefault="00FE7030" w:rsidP="00FE7030">
      <w:pPr>
        <w:ind w:firstLine="4502"/>
        <w:jc w:val="both"/>
      </w:pPr>
      <w:r w:rsidRPr="00FE7030">
        <w:t>III - coordenar, avaliar e monitorar as atividades e os serviços relacionados às</w:t>
      </w:r>
      <w:r>
        <w:t xml:space="preserve"> </w:t>
      </w:r>
      <w:r w:rsidRPr="00FE7030">
        <w:t>competências institucionais da Ouvidoria de Serviços de Saúde Municipal, provendo</w:t>
      </w:r>
      <w:r>
        <w:t xml:space="preserve"> </w:t>
      </w:r>
      <w:r w:rsidRPr="00FE7030">
        <w:t>os meios necessários à sua adequada e eficiente prestação;</w:t>
      </w:r>
    </w:p>
    <w:p w14:paraId="28549849" w14:textId="77777777" w:rsidR="00C16CED" w:rsidRDefault="00C16CED" w:rsidP="00FE7030">
      <w:pPr>
        <w:ind w:firstLine="4502"/>
        <w:jc w:val="both"/>
      </w:pPr>
    </w:p>
    <w:p w14:paraId="01167855" w14:textId="7B99DA80" w:rsidR="00C16CED" w:rsidRDefault="00C16CED" w:rsidP="00FE7030">
      <w:pPr>
        <w:ind w:firstLine="4502"/>
        <w:jc w:val="both"/>
      </w:pPr>
      <w:r w:rsidRPr="00C16CED">
        <w:t xml:space="preserve">IV - </w:t>
      </w:r>
      <w:proofErr w:type="gramStart"/>
      <w:r w:rsidRPr="00C16CED">
        <w:t>representar</w:t>
      </w:r>
      <w:proofErr w:type="gramEnd"/>
      <w:r w:rsidRPr="00C16CED">
        <w:t xml:space="preserve"> a Ouvidoria de Serviços de Saúde Municipal nas articulações com as</w:t>
      </w:r>
      <w:r>
        <w:t xml:space="preserve"> </w:t>
      </w:r>
      <w:r w:rsidRPr="00C16CED">
        <w:t>unidades administrativas da Secretaria Municipal de Saúde e Bem-Estar e co</w:t>
      </w:r>
      <w:r w:rsidR="0028324A">
        <w:t>m os demais órgãos e entidades pertinentes;</w:t>
      </w:r>
    </w:p>
    <w:p w14:paraId="0498A912" w14:textId="77777777" w:rsidR="0028324A" w:rsidRDefault="0028324A" w:rsidP="00FE7030">
      <w:pPr>
        <w:ind w:firstLine="4502"/>
        <w:jc w:val="both"/>
      </w:pPr>
    </w:p>
    <w:p w14:paraId="23032C41" w14:textId="5B2471CF" w:rsidR="0028324A" w:rsidRDefault="0028324A" w:rsidP="00FE7030">
      <w:pPr>
        <w:ind w:firstLine="4502"/>
        <w:jc w:val="both"/>
      </w:pPr>
      <w:r w:rsidRPr="0028324A">
        <w:t xml:space="preserve">V - </w:t>
      </w:r>
      <w:proofErr w:type="gramStart"/>
      <w:r w:rsidRPr="0028324A">
        <w:t>garantir</w:t>
      </w:r>
      <w:proofErr w:type="gramEnd"/>
      <w:r w:rsidRPr="0028324A">
        <w:t xml:space="preserve"> a integração e a articulação de programas e projetos atribuídos</w:t>
      </w:r>
      <w:r>
        <w:t xml:space="preserve"> a sua equipe às </w:t>
      </w:r>
      <w:proofErr w:type="spellStart"/>
      <w:r>
        <w:t>politicas</w:t>
      </w:r>
      <w:proofErr w:type="spellEnd"/>
      <w:r>
        <w:t xml:space="preserve"> públicas e de governo;</w:t>
      </w:r>
    </w:p>
    <w:p w14:paraId="44052E8D" w14:textId="77777777" w:rsidR="0028324A" w:rsidRDefault="0028324A" w:rsidP="00FE7030">
      <w:pPr>
        <w:ind w:firstLine="4502"/>
        <w:jc w:val="both"/>
      </w:pPr>
    </w:p>
    <w:p w14:paraId="6B639678" w14:textId="64EA62BB" w:rsidR="0028324A" w:rsidRPr="0028324A" w:rsidRDefault="0028324A" w:rsidP="0028324A">
      <w:pPr>
        <w:ind w:firstLine="4502"/>
        <w:jc w:val="both"/>
      </w:pPr>
      <w:r w:rsidRPr="0028324A">
        <w:t xml:space="preserve">VI - </w:t>
      </w:r>
      <w:proofErr w:type="gramStart"/>
      <w:r w:rsidRPr="0028324A">
        <w:t>decidir</w:t>
      </w:r>
      <w:proofErr w:type="gramEnd"/>
      <w:r w:rsidRPr="0028324A">
        <w:t xml:space="preserve"> em ações relacionadas ao desempenho da sua equipe, em consonância com</w:t>
      </w:r>
      <w:r>
        <w:t xml:space="preserve"> </w:t>
      </w:r>
      <w:r w:rsidRPr="0028324A">
        <w:t>as diretrizes político-governamentais, reportando-se à autoridade superior;</w:t>
      </w:r>
    </w:p>
    <w:p w14:paraId="72FC3EDE" w14:textId="77777777" w:rsidR="0028324A" w:rsidRDefault="0028324A" w:rsidP="0028324A">
      <w:pPr>
        <w:ind w:firstLine="4502"/>
        <w:jc w:val="both"/>
      </w:pPr>
    </w:p>
    <w:p w14:paraId="4A78D416" w14:textId="1D039DA7" w:rsidR="0028324A" w:rsidRPr="0028324A" w:rsidRDefault="0028324A" w:rsidP="0028324A">
      <w:pPr>
        <w:ind w:firstLine="4502"/>
        <w:jc w:val="both"/>
      </w:pPr>
      <w:r w:rsidRPr="0028324A">
        <w:t>VII - gerenciar e mapear as informações pertinentes, bem como orientar sua equipe na</w:t>
      </w:r>
      <w:r>
        <w:t xml:space="preserve"> </w:t>
      </w:r>
      <w:r w:rsidRPr="0028324A">
        <w:t>execução das ações e dos serviços afetos à sua área;</w:t>
      </w:r>
    </w:p>
    <w:p w14:paraId="27AF0DC7" w14:textId="77777777" w:rsidR="0028324A" w:rsidRDefault="0028324A" w:rsidP="0028324A">
      <w:pPr>
        <w:ind w:firstLine="4502"/>
        <w:jc w:val="both"/>
      </w:pPr>
    </w:p>
    <w:p w14:paraId="3109E99C" w14:textId="658F4D42" w:rsidR="0028324A" w:rsidRPr="0028324A" w:rsidRDefault="0028324A" w:rsidP="0028324A">
      <w:pPr>
        <w:ind w:firstLine="4502"/>
        <w:jc w:val="both"/>
      </w:pPr>
      <w:r w:rsidRPr="0028324A">
        <w:t>VIII - analisar e propor ao(à) superior imediato(a) soluções e melhorias nos</w:t>
      </w:r>
      <w:r>
        <w:t xml:space="preserve"> </w:t>
      </w:r>
      <w:r w:rsidRPr="0028324A">
        <w:t>procedimentos administrativos, de modo a garantir maior eficiência;</w:t>
      </w:r>
    </w:p>
    <w:p w14:paraId="4F9FAFAD" w14:textId="77777777" w:rsidR="0028324A" w:rsidRDefault="0028324A" w:rsidP="0028324A">
      <w:pPr>
        <w:ind w:firstLine="4502"/>
        <w:jc w:val="both"/>
      </w:pPr>
    </w:p>
    <w:p w14:paraId="6453D372" w14:textId="4593BBFD" w:rsidR="0028324A" w:rsidRPr="0028324A" w:rsidRDefault="0028324A" w:rsidP="0028324A">
      <w:pPr>
        <w:ind w:firstLine="4502"/>
        <w:jc w:val="both"/>
      </w:pPr>
      <w:r w:rsidRPr="0028324A">
        <w:t xml:space="preserve">IX - </w:t>
      </w:r>
      <w:proofErr w:type="gramStart"/>
      <w:r w:rsidRPr="0028324A">
        <w:t>observar e cumprir</w:t>
      </w:r>
      <w:proofErr w:type="gramEnd"/>
      <w:r w:rsidRPr="0028324A">
        <w:t xml:space="preserve"> as legislações e normas relacionadas à sua área de atuação.</w:t>
      </w:r>
    </w:p>
    <w:p w14:paraId="3528B01C" w14:textId="77777777" w:rsidR="0028324A" w:rsidRDefault="0028324A" w:rsidP="0028324A">
      <w:pPr>
        <w:ind w:firstLine="4502"/>
        <w:jc w:val="both"/>
      </w:pPr>
    </w:p>
    <w:p w14:paraId="16740B51" w14:textId="717D2044" w:rsidR="0028324A" w:rsidRPr="0028324A" w:rsidRDefault="0028324A" w:rsidP="0028324A">
      <w:pPr>
        <w:ind w:firstLine="4502"/>
        <w:jc w:val="both"/>
      </w:pPr>
      <w:r w:rsidRPr="0028324A">
        <w:t>Art. 9</w:t>
      </w:r>
      <w:r>
        <w:t>º-D</w:t>
      </w:r>
      <w:r w:rsidRPr="0028324A">
        <w:t>. A fim de garantir o regular cumprimento da finalidade e das atribuições da</w:t>
      </w:r>
      <w:r>
        <w:t xml:space="preserve"> </w:t>
      </w:r>
      <w:r w:rsidRPr="0028324A">
        <w:t xml:space="preserve">Ouvidoria de Serviços de Saúde Municipal, o órgão contará com a atuação </w:t>
      </w:r>
      <w:r w:rsidRPr="0028324A">
        <w:lastRenderedPageBreak/>
        <w:t>direta e</w:t>
      </w:r>
      <w:r>
        <w:t xml:space="preserve"> </w:t>
      </w:r>
      <w:r w:rsidRPr="0028324A">
        <w:t>permanente de servidores efetivos, provenientes do quadro da Secretaria Municipal de</w:t>
      </w:r>
      <w:r>
        <w:t xml:space="preserve"> </w:t>
      </w:r>
      <w:r w:rsidRPr="0028324A">
        <w:t>Saúde e Bem-Estar.</w:t>
      </w:r>
    </w:p>
    <w:p w14:paraId="3CE56545" w14:textId="77777777" w:rsidR="0028324A" w:rsidRDefault="0028324A" w:rsidP="0028324A">
      <w:pPr>
        <w:ind w:firstLine="4502"/>
        <w:jc w:val="both"/>
      </w:pPr>
    </w:p>
    <w:p w14:paraId="01BB7FD0" w14:textId="5D4FEAE6" w:rsidR="0028324A" w:rsidRPr="0028324A" w:rsidRDefault="0028324A" w:rsidP="0028324A">
      <w:pPr>
        <w:ind w:firstLine="4502"/>
        <w:jc w:val="both"/>
      </w:pPr>
      <w:r w:rsidRPr="0028324A">
        <w:t>Art. 1</w:t>
      </w:r>
      <w:r>
        <w:t>0</w:t>
      </w:r>
      <w:r w:rsidRPr="0028324A">
        <w:t>. As comunicações formalizadas com a Ouvidoria Geral Municipal e com a</w:t>
      </w:r>
      <w:r>
        <w:t xml:space="preserve"> </w:t>
      </w:r>
      <w:r w:rsidRPr="0028324A">
        <w:t>Ouvidoria de Serviços de Saúde Municipal, referentes às respectivas demandas,</w:t>
      </w:r>
      <w:r>
        <w:t xml:space="preserve"> </w:t>
      </w:r>
      <w:r w:rsidRPr="0028324A">
        <w:t>poderão ser feitas:</w:t>
      </w:r>
    </w:p>
    <w:p w14:paraId="5D290076" w14:textId="77777777" w:rsidR="0028324A" w:rsidRDefault="0028324A" w:rsidP="0028324A">
      <w:pPr>
        <w:ind w:firstLine="4502"/>
        <w:jc w:val="both"/>
      </w:pPr>
    </w:p>
    <w:p w14:paraId="11230F9A" w14:textId="5DF362FA" w:rsidR="0028324A" w:rsidRDefault="0028324A" w:rsidP="0028324A">
      <w:pPr>
        <w:ind w:firstLine="4502"/>
        <w:jc w:val="both"/>
      </w:pPr>
      <w:r w:rsidRPr="0028324A">
        <w:t xml:space="preserve">I - </w:t>
      </w:r>
      <w:proofErr w:type="gramStart"/>
      <w:r w:rsidRPr="0028324A">
        <w:t>pessoalmente</w:t>
      </w:r>
      <w:proofErr w:type="gramEnd"/>
      <w:r w:rsidRPr="0028324A">
        <w:t>, por escrito;</w:t>
      </w:r>
    </w:p>
    <w:p w14:paraId="6B54EEBF" w14:textId="77777777" w:rsidR="0028324A" w:rsidRPr="0028324A" w:rsidRDefault="0028324A" w:rsidP="0028324A">
      <w:pPr>
        <w:ind w:firstLine="4502"/>
        <w:jc w:val="both"/>
      </w:pPr>
    </w:p>
    <w:p w14:paraId="091A53E7" w14:textId="77777777" w:rsidR="0028324A" w:rsidRDefault="0028324A" w:rsidP="0028324A">
      <w:pPr>
        <w:ind w:firstLine="4502"/>
        <w:jc w:val="both"/>
      </w:pPr>
      <w:r w:rsidRPr="0028324A">
        <w:t xml:space="preserve">II - </w:t>
      </w:r>
      <w:proofErr w:type="gramStart"/>
      <w:r w:rsidRPr="0028324A">
        <w:t>por</w:t>
      </w:r>
      <w:proofErr w:type="gramEnd"/>
      <w:r w:rsidRPr="0028324A">
        <w:t xml:space="preserve"> correspondência remetida por via postal;</w:t>
      </w:r>
    </w:p>
    <w:p w14:paraId="2F9AB220" w14:textId="77777777" w:rsidR="0028324A" w:rsidRPr="0028324A" w:rsidRDefault="0028324A" w:rsidP="0028324A">
      <w:pPr>
        <w:ind w:firstLine="4502"/>
        <w:jc w:val="both"/>
      </w:pPr>
    </w:p>
    <w:p w14:paraId="52117DF0" w14:textId="77777777" w:rsidR="0028324A" w:rsidRPr="0028324A" w:rsidRDefault="0028324A" w:rsidP="0028324A">
      <w:pPr>
        <w:ind w:firstLine="4502"/>
        <w:jc w:val="both"/>
      </w:pPr>
      <w:r w:rsidRPr="0028324A">
        <w:t>III - por e-mail ou outros meios eletrônicos disponíveis na internet.</w:t>
      </w:r>
    </w:p>
    <w:p w14:paraId="70251996" w14:textId="77777777" w:rsidR="0028324A" w:rsidRDefault="0028324A" w:rsidP="0028324A">
      <w:pPr>
        <w:ind w:firstLine="4502"/>
        <w:jc w:val="both"/>
      </w:pPr>
    </w:p>
    <w:p w14:paraId="01E1AC95" w14:textId="16F4E219" w:rsidR="0028324A" w:rsidRPr="0028324A" w:rsidRDefault="0028324A" w:rsidP="0028324A">
      <w:pPr>
        <w:ind w:firstLine="4502"/>
        <w:jc w:val="both"/>
      </w:pPr>
      <w:r w:rsidRPr="0028324A">
        <w:t>Parágrafo único. A Ouvidoria Geral Municipal e a Ouvidoria de Serviços de Saúde</w:t>
      </w:r>
      <w:r>
        <w:t xml:space="preserve"> </w:t>
      </w:r>
      <w:r w:rsidRPr="0028324A">
        <w:t>Municipal não atenderão reclamações anônimas ou com notórias carências de</w:t>
      </w:r>
      <w:r>
        <w:t xml:space="preserve"> </w:t>
      </w:r>
      <w:r w:rsidRPr="0028324A">
        <w:t>fundamentações.</w:t>
      </w:r>
    </w:p>
    <w:p w14:paraId="516BED02" w14:textId="77777777" w:rsidR="0028324A" w:rsidRDefault="0028324A" w:rsidP="0028324A">
      <w:pPr>
        <w:ind w:firstLine="4502"/>
        <w:jc w:val="both"/>
      </w:pPr>
    </w:p>
    <w:p w14:paraId="105FB117" w14:textId="60D39072" w:rsidR="0028324A" w:rsidRDefault="0028324A" w:rsidP="0028324A">
      <w:pPr>
        <w:ind w:firstLine="4502"/>
        <w:jc w:val="both"/>
      </w:pPr>
      <w:r w:rsidRPr="0028324A">
        <w:t>Art. 11. Todas as unidades organizacionais da estrutura administrativa do Município</w:t>
      </w:r>
      <w:r>
        <w:t xml:space="preserve"> </w:t>
      </w:r>
      <w:r w:rsidRPr="0028324A">
        <w:t>de Mogi das Cruzes deverão disponibilizar e prestar apoio de assessoramento à</w:t>
      </w:r>
      <w:r>
        <w:t xml:space="preserve"> </w:t>
      </w:r>
      <w:r w:rsidRPr="0028324A">
        <w:t>Ouvidoria Geral Municipal e à Ouvidoria de Serviços de Saúde Municipal, priorizando</w:t>
      </w:r>
      <w:r>
        <w:t xml:space="preserve"> </w:t>
      </w:r>
      <w:r w:rsidRPr="0028324A">
        <w:t>os processos e as solicitações por elas encaminhados, observadas as legislações e</w:t>
      </w:r>
      <w:r>
        <w:t xml:space="preserve"> </w:t>
      </w:r>
      <w:r w:rsidRPr="0028324A">
        <w:t>normas pertinentes às matérias.</w:t>
      </w:r>
    </w:p>
    <w:p w14:paraId="04E266DF" w14:textId="77777777" w:rsidR="00871878" w:rsidRDefault="00871878" w:rsidP="0028324A">
      <w:pPr>
        <w:ind w:firstLine="4502"/>
        <w:jc w:val="both"/>
      </w:pPr>
    </w:p>
    <w:p w14:paraId="48AA6960" w14:textId="77777777" w:rsidR="00871878" w:rsidRDefault="00871878" w:rsidP="00871878">
      <w:pPr>
        <w:ind w:firstLine="4502"/>
        <w:jc w:val="both"/>
      </w:pPr>
      <w:r w:rsidRPr="00871878">
        <w:rPr>
          <w:b/>
          <w:bCs/>
        </w:rPr>
        <w:t xml:space="preserve">Art. 14. </w:t>
      </w:r>
      <w:r w:rsidRPr="00871878">
        <w:t>Fica o Poder Executivo autorizado a:</w:t>
      </w:r>
    </w:p>
    <w:p w14:paraId="0DC85332" w14:textId="77777777" w:rsidR="00871878" w:rsidRPr="00871878" w:rsidRDefault="00871878" w:rsidP="00871878">
      <w:pPr>
        <w:ind w:firstLine="4502"/>
        <w:jc w:val="both"/>
      </w:pPr>
    </w:p>
    <w:p w14:paraId="66E91A27" w14:textId="340B09D6" w:rsidR="00871878" w:rsidRDefault="00871878" w:rsidP="00871878">
      <w:pPr>
        <w:ind w:firstLine="4502"/>
        <w:jc w:val="both"/>
      </w:pPr>
      <w:r w:rsidRPr="00871878">
        <w:t xml:space="preserve">I - </w:t>
      </w:r>
      <w:proofErr w:type="gramStart"/>
      <w:r w:rsidRPr="00871878">
        <w:t>remanejar</w:t>
      </w:r>
      <w:proofErr w:type="gramEnd"/>
      <w:r w:rsidRPr="00871878">
        <w:t>, transpor, transferir ou utilizar as dotações orçamentárias aprovadas para</w:t>
      </w:r>
      <w:r>
        <w:t xml:space="preserve"> </w:t>
      </w:r>
      <w:r w:rsidRPr="00871878">
        <w:t>2025 pela Lei Orçamentária Anual - LOA de 2024, em razão das alterações introduzidas por esta</w:t>
      </w:r>
      <w:r>
        <w:t xml:space="preserve"> </w:t>
      </w:r>
      <w:r w:rsidRPr="00871878">
        <w:t>lei complementar, mantida a mesma classificação funcional-programática, expressa por categoria</w:t>
      </w:r>
      <w:r>
        <w:t xml:space="preserve"> </w:t>
      </w:r>
      <w:r w:rsidRPr="00871878">
        <w:t>de programação, inclusive os títulos, descritores, metas e objetivos, assim como o respectivo</w:t>
      </w:r>
      <w:r>
        <w:t xml:space="preserve"> </w:t>
      </w:r>
      <w:r w:rsidRPr="00871878">
        <w:t>detalhamento por esfera orçamentária, grupos de despesa, fontes de recursos</w:t>
      </w:r>
      <w:r>
        <w:t>, modalidades de aplicação e identidade de uso;</w:t>
      </w:r>
    </w:p>
    <w:p w14:paraId="5FED470E" w14:textId="77777777" w:rsidR="00871878" w:rsidRDefault="00871878" w:rsidP="00871878">
      <w:pPr>
        <w:ind w:firstLine="4502"/>
        <w:jc w:val="both"/>
      </w:pPr>
    </w:p>
    <w:p w14:paraId="647BA4A5" w14:textId="77777777" w:rsidR="00871878" w:rsidRDefault="00871878" w:rsidP="00871878">
      <w:pPr>
        <w:ind w:firstLine="4502"/>
        <w:jc w:val="both"/>
      </w:pPr>
      <w:r>
        <w:t xml:space="preserve">II – </w:t>
      </w:r>
      <w:proofErr w:type="gramStart"/>
      <w:r>
        <w:t>aplicar</w:t>
      </w:r>
      <w:proofErr w:type="gramEnd"/>
      <w:r>
        <w:t xml:space="preserve"> o disposto no parágrafo único do artigo 66 da Lei Federal nº 4.320, de 17 de março de 1964, e suas alterações, que estatui normas gerais de direito financeiro para a elaboração e controle dos orçamentos e balanços da União, dos Estados, dos Munícipios e do Distrito Federal;</w:t>
      </w:r>
    </w:p>
    <w:p w14:paraId="172F39C9" w14:textId="77777777" w:rsidR="00871878" w:rsidRDefault="00871878" w:rsidP="00871878">
      <w:pPr>
        <w:ind w:firstLine="4502"/>
        <w:jc w:val="both"/>
      </w:pPr>
    </w:p>
    <w:p w14:paraId="632054E8" w14:textId="55E0F581" w:rsidR="00871878" w:rsidRPr="00871878" w:rsidRDefault="00871878" w:rsidP="00871878">
      <w:pPr>
        <w:ind w:firstLine="4502"/>
        <w:jc w:val="both"/>
      </w:pPr>
      <w:r w:rsidRPr="00871878">
        <w:t>III - fazer a denominação das classificações econômicas das despesas orçamentárias e</w:t>
      </w:r>
      <w:r>
        <w:t xml:space="preserve"> </w:t>
      </w:r>
      <w:r w:rsidRPr="00871878">
        <w:t>os remanejamentos necessários no Plano Plurianual - PPA, na Lei de Diretrizes Orçamentárias -</w:t>
      </w:r>
      <w:r>
        <w:t xml:space="preserve"> </w:t>
      </w:r>
      <w:r w:rsidRPr="00871878">
        <w:t>LDO e na Lei Orçamentária Anual - LOA, por decreto, para adequar a atual estrutura</w:t>
      </w:r>
      <w:r>
        <w:t xml:space="preserve"> </w:t>
      </w:r>
      <w:r w:rsidRPr="00871878">
        <w:t xml:space="preserve">organizacional básica da Prefeitura, de acordo com o Sistema </w:t>
      </w:r>
      <w:proofErr w:type="spellStart"/>
      <w:r w:rsidRPr="00871878">
        <w:t>Audesp</w:t>
      </w:r>
      <w:proofErr w:type="spellEnd"/>
      <w:r w:rsidRPr="00871878">
        <w:t xml:space="preserve"> - Auditoria Eletrônica de</w:t>
      </w:r>
      <w:r>
        <w:t xml:space="preserve"> </w:t>
      </w:r>
      <w:r w:rsidRPr="00871878">
        <w:t>Órgãos Públicos do Tribunal de Contas do Estado de São Paulo.</w:t>
      </w:r>
    </w:p>
    <w:p w14:paraId="0ADA564E" w14:textId="77777777" w:rsidR="00871878" w:rsidRDefault="00871878" w:rsidP="00871878">
      <w:pPr>
        <w:ind w:firstLine="4502"/>
        <w:jc w:val="both"/>
        <w:rPr>
          <w:b/>
          <w:bCs/>
        </w:rPr>
      </w:pPr>
    </w:p>
    <w:p w14:paraId="6A6632FA" w14:textId="32373433" w:rsidR="00871878" w:rsidRDefault="00871878" w:rsidP="00871878">
      <w:pPr>
        <w:ind w:firstLine="4502"/>
        <w:jc w:val="both"/>
      </w:pPr>
      <w:r w:rsidRPr="00871878">
        <w:rPr>
          <w:b/>
          <w:bCs/>
        </w:rPr>
        <w:t xml:space="preserve">Art. 15. </w:t>
      </w:r>
      <w:r w:rsidRPr="00871878">
        <w:t>Ficam revogados os seguintes dispositivos:</w:t>
      </w:r>
    </w:p>
    <w:p w14:paraId="75C49647" w14:textId="77777777" w:rsidR="00871878" w:rsidRPr="00871878" w:rsidRDefault="00871878" w:rsidP="00871878">
      <w:pPr>
        <w:ind w:firstLine="4502"/>
        <w:jc w:val="both"/>
      </w:pPr>
    </w:p>
    <w:p w14:paraId="433A4B9D" w14:textId="79CAFD1A" w:rsidR="00871878" w:rsidRPr="00871878" w:rsidRDefault="00871878" w:rsidP="00871878">
      <w:pPr>
        <w:ind w:firstLine="4502"/>
        <w:jc w:val="both"/>
      </w:pPr>
      <w:r w:rsidRPr="00871878">
        <w:t xml:space="preserve">I - </w:t>
      </w:r>
      <w:proofErr w:type="gramStart"/>
      <w:r w:rsidRPr="00871878">
        <w:t>o</w:t>
      </w:r>
      <w:proofErr w:type="gramEnd"/>
      <w:r w:rsidRPr="00871878">
        <w:t xml:space="preserve"> inciso VIII do artigo 51 e o inciso VI do artigo 52 da Lei Complementar nº 174,</w:t>
      </w:r>
      <w:r>
        <w:t xml:space="preserve"> </w:t>
      </w:r>
      <w:r w:rsidRPr="00871878">
        <w:t>de 6 de janeiro de 2023;</w:t>
      </w:r>
    </w:p>
    <w:p w14:paraId="34229499" w14:textId="77777777" w:rsidR="00871878" w:rsidRDefault="00871878" w:rsidP="00871878">
      <w:pPr>
        <w:ind w:firstLine="4502"/>
        <w:jc w:val="both"/>
      </w:pPr>
    </w:p>
    <w:p w14:paraId="2E739BFB" w14:textId="7B5CD9F5" w:rsidR="00871878" w:rsidRDefault="00871878" w:rsidP="00871878">
      <w:pPr>
        <w:ind w:firstLine="4502"/>
        <w:jc w:val="both"/>
      </w:pPr>
      <w:r w:rsidRPr="00871878">
        <w:t xml:space="preserve">II- </w:t>
      </w:r>
      <w:proofErr w:type="gramStart"/>
      <w:r w:rsidRPr="00871878">
        <w:t>os</w:t>
      </w:r>
      <w:proofErr w:type="gramEnd"/>
      <w:r w:rsidRPr="00871878">
        <w:t xml:space="preserve"> artigos 4° ao 8° da Lei nº 6.421, de 5 de julho de 2010.</w:t>
      </w:r>
    </w:p>
    <w:p w14:paraId="43BBE13C" w14:textId="77777777" w:rsidR="00871878" w:rsidRPr="00871878" w:rsidRDefault="00871878" w:rsidP="00871878">
      <w:pPr>
        <w:ind w:firstLine="4502"/>
        <w:jc w:val="both"/>
      </w:pPr>
    </w:p>
    <w:p w14:paraId="3A41C1AD" w14:textId="3F7EABB4" w:rsidR="00871878" w:rsidRDefault="00871878" w:rsidP="00522529">
      <w:pPr>
        <w:ind w:firstLine="4502"/>
        <w:jc w:val="both"/>
      </w:pPr>
      <w:r w:rsidRPr="00871878">
        <w:rPr>
          <w:b/>
          <w:bCs/>
        </w:rPr>
        <w:t xml:space="preserve">Art. 16. </w:t>
      </w:r>
      <w:r w:rsidRPr="00871878">
        <w:t>Esta lei complementar entrará em vigor na data de sua publicação.</w:t>
      </w:r>
      <w:r>
        <w:t xml:space="preserve"> </w:t>
      </w:r>
    </w:p>
    <w:p w14:paraId="7F68C381" w14:textId="77777777" w:rsidR="00871878" w:rsidRDefault="00871878" w:rsidP="009A43E9">
      <w:pPr>
        <w:ind w:firstLine="4502"/>
        <w:jc w:val="both"/>
      </w:pPr>
    </w:p>
    <w:p w14:paraId="228D03F0" w14:textId="77777777" w:rsidR="00871878" w:rsidRDefault="00871878" w:rsidP="009A43E9">
      <w:pPr>
        <w:ind w:firstLine="4502"/>
        <w:jc w:val="both"/>
      </w:pPr>
    </w:p>
    <w:p w14:paraId="1BA286B8" w14:textId="0F96482D" w:rsidR="008375B6" w:rsidRDefault="00FD0E5F" w:rsidP="008375B6">
      <w:pPr>
        <w:ind w:firstLine="4502"/>
        <w:jc w:val="both"/>
      </w:pPr>
      <w:r>
        <w:t>PREFEITURA MUNICIPAL DE</w:t>
      </w:r>
      <w:r w:rsidR="008375B6">
        <w:t xml:space="preserve"> MOGI DAS CRUZES,</w:t>
      </w:r>
      <w:r w:rsidR="00EC4257">
        <w:t xml:space="preserve"> </w:t>
      </w:r>
      <w:r w:rsidR="00871878">
        <w:t>22</w:t>
      </w:r>
      <w:r w:rsidR="00D453E3">
        <w:t xml:space="preserve"> </w:t>
      </w:r>
      <w:r w:rsidR="008375B6">
        <w:t xml:space="preserve">de </w:t>
      </w:r>
      <w:r w:rsidR="00871878">
        <w:t>dezembro</w:t>
      </w:r>
      <w:r w:rsidR="00FB17CF">
        <w:t xml:space="preserve"> </w:t>
      </w:r>
      <w:r w:rsidR="008375B6">
        <w:t>de 202</w:t>
      </w:r>
      <w:r w:rsidR="00542C9F">
        <w:t>5</w:t>
      </w:r>
      <w:r w:rsidR="008375B6">
        <w:t>, 46</w:t>
      </w:r>
      <w:r w:rsidR="00542C9F">
        <w:t>4</w:t>
      </w:r>
      <w:r w:rsidR="008375B6">
        <w:t>º da Fundação da Cidade de Mogi das Cruzes.</w:t>
      </w:r>
    </w:p>
    <w:p w14:paraId="4516F5E5" w14:textId="77777777" w:rsidR="008375B6" w:rsidRDefault="008375B6" w:rsidP="008375B6">
      <w:pPr>
        <w:ind w:firstLine="4502"/>
        <w:jc w:val="both"/>
      </w:pPr>
    </w:p>
    <w:p w14:paraId="618BCCFB" w14:textId="77777777" w:rsidR="00937271" w:rsidRDefault="00937271" w:rsidP="008375B6">
      <w:pPr>
        <w:ind w:firstLine="4502"/>
        <w:jc w:val="both"/>
      </w:pPr>
    </w:p>
    <w:p w14:paraId="1CE41CBF" w14:textId="3DD08B00" w:rsidR="008375B6" w:rsidRDefault="00FE4CD3" w:rsidP="00937271">
      <w:pPr>
        <w:jc w:val="center"/>
      </w:pPr>
      <w:r>
        <w:t>MARA PICCOLOMINI BERTAIOLLI</w:t>
      </w:r>
    </w:p>
    <w:p w14:paraId="1B58A576" w14:textId="08818347" w:rsidR="008375B6" w:rsidRDefault="00EC4257" w:rsidP="004E3F94">
      <w:pPr>
        <w:jc w:val="center"/>
      </w:pPr>
      <w:r>
        <w:t>Pr</w:t>
      </w:r>
      <w:r w:rsidR="00CE3102">
        <w:t>e</w:t>
      </w:r>
      <w:r w:rsidR="00FD0E5F">
        <w:t>feit</w:t>
      </w:r>
      <w:r w:rsidR="00FE4CD3">
        <w:t>a</w:t>
      </w:r>
      <w:r w:rsidR="00FD0E5F">
        <w:t xml:space="preserve"> de Mogi das Cruzes</w:t>
      </w:r>
    </w:p>
    <w:p w14:paraId="5F27B163" w14:textId="77777777" w:rsidR="008375B6" w:rsidRDefault="008375B6" w:rsidP="008375B6">
      <w:pPr>
        <w:ind w:firstLine="4502"/>
        <w:jc w:val="both"/>
      </w:pPr>
    </w:p>
    <w:p w14:paraId="14E69B27" w14:textId="77777777" w:rsidR="00F32EA6" w:rsidRDefault="00F32EA6" w:rsidP="008375B6">
      <w:pPr>
        <w:ind w:firstLine="4502"/>
        <w:jc w:val="both"/>
      </w:pPr>
    </w:p>
    <w:p w14:paraId="17FF5390" w14:textId="1AE4B920" w:rsidR="004E3F94" w:rsidRDefault="00FE4CD3" w:rsidP="00FD0E5F">
      <w:pPr>
        <w:jc w:val="center"/>
      </w:pPr>
      <w:r>
        <w:t>NEUSA AIKO HANADA MARIALVA</w:t>
      </w:r>
    </w:p>
    <w:p w14:paraId="0362D667" w14:textId="187B34CB" w:rsidR="00FD0E5F" w:rsidRDefault="00FE4CD3" w:rsidP="00FD0E5F">
      <w:pPr>
        <w:jc w:val="center"/>
      </w:pPr>
      <w:r>
        <w:t>Chefe de Gabinete da Prefeita</w:t>
      </w:r>
    </w:p>
    <w:p w14:paraId="59C17BA8" w14:textId="77777777" w:rsidR="00FE4CD3" w:rsidRDefault="00FE4CD3" w:rsidP="00FD0E5F">
      <w:pPr>
        <w:jc w:val="center"/>
      </w:pPr>
    </w:p>
    <w:p w14:paraId="419C1807" w14:textId="77777777" w:rsidR="00F10289" w:rsidRDefault="00F10289" w:rsidP="00FD0E5F">
      <w:pPr>
        <w:jc w:val="center"/>
      </w:pPr>
    </w:p>
    <w:p w14:paraId="31D1C6BD" w14:textId="56A411B5" w:rsidR="00FE4CD3" w:rsidRDefault="00FE4CD3" w:rsidP="00FD0E5F">
      <w:pPr>
        <w:jc w:val="center"/>
      </w:pPr>
      <w:r>
        <w:t>GUILHERME LUIZ SEVER CARVALHO</w:t>
      </w:r>
    </w:p>
    <w:p w14:paraId="4144C121" w14:textId="1CACD034" w:rsidR="00FE4CD3" w:rsidRDefault="00FE4CD3" w:rsidP="00FD0E5F">
      <w:pPr>
        <w:jc w:val="center"/>
      </w:pPr>
      <w:r>
        <w:t>Secretário de Governo e Transparência</w:t>
      </w:r>
    </w:p>
    <w:p w14:paraId="72C3B0EB" w14:textId="77777777" w:rsidR="00B60D8F" w:rsidRDefault="00B60D8F" w:rsidP="00FD0E5F">
      <w:pPr>
        <w:jc w:val="center"/>
      </w:pPr>
    </w:p>
    <w:p w14:paraId="0CC557D4" w14:textId="77777777" w:rsidR="00B60D8F" w:rsidRDefault="00B60D8F" w:rsidP="00FD0E5F">
      <w:pPr>
        <w:jc w:val="center"/>
      </w:pPr>
    </w:p>
    <w:p w14:paraId="0712D36A" w14:textId="5DC8DB4E" w:rsidR="00B60D8F" w:rsidRDefault="00871878" w:rsidP="00FD0E5F">
      <w:pPr>
        <w:jc w:val="center"/>
      </w:pPr>
      <w:r>
        <w:t>CLAUDE MARY DE MOURA</w:t>
      </w:r>
    </w:p>
    <w:p w14:paraId="2A7E2FF3" w14:textId="2234533B" w:rsidR="00B60D8F" w:rsidRDefault="00997F33" w:rsidP="00FD0E5F">
      <w:pPr>
        <w:jc w:val="center"/>
      </w:pPr>
      <w:r>
        <w:t>Secretári</w:t>
      </w:r>
      <w:r w:rsidR="00871878">
        <w:t>a de Gestão e Contratações Públicas</w:t>
      </w:r>
    </w:p>
    <w:p w14:paraId="012F284F" w14:textId="77777777" w:rsidR="00FD0E5F" w:rsidRDefault="00FD0E5F" w:rsidP="00D80C29">
      <w:pPr>
        <w:jc w:val="both"/>
      </w:pPr>
    </w:p>
    <w:p w14:paraId="728BAF3F" w14:textId="77777777" w:rsidR="00FA0B8F" w:rsidRDefault="00FA0B8F" w:rsidP="00D80C29">
      <w:pPr>
        <w:jc w:val="both"/>
      </w:pPr>
    </w:p>
    <w:p w14:paraId="3A560EEA" w14:textId="33B41F23" w:rsidR="0051713D" w:rsidRPr="00B855D5" w:rsidRDefault="00D453E3" w:rsidP="00D453E3">
      <w:pPr>
        <w:ind w:firstLine="4502"/>
        <w:jc w:val="both"/>
      </w:pPr>
      <w:r w:rsidRPr="00D453E3">
        <w:t>Registrada na Secretaria de Governo e Transparência - Departamento de Gestão</w:t>
      </w:r>
      <w:r>
        <w:t xml:space="preserve"> </w:t>
      </w:r>
      <w:r w:rsidRPr="00D453E3">
        <w:t xml:space="preserve">Governamental. Acesso público pelo </w:t>
      </w:r>
      <w:r w:rsidRPr="00B855D5">
        <w:t xml:space="preserve">site </w:t>
      </w:r>
      <w:hyperlink r:id="rId8" w:history="1">
        <w:r w:rsidRPr="00B855D5">
          <w:rPr>
            <w:rStyle w:val="Hyperlink"/>
          </w:rPr>
          <w:t>www.mogidascruzes.sp.gov.br</w:t>
        </w:r>
      </w:hyperlink>
    </w:p>
    <w:p w14:paraId="6EBF2946" w14:textId="77777777" w:rsidR="00D453E3" w:rsidRPr="00B855D5" w:rsidRDefault="00D453E3" w:rsidP="00D453E3">
      <w:pPr>
        <w:ind w:firstLine="4502"/>
        <w:jc w:val="both"/>
      </w:pPr>
    </w:p>
    <w:p w14:paraId="55745E2B" w14:textId="77777777" w:rsidR="00D453E3" w:rsidRDefault="00D453E3" w:rsidP="00D453E3">
      <w:pPr>
        <w:ind w:firstLine="4502"/>
        <w:jc w:val="both"/>
      </w:pPr>
    </w:p>
    <w:p w14:paraId="4CA41288" w14:textId="1AC248EF" w:rsidR="00FB17CF" w:rsidRDefault="000C6399" w:rsidP="00A62F97">
      <w:pPr>
        <w:jc w:val="both"/>
      </w:pPr>
      <w:r>
        <w:rPr>
          <w:color w:val="FF0000"/>
        </w:rPr>
        <w:t>Este texto não substitui o publicado e arquivado pela Câmara Municipal</w:t>
      </w:r>
      <w:r w:rsidR="002910E2">
        <w:rPr>
          <w:color w:val="FF0000"/>
        </w:rPr>
        <w:t>.</w:t>
      </w:r>
    </w:p>
    <w:sectPr w:rsidR="00FB17CF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44"/>
    <w:multiLevelType w:val="hybridMultilevel"/>
    <w:tmpl w:val="7AC438D4"/>
    <w:lvl w:ilvl="0" w:tplc="7F849032">
      <w:start w:val="1"/>
      <w:numFmt w:val="lowerLetter"/>
      <w:lvlText w:val="%1)"/>
      <w:lvlJc w:val="left"/>
      <w:pPr>
        <w:ind w:left="4892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DA82A14"/>
    <w:multiLevelType w:val="hybridMultilevel"/>
    <w:tmpl w:val="022ED5C4"/>
    <w:lvl w:ilvl="0" w:tplc="6EDC46E4">
      <w:numFmt w:val="bullet"/>
      <w:lvlText w:val="·"/>
      <w:lvlJc w:val="left"/>
      <w:pPr>
        <w:ind w:left="74" w:hanging="75"/>
      </w:pPr>
      <w:rPr>
        <w:rFonts w:ascii="Times New Roman" w:eastAsia="Times New Roman" w:hAnsi="Times New Roman" w:cs="Times New Roman" w:hint="default"/>
        <w:b/>
        <w:bCs/>
        <w:color w:val="A5A5A5"/>
        <w:spacing w:val="-10"/>
        <w:w w:val="91"/>
        <w:sz w:val="22"/>
        <w:szCs w:val="22"/>
      </w:rPr>
    </w:lvl>
    <w:lvl w:ilvl="1" w:tplc="E52EBE82">
      <w:numFmt w:val="bullet"/>
      <w:lvlText w:val="•"/>
      <w:lvlJc w:val="left"/>
      <w:pPr>
        <w:ind w:left="160" w:hanging="75"/>
      </w:pPr>
      <w:rPr>
        <w:rFonts w:hint="default"/>
      </w:rPr>
    </w:lvl>
    <w:lvl w:ilvl="2" w:tplc="2C2AC236">
      <w:numFmt w:val="bullet"/>
      <w:lvlText w:val="•"/>
      <w:lvlJc w:val="left"/>
      <w:pPr>
        <w:ind w:left="241" w:hanging="75"/>
      </w:pPr>
      <w:rPr>
        <w:rFonts w:hint="default"/>
      </w:rPr>
    </w:lvl>
    <w:lvl w:ilvl="3" w:tplc="3EEEBBAA">
      <w:numFmt w:val="bullet"/>
      <w:lvlText w:val="•"/>
      <w:lvlJc w:val="left"/>
      <w:pPr>
        <w:ind w:left="321" w:hanging="75"/>
      </w:pPr>
      <w:rPr>
        <w:rFonts w:hint="default"/>
      </w:rPr>
    </w:lvl>
    <w:lvl w:ilvl="4" w:tplc="FDAAFF82">
      <w:numFmt w:val="bullet"/>
      <w:lvlText w:val="•"/>
      <w:lvlJc w:val="left"/>
      <w:pPr>
        <w:ind w:left="402" w:hanging="75"/>
      </w:pPr>
      <w:rPr>
        <w:rFonts w:hint="default"/>
      </w:rPr>
    </w:lvl>
    <w:lvl w:ilvl="5" w:tplc="CF1CDE44">
      <w:numFmt w:val="bullet"/>
      <w:lvlText w:val="•"/>
      <w:lvlJc w:val="left"/>
      <w:pPr>
        <w:ind w:left="483" w:hanging="75"/>
      </w:pPr>
      <w:rPr>
        <w:rFonts w:hint="default"/>
      </w:rPr>
    </w:lvl>
    <w:lvl w:ilvl="6" w:tplc="756A0128">
      <w:numFmt w:val="bullet"/>
      <w:lvlText w:val="•"/>
      <w:lvlJc w:val="left"/>
      <w:pPr>
        <w:ind w:left="563" w:hanging="75"/>
      </w:pPr>
      <w:rPr>
        <w:rFonts w:hint="default"/>
      </w:rPr>
    </w:lvl>
    <w:lvl w:ilvl="7" w:tplc="AB16D6A8">
      <w:numFmt w:val="bullet"/>
      <w:lvlText w:val="•"/>
      <w:lvlJc w:val="left"/>
      <w:pPr>
        <w:ind w:left="644" w:hanging="75"/>
      </w:pPr>
      <w:rPr>
        <w:rFonts w:hint="default"/>
      </w:rPr>
    </w:lvl>
    <w:lvl w:ilvl="8" w:tplc="A6A0C976">
      <w:numFmt w:val="bullet"/>
      <w:lvlText w:val="•"/>
      <w:lvlJc w:val="left"/>
      <w:pPr>
        <w:ind w:left="725" w:hanging="75"/>
      </w:pPr>
      <w:rPr>
        <w:rFonts w:hint="default"/>
      </w:r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477555"/>
    <w:multiLevelType w:val="hybridMultilevel"/>
    <w:tmpl w:val="F1DE8816"/>
    <w:lvl w:ilvl="0" w:tplc="9ABEEE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4520A25"/>
    <w:multiLevelType w:val="hybridMultilevel"/>
    <w:tmpl w:val="F2E26ACA"/>
    <w:lvl w:ilvl="0" w:tplc="E6D6387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13E1748"/>
    <w:multiLevelType w:val="hybridMultilevel"/>
    <w:tmpl w:val="06A40AE4"/>
    <w:lvl w:ilvl="0" w:tplc="3DC65BA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F4000B2"/>
    <w:multiLevelType w:val="hybridMultilevel"/>
    <w:tmpl w:val="31BA0ABC"/>
    <w:lvl w:ilvl="0" w:tplc="8EEEA98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0E95027"/>
    <w:multiLevelType w:val="hybridMultilevel"/>
    <w:tmpl w:val="334A24C0"/>
    <w:lvl w:ilvl="0" w:tplc="4C444F0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4"/>
  </w:num>
  <w:num w:numId="2" w16cid:durableId="19285129">
    <w:abstractNumId w:val="23"/>
  </w:num>
  <w:num w:numId="3" w16cid:durableId="2132476796">
    <w:abstractNumId w:val="22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5"/>
  </w:num>
  <w:num w:numId="7" w16cid:durableId="813958640">
    <w:abstractNumId w:val="10"/>
  </w:num>
  <w:num w:numId="8" w16cid:durableId="1919515836">
    <w:abstractNumId w:val="9"/>
  </w:num>
  <w:num w:numId="9" w16cid:durableId="2709253">
    <w:abstractNumId w:val="12"/>
  </w:num>
  <w:num w:numId="10" w16cid:durableId="767428045">
    <w:abstractNumId w:val="13"/>
  </w:num>
  <w:num w:numId="11" w16cid:durableId="963194284">
    <w:abstractNumId w:val="19"/>
  </w:num>
  <w:num w:numId="12" w16cid:durableId="1358314292">
    <w:abstractNumId w:val="20"/>
  </w:num>
  <w:num w:numId="13" w16cid:durableId="1755739556">
    <w:abstractNumId w:val="21"/>
  </w:num>
  <w:num w:numId="14" w16cid:durableId="1815216469">
    <w:abstractNumId w:val="8"/>
  </w:num>
  <w:num w:numId="15" w16cid:durableId="1335961823">
    <w:abstractNumId w:val="14"/>
  </w:num>
  <w:num w:numId="16" w16cid:durableId="757480631">
    <w:abstractNumId w:val="7"/>
  </w:num>
  <w:num w:numId="17" w16cid:durableId="1876697588">
    <w:abstractNumId w:val="6"/>
  </w:num>
  <w:num w:numId="18" w16cid:durableId="1111896001">
    <w:abstractNumId w:val="1"/>
  </w:num>
  <w:num w:numId="19" w16cid:durableId="1278487331">
    <w:abstractNumId w:val="11"/>
  </w:num>
  <w:num w:numId="20" w16cid:durableId="1431465255">
    <w:abstractNumId w:val="3"/>
  </w:num>
  <w:num w:numId="21" w16cid:durableId="544566344">
    <w:abstractNumId w:val="16"/>
  </w:num>
  <w:num w:numId="22" w16cid:durableId="388848961">
    <w:abstractNumId w:val="0"/>
  </w:num>
  <w:num w:numId="23" w16cid:durableId="1208489964">
    <w:abstractNumId w:val="5"/>
  </w:num>
  <w:num w:numId="24" w16cid:durableId="759251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04CA9"/>
    <w:rsid w:val="00005808"/>
    <w:rsid w:val="00023CB5"/>
    <w:rsid w:val="00023D6B"/>
    <w:rsid w:val="00024B26"/>
    <w:rsid w:val="00024FAA"/>
    <w:rsid w:val="000254A4"/>
    <w:rsid w:val="00025E4B"/>
    <w:rsid w:val="00026120"/>
    <w:rsid w:val="0002700B"/>
    <w:rsid w:val="00027F0C"/>
    <w:rsid w:val="000346FA"/>
    <w:rsid w:val="000404F8"/>
    <w:rsid w:val="00042198"/>
    <w:rsid w:val="00044C34"/>
    <w:rsid w:val="000461AA"/>
    <w:rsid w:val="0005152E"/>
    <w:rsid w:val="000542C3"/>
    <w:rsid w:val="00054DE4"/>
    <w:rsid w:val="000551D1"/>
    <w:rsid w:val="00055268"/>
    <w:rsid w:val="0006269B"/>
    <w:rsid w:val="000645D9"/>
    <w:rsid w:val="000668ED"/>
    <w:rsid w:val="00066CC3"/>
    <w:rsid w:val="000709E1"/>
    <w:rsid w:val="00072F85"/>
    <w:rsid w:val="000736B0"/>
    <w:rsid w:val="00093897"/>
    <w:rsid w:val="00096C6A"/>
    <w:rsid w:val="000A3B60"/>
    <w:rsid w:val="000A780F"/>
    <w:rsid w:val="000B0EB4"/>
    <w:rsid w:val="000B395A"/>
    <w:rsid w:val="000B5D7B"/>
    <w:rsid w:val="000B6F4D"/>
    <w:rsid w:val="000C19AD"/>
    <w:rsid w:val="000C23E6"/>
    <w:rsid w:val="000C2703"/>
    <w:rsid w:val="000C42B8"/>
    <w:rsid w:val="000C6399"/>
    <w:rsid w:val="000D4AA1"/>
    <w:rsid w:val="000D4FA1"/>
    <w:rsid w:val="000D55DA"/>
    <w:rsid w:val="000D6C3E"/>
    <w:rsid w:val="000E31F5"/>
    <w:rsid w:val="000E6AC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15F7"/>
    <w:rsid w:val="0013222D"/>
    <w:rsid w:val="00135081"/>
    <w:rsid w:val="00136898"/>
    <w:rsid w:val="00137045"/>
    <w:rsid w:val="00140761"/>
    <w:rsid w:val="00143E55"/>
    <w:rsid w:val="00144097"/>
    <w:rsid w:val="00146A0F"/>
    <w:rsid w:val="00147AC9"/>
    <w:rsid w:val="00147EF0"/>
    <w:rsid w:val="001537CE"/>
    <w:rsid w:val="00155156"/>
    <w:rsid w:val="001604A0"/>
    <w:rsid w:val="00161717"/>
    <w:rsid w:val="00170961"/>
    <w:rsid w:val="001717B6"/>
    <w:rsid w:val="00172054"/>
    <w:rsid w:val="00172784"/>
    <w:rsid w:val="00173ADD"/>
    <w:rsid w:val="00175DC8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1754"/>
    <w:rsid w:val="001B67FB"/>
    <w:rsid w:val="001C22D6"/>
    <w:rsid w:val="001C2D87"/>
    <w:rsid w:val="001C30B0"/>
    <w:rsid w:val="001C7F34"/>
    <w:rsid w:val="001D4687"/>
    <w:rsid w:val="001D4B6B"/>
    <w:rsid w:val="001E3449"/>
    <w:rsid w:val="001E3D41"/>
    <w:rsid w:val="001E707C"/>
    <w:rsid w:val="001F140C"/>
    <w:rsid w:val="001F21F8"/>
    <w:rsid w:val="001F355F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6269"/>
    <w:rsid w:val="00220072"/>
    <w:rsid w:val="0022412A"/>
    <w:rsid w:val="002264E7"/>
    <w:rsid w:val="00231F52"/>
    <w:rsid w:val="00235BB1"/>
    <w:rsid w:val="002450BD"/>
    <w:rsid w:val="00255BFB"/>
    <w:rsid w:val="00256476"/>
    <w:rsid w:val="002573AB"/>
    <w:rsid w:val="00265534"/>
    <w:rsid w:val="002715E7"/>
    <w:rsid w:val="00272852"/>
    <w:rsid w:val="00273CF5"/>
    <w:rsid w:val="00280413"/>
    <w:rsid w:val="0028060E"/>
    <w:rsid w:val="00281BDB"/>
    <w:rsid w:val="00282154"/>
    <w:rsid w:val="002829E2"/>
    <w:rsid w:val="0028324A"/>
    <w:rsid w:val="0028526E"/>
    <w:rsid w:val="002910E2"/>
    <w:rsid w:val="00292228"/>
    <w:rsid w:val="0029390E"/>
    <w:rsid w:val="00296D88"/>
    <w:rsid w:val="002A423A"/>
    <w:rsid w:val="002A4D27"/>
    <w:rsid w:val="002A519F"/>
    <w:rsid w:val="002B12B2"/>
    <w:rsid w:val="002B2F9B"/>
    <w:rsid w:val="002C0343"/>
    <w:rsid w:val="002C66CE"/>
    <w:rsid w:val="002D157C"/>
    <w:rsid w:val="002D3FCC"/>
    <w:rsid w:val="002D7B62"/>
    <w:rsid w:val="002E057D"/>
    <w:rsid w:val="002E307F"/>
    <w:rsid w:val="002E3A0F"/>
    <w:rsid w:val="002E3B1C"/>
    <w:rsid w:val="002E69EC"/>
    <w:rsid w:val="002E7B28"/>
    <w:rsid w:val="002F01BE"/>
    <w:rsid w:val="002F1DF2"/>
    <w:rsid w:val="002F2F20"/>
    <w:rsid w:val="002F7186"/>
    <w:rsid w:val="002F7817"/>
    <w:rsid w:val="00302583"/>
    <w:rsid w:val="00304035"/>
    <w:rsid w:val="003079B8"/>
    <w:rsid w:val="003106B2"/>
    <w:rsid w:val="00316B8F"/>
    <w:rsid w:val="00322C4E"/>
    <w:rsid w:val="00331BE2"/>
    <w:rsid w:val="0033277D"/>
    <w:rsid w:val="00332880"/>
    <w:rsid w:val="003347E9"/>
    <w:rsid w:val="00334DDA"/>
    <w:rsid w:val="0033651C"/>
    <w:rsid w:val="00343698"/>
    <w:rsid w:val="00343E1B"/>
    <w:rsid w:val="00350DD2"/>
    <w:rsid w:val="003620C6"/>
    <w:rsid w:val="00364D8C"/>
    <w:rsid w:val="00367009"/>
    <w:rsid w:val="00367B5D"/>
    <w:rsid w:val="00367C45"/>
    <w:rsid w:val="003747D2"/>
    <w:rsid w:val="0037680A"/>
    <w:rsid w:val="00377A54"/>
    <w:rsid w:val="003813BB"/>
    <w:rsid w:val="00381BA1"/>
    <w:rsid w:val="00384482"/>
    <w:rsid w:val="00385981"/>
    <w:rsid w:val="00387E86"/>
    <w:rsid w:val="003915BD"/>
    <w:rsid w:val="003928DB"/>
    <w:rsid w:val="0039662B"/>
    <w:rsid w:val="00396EB7"/>
    <w:rsid w:val="003A1E7C"/>
    <w:rsid w:val="003A42E6"/>
    <w:rsid w:val="003A4E4F"/>
    <w:rsid w:val="003A6230"/>
    <w:rsid w:val="003B0904"/>
    <w:rsid w:val="003B2227"/>
    <w:rsid w:val="003B3073"/>
    <w:rsid w:val="003B3A25"/>
    <w:rsid w:val="003B3F4F"/>
    <w:rsid w:val="003B5676"/>
    <w:rsid w:val="003B60FA"/>
    <w:rsid w:val="003B6DE2"/>
    <w:rsid w:val="003C0EDA"/>
    <w:rsid w:val="003C31EA"/>
    <w:rsid w:val="003C3A00"/>
    <w:rsid w:val="003C6F0E"/>
    <w:rsid w:val="003C7102"/>
    <w:rsid w:val="003D0E9C"/>
    <w:rsid w:val="003D37AB"/>
    <w:rsid w:val="003D525B"/>
    <w:rsid w:val="003E086F"/>
    <w:rsid w:val="003E2DD6"/>
    <w:rsid w:val="003E34E1"/>
    <w:rsid w:val="003E351C"/>
    <w:rsid w:val="003E552D"/>
    <w:rsid w:val="003E58B9"/>
    <w:rsid w:val="003E61D6"/>
    <w:rsid w:val="003E652E"/>
    <w:rsid w:val="003E6764"/>
    <w:rsid w:val="003F2B92"/>
    <w:rsid w:val="00400973"/>
    <w:rsid w:val="00400BC8"/>
    <w:rsid w:val="0040488C"/>
    <w:rsid w:val="00410CB8"/>
    <w:rsid w:val="00410CE1"/>
    <w:rsid w:val="00420301"/>
    <w:rsid w:val="0042097B"/>
    <w:rsid w:val="00426FBE"/>
    <w:rsid w:val="0043388D"/>
    <w:rsid w:val="0043434E"/>
    <w:rsid w:val="004349D3"/>
    <w:rsid w:val="00440F10"/>
    <w:rsid w:val="00441EFF"/>
    <w:rsid w:val="00450FBE"/>
    <w:rsid w:val="0045570B"/>
    <w:rsid w:val="004566B7"/>
    <w:rsid w:val="004568E6"/>
    <w:rsid w:val="00456B96"/>
    <w:rsid w:val="00456D46"/>
    <w:rsid w:val="00457E61"/>
    <w:rsid w:val="00463BDF"/>
    <w:rsid w:val="00464372"/>
    <w:rsid w:val="00465EFC"/>
    <w:rsid w:val="00470D62"/>
    <w:rsid w:val="00470DDD"/>
    <w:rsid w:val="00472D48"/>
    <w:rsid w:val="004746DE"/>
    <w:rsid w:val="00474806"/>
    <w:rsid w:val="00476D3D"/>
    <w:rsid w:val="0048122B"/>
    <w:rsid w:val="0048143B"/>
    <w:rsid w:val="00483AA3"/>
    <w:rsid w:val="0048497A"/>
    <w:rsid w:val="00487A09"/>
    <w:rsid w:val="00493770"/>
    <w:rsid w:val="004941F2"/>
    <w:rsid w:val="00495B2A"/>
    <w:rsid w:val="004A190D"/>
    <w:rsid w:val="004A1A20"/>
    <w:rsid w:val="004A2B59"/>
    <w:rsid w:val="004A6104"/>
    <w:rsid w:val="004A7070"/>
    <w:rsid w:val="004B1256"/>
    <w:rsid w:val="004B3532"/>
    <w:rsid w:val="004B4095"/>
    <w:rsid w:val="004B43CB"/>
    <w:rsid w:val="004B4A9F"/>
    <w:rsid w:val="004C157A"/>
    <w:rsid w:val="004C1BA1"/>
    <w:rsid w:val="004C3280"/>
    <w:rsid w:val="004C3CFF"/>
    <w:rsid w:val="004C7447"/>
    <w:rsid w:val="004C75BE"/>
    <w:rsid w:val="004D0D9C"/>
    <w:rsid w:val="004D57A4"/>
    <w:rsid w:val="004D6010"/>
    <w:rsid w:val="004D7B6E"/>
    <w:rsid w:val="004E2666"/>
    <w:rsid w:val="004E3F94"/>
    <w:rsid w:val="004E734B"/>
    <w:rsid w:val="004E7AE3"/>
    <w:rsid w:val="004F1F3A"/>
    <w:rsid w:val="004F7369"/>
    <w:rsid w:val="00501489"/>
    <w:rsid w:val="00503118"/>
    <w:rsid w:val="00506273"/>
    <w:rsid w:val="0050738C"/>
    <w:rsid w:val="00507B64"/>
    <w:rsid w:val="00511C09"/>
    <w:rsid w:val="005138CB"/>
    <w:rsid w:val="0051713D"/>
    <w:rsid w:val="00521083"/>
    <w:rsid w:val="00522529"/>
    <w:rsid w:val="005259B3"/>
    <w:rsid w:val="00526AD4"/>
    <w:rsid w:val="00532CBE"/>
    <w:rsid w:val="00536775"/>
    <w:rsid w:val="00537280"/>
    <w:rsid w:val="00542C9F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253"/>
    <w:rsid w:val="005816E4"/>
    <w:rsid w:val="00585212"/>
    <w:rsid w:val="00585DB7"/>
    <w:rsid w:val="00586BEC"/>
    <w:rsid w:val="00586BFC"/>
    <w:rsid w:val="00586F89"/>
    <w:rsid w:val="005874C9"/>
    <w:rsid w:val="00590F7B"/>
    <w:rsid w:val="00591C9B"/>
    <w:rsid w:val="00591D3B"/>
    <w:rsid w:val="005937FA"/>
    <w:rsid w:val="00593A3E"/>
    <w:rsid w:val="00595251"/>
    <w:rsid w:val="005965BA"/>
    <w:rsid w:val="00597AAD"/>
    <w:rsid w:val="005A07EF"/>
    <w:rsid w:val="005A0D10"/>
    <w:rsid w:val="005A35FB"/>
    <w:rsid w:val="005A6854"/>
    <w:rsid w:val="005B0330"/>
    <w:rsid w:val="005B0405"/>
    <w:rsid w:val="005B0A86"/>
    <w:rsid w:val="005B139D"/>
    <w:rsid w:val="005B3553"/>
    <w:rsid w:val="005B3AE7"/>
    <w:rsid w:val="005B4C3B"/>
    <w:rsid w:val="005C298B"/>
    <w:rsid w:val="005C7375"/>
    <w:rsid w:val="005D03CC"/>
    <w:rsid w:val="005D1AF5"/>
    <w:rsid w:val="005D293E"/>
    <w:rsid w:val="005D6025"/>
    <w:rsid w:val="005D7695"/>
    <w:rsid w:val="005E0BFB"/>
    <w:rsid w:val="005E411A"/>
    <w:rsid w:val="005E5C5C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35D3"/>
    <w:rsid w:val="00615302"/>
    <w:rsid w:val="0061796F"/>
    <w:rsid w:val="006227B2"/>
    <w:rsid w:val="00627F9C"/>
    <w:rsid w:val="00630DE0"/>
    <w:rsid w:val="006323F3"/>
    <w:rsid w:val="00632C6A"/>
    <w:rsid w:val="006335CB"/>
    <w:rsid w:val="006351CE"/>
    <w:rsid w:val="00637CCF"/>
    <w:rsid w:val="00643EC1"/>
    <w:rsid w:val="00644C5E"/>
    <w:rsid w:val="006453D1"/>
    <w:rsid w:val="0065296D"/>
    <w:rsid w:val="00652A2B"/>
    <w:rsid w:val="006548C9"/>
    <w:rsid w:val="00654BE0"/>
    <w:rsid w:val="00655434"/>
    <w:rsid w:val="0065742A"/>
    <w:rsid w:val="00671AA7"/>
    <w:rsid w:val="006761F3"/>
    <w:rsid w:val="00676D70"/>
    <w:rsid w:val="00681045"/>
    <w:rsid w:val="00681855"/>
    <w:rsid w:val="00682B27"/>
    <w:rsid w:val="00682C29"/>
    <w:rsid w:val="00682CB5"/>
    <w:rsid w:val="006835EB"/>
    <w:rsid w:val="00683618"/>
    <w:rsid w:val="00683A49"/>
    <w:rsid w:val="00686C32"/>
    <w:rsid w:val="00686F30"/>
    <w:rsid w:val="006913E9"/>
    <w:rsid w:val="0069141F"/>
    <w:rsid w:val="006928C0"/>
    <w:rsid w:val="0069347E"/>
    <w:rsid w:val="00693F61"/>
    <w:rsid w:val="0069655A"/>
    <w:rsid w:val="0069684F"/>
    <w:rsid w:val="00697D78"/>
    <w:rsid w:val="006A1ACD"/>
    <w:rsid w:val="006A5902"/>
    <w:rsid w:val="006A612F"/>
    <w:rsid w:val="006B074E"/>
    <w:rsid w:val="006B0AF6"/>
    <w:rsid w:val="006B4A52"/>
    <w:rsid w:val="006B5924"/>
    <w:rsid w:val="006B63CE"/>
    <w:rsid w:val="006C02E7"/>
    <w:rsid w:val="006C0FBD"/>
    <w:rsid w:val="006C332C"/>
    <w:rsid w:val="006D0C6B"/>
    <w:rsid w:val="006D1B7F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82B"/>
    <w:rsid w:val="00726F6B"/>
    <w:rsid w:val="00733107"/>
    <w:rsid w:val="00736370"/>
    <w:rsid w:val="007369F8"/>
    <w:rsid w:val="007459BC"/>
    <w:rsid w:val="00745A09"/>
    <w:rsid w:val="00750252"/>
    <w:rsid w:val="00751877"/>
    <w:rsid w:val="0075284B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86810"/>
    <w:rsid w:val="00790A70"/>
    <w:rsid w:val="00793CB5"/>
    <w:rsid w:val="00796951"/>
    <w:rsid w:val="007A18FC"/>
    <w:rsid w:val="007A4A1B"/>
    <w:rsid w:val="007A78B7"/>
    <w:rsid w:val="007B0EE6"/>
    <w:rsid w:val="007B608F"/>
    <w:rsid w:val="007B758F"/>
    <w:rsid w:val="007B7A18"/>
    <w:rsid w:val="007C08BF"/>
    <w:rsid w:val="007C1B70"/>
    <w:rsid w:val="007C420B"/>
    <w:rsid w:val="007C5AD9"/>
    <w:rsid w:val="007D0670"/>
    <w:rsid w:val="007D1CC3"/>
    <w:rsid w:val="007D2424"/>
    <w:rsid w:val="007D321D"/>
    <w:rsid w:val="007E0007"/>
    <w:rsid w:val="007E0D71"/>
    <w:rsid w:val="007E1927"/>
    <w:rsid w:val="007E1F7F"/>
    <w:rsid w:val="007E3579"/>
    <w:rsid w:val="007E3C5F"/>
    <w:rsid w:val="007E3F7E"/>
    <w:rsid w:val="007E6F5F"/>
    <w:rsid w:val="007F069D"/>
    <w:rsid w:val="007F4618"/>
    <w:rsid w:val="00800D90"/>
    <w:rsid w:val="0081014D"/>
    <w:rsid w:val="0081101B"/>
    <w:rsid w:val="00811F20"/>
    <w:rsid w:val="008120B6"/>
    <w:rsid w:val="00813268"/>
    <w:rsid w:val="0081673B"/>
    <w:rsid w:val="00816B01"/>
    <w:rsid w:val="0082140E"/>
    <w:rsid w:val="00826D6C"/>
    <w:rsid w:val="008277E1"/>
    <w:rsid w:val="008301A8"/>
    <w:rsid w:val="00831378"/>
    <w:rsid w:val="008315FF"/>
    <w:rsid w:val="00832BA9"/>
    <w:rsid w:val="0083356E"/>
    <w:rsid w:val="008375B6"/>
    <w:rsid w:val="008415CA"/>
    <w:rsid w:val="00845189"/>
    <w:rsid w:val="00856EE7"/>
    <w:rsid w:val="00856F0C"/>
    <w:rsid w:val="00857BBA"/>
    <w:rsid w:val="00857D8D"/>
    <w:rsid w:val="00863692"/>
    <w:rsid w:val="00871878"/>
    <w:rsid w:val="00876F42"/>
    <w:rsid w:val="00877599"/>
    <w:rsid w:val="00877EC4"/>
    <w:rsid w:val="0088513B"/>
    <w:rsid w:val="008876BC"/>
    <w:rsid w:val="00887A5F"/>
    <w:rsid w:val="00890313"/>
    <w:rsid w:val="0089184E"/>
    <w:rsid w:val="00892037"/>
    <w:rsid w:val="00894698"/>
    <w:rsid w:val="008957F1"/>
    <w:rsid w:val="00896C22"/>
    <w:rsid w:val="008A153A"/>
    <w:rsid w:val="008A32A6"/>
    <w:rsid w:val="008A4614"/>
    <w:rsid w:val="008B164C"/>
    <w:rsid w:val="008B4D4F"/>
    <w:rsid w:val="008B56C1"/>
    <w:rsid w:val="008B624C"/>
    <w:rsid w:val="008C0612"/>
    <w:rsid w:val="008C1628"/>
    <w:rsid w:val="008C1A4F"/>
    <w:rsid w:val="008C1ED0"/>
    <w:rsid w:val="008C2439"/>
    <w:rsid w:val="008C6A80"/>
    <w:rsid w:val="008D2912"/>
    <w:rsid w:val="008D2A95"/>
    <w:rsid w:val="008D2E66"/>
    <w:rsid w:val="008D46CB"/>
    <w:rsid w:val="008D724A"/>
    <w:rsid w:val="008E2A1E"/>
    <w:rsid w:val="008E3413"/>
    <w:rsid w:val="008E498A"/>
    <w:rsid w:val="008F0833"/>
    <w:rsid w:val="008F21E9"/>
    <w:rsid w:val="008F29B1"/>
    <w:rsid w:val="008F400D"/>
    <w:rsid w:val="008F6730"/>
    <w:rsid w:val="008F7ECE"/>
    <w:rsid w:val="0090063F"/>
    <w:rsid w:val="00900C00"/>
    <w:rsid w:val="00900EF0"/>
    <w:rsid w:val="00902121"/>
    <w:rsid w:val="00904BF8"/>
    <w:rsid w:val="00905CD4"/>
    <w:rsid w:val="009106F9"/>
    <w:rsid w:val="00912E21"/>
    <w:rsid w:val="00917420"/>
    <w:rsid w:val="00927D40"/>
    <w:rsid w:val="009315F1"/>
    <w:rsid w:val="00935027"/>
    <w:rsid w:val="009364DE"/>
    <w:rsid w:val="00937271"/>
    <w:rsid w:val="0094080F"/>
    <w:rsid w:val="00943F54"/>
    <w:rsid w:val="009456B7"/>
    <w:rsid w:val="00947C53"/>
    <w:rsid w:val="00951D0C"/>
    <w:rsid w:val="00954299"/>
    <w:rsid w:val="0095474B"/>
    <w:rsid w:val="00955951"/>
    <w:rsid w:val="0096215D"/>
    <w:rsid w:val="00964930"/>
    <w:rsid w:val="00965D61"/>
    <w:rsid w:val="00965F25"/>
    <w:rsid w:val="009712E4"/>
    <w:rsid w:val="00973104"/>
    <w:rsid w:val="009748BC"/>
    <w:rsid w:val="00975E17"/>
    <w:rsid w:val="0097773C"/>
    <w:rsid w:val="00994B41"/>
    <w:rsid w:val="00997858"/>
    <w:rsid w:val="00997F33"/>
    <w:rsid w:val="009A0135"/>
    <w:rsid w:val="009A1888"/>
    <w:rsid w:val="009A43E9"/>
    <w:rsid w:val="009A464B"/>
    <w:rsid w:val="009B0853"/>
    <w:rsid w:val="009B3BE7"/>
    <w:rsid w:val="009C388D"/>
    <w:rsid w:val="009C478E"/>
    <w:rsid w:val="009C4EE2"/>
    <w:rsid w:val="009C586A"/>
    <w:rsid w:val="009D63C9"/>
    <w:rsid w:val="009D7802"/>
    <w:rsid w:val="009E610D"/>
    <w:rsid w:val="009E7542"/>
    <w:rsid w:val="009E7C6C"/>
    <w:rsid w:val="009F0341"/>
    <w:rsid w:val="009F0801"/>
    <w:rsid w:val="009F0DD4"/>
    <w:rsid w:val="009F1284"/>
    <w:rsid w:val="009F19C7"/>
    <w:rsid w:val="009F2573"/>
    <w:rsid w:val="009F32E8"/>
    <w:rsid w:val="009F369C"/>
    <w:rsid w:val="009F3AD7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1D48"/>
    <w:rsid w:val="00A328B0"/>
    <w:rsid w:val="00A3430D"/>
    <w:rsid w:val="00A35140"/>
    <w:rsid w:val="00A3734C"/>
    <w:rsid w:val="00A51034"/>
    <w:rsid w:val="00A52434"/>
    <w:rsid w:val="00A5262D"/>
    <w:rsid w:val="00A54A96"/>
    <w:rsid w:val="00A56A8C"/>
    <w:rsid w:val="00A60607"/>
    <w:rsid w:val="00A62AC0"/>
    <w:rsid w:val="00A62F97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96B99"/>
    <w:rsid w:val="00AA120C"/>
    <w:rsid w:val="00AA646E"/>
    <w:rsid w:val="00AB04D5"/>
    <w:rsid w:val="00AB0BC8"/>
    <w:rsid w:val="00AB6AE8"/>
    <w:rsid w:val="00AC0543"/>
    <w:rsid w:val="00AC15E9"/>
    <w:rsid w:val="00AC172B"/>
    <w:rsid w:val="00AC23F6"/>
    <w:rsid w:val="00AC26B7"/>
    <w:rsid w:val="00AC41DC"/>
    <w:rsid w:val="00AC745A"/>
    <w:rsid w:val="00AD0C10"/>
    <w:rsid w:val="00AD696C"/>
    <w:rsid w:val="00AD7B74"/>
    <w:rsid w:val="00AE2DE8"/>
    <w:rsid w:val="00AE743B"/>
    <w:rsid w:val="00AF156F"/>
    <w:rsid w:val="00AF3EA6"/>
    <w:rsid w:val="00AF6C60"/>
    <w:rsid w:val="00AF7568"/>
    <w:rsid w:val="00B013DA"/>
    <w:rsid w:val="00B01DD5"/>
    <w:rsid w:val="00B03161"/>
    <w:rsid w:val="00B03828"/>
    <w:rsid w:val="00B03B52"/>
    <w:rsid w:val="00B0600D"/>
    <w:rsid w:val="00B06B93"/>
    <w:rsid w:val="00B06B96"/>
    <w:rsid w:val="00B07210"/>
    <w:rsid w:val="00B11129"/>
    <w:rsid w:val="00B12E87"/>
    <w:rsid w:val="00B148F5"/>
    <w:rsid w:val="00B17855"/>
    <w:rsid w:val="00B20FDE"/>
    <w:rsid w:val="00B23645"/>
    <w:rsid w:val="00B26CC4"/>
    <w:rsid w:val="00B2722B"/>
    <w:rsid w:val="00B277F1"/>
    <w:rsid w:val="00B27ED9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50962"/>
    <w:rsid w:val="00B50E0C"/>
    <w:rsid w:val="00B512CF"/>
    <w:rsid w:val="00B51E2A"/>
    <w:rsid w:val="00B5234E"/>
    <w:rsid w:val="00B52EA1"/>
    <w:rsid w:val="00B56AF0"/>
    <w:rsid w:val="00B60D8F"/>
    <w:rsid w:val="00B635EA"/>
    <w:rsid w:val="00B66326"/>
    <w:rsid w:val="00B70DA3"/>
    <w:rsid w:val="00B72D47"/>
    <w:rsid w:val="00B72D51"/>
    <w:rsid w:val="00B7689F"/>
    <w:rsid w:val="00B835DC"/>
    <w:rsid w:val="00B83EF4"/>
    <w:rsid w:val="00B84D9F"/>
    <w:rsid w:val="00B855D5"/>
    <w:rsid w:val="00B86FA5"/>
    <w:rsid w:val="00B913D4"/>
    <w:rsid w:val="00B945BC"/>
    <w:rsid w:val="00B94AEB"/>
    <w:rsid w:val="00B95689"/>
    <w:rsid w:val="00B96F4F"/>
    <w:rsid w:val="00B975C5"/>
    <w:rsid w:val="00BA2586"/>
    <w:rsid w:val="00BA3E85"/>
    <w:rsid w:val="00BA499D"/>
    <w:rsid w:val="00BA4FA8"/>
    <w:rsid w:val="00BA5433"/>
    <w:rsid w:val="00BB19CA"/>
    <w:rsid w:val="00BB3BAB"/>
    <w:rsid w:val="00BB4CF7"/>
    <w:rsid w:val="00BC3A7D"/>
    <w:rsid w:val="00BC6E83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16CED"/>
    <w:rsid w:val="00C20816"/>
    <w:rsid w:val="00C21016"/>
    <w:rsid w:val="00C2397C"/>
    <w:rsid w:val="00C2445F"/>
    <w:rsid w:val="00C31556"/>
    <w:rsid w:val="00C3190B"/>
    <w:rsid w:val="00C3295E"/>
    <w:rsid w:val="00C402B5"/>
    <w:rsid w:val="00C408E4"/>
    <w:rsid w:val="00C44485"/>
    <w:rsid w:val="00C44A25"/>
    <w:rsid w:val="00C44B8C"/>
    <w:rsid w:val="00C47D78"/>
    <w:rsid w:val="00C566C0"/>
    <w:rsid w:val="00C576BC"/>
    <w:rsid w:val="00C603CF"/>
    <w:rsid w:val="00C6043F"/>
    <w:rsid w:val="00C61FBC"/>
    <w:rsid w:val="00C628BE"/>
    <w:rsid w:val="00C63C06"/>
    <w:rsid w:val="00C650EB"/>
    <w:rsid w:val="00C66B03"/>
    <w:rsid w:val="00C6754C"/>
    <w:rsid w:val="00C72668"/>
    <w:rsid w:val="00C72ED7"/>
    <w:rsid w:val="00C739E1"/>
    <w:rsid w:val="00C76613"/>
    <w:rsid w:val="00C80AA2"/>
    <w:rsid w:val="00C8100A"/>
    <w:rsid w:val="00C81224"/>
    <w:rsid w:val="00C82328"/>
    <w:rsid w:val="00C84AE1"/>
    <w:rsid w:val="00C85C62"/>
    <w:rsid w:val="00C8761B"/>
    <w:rsid w:val="00C87EF9"/>
    <w:rsid w:val="00C94AB8"/>
    <w:rsid w:val="00C9561F"/>
    <w:rsid w:val="00C97EB5"/>
    <w:rsid w:val="00CA0955"/>
    <w:rsid w:val="00CA2015"/>
    <w:rsid w:val="00CA2F62"/>
    <w:rsid w:val="00CA3823"/>
    <w:rsid w:val="00CA4DB2"/>
    <w:rsid w:val="00CB4A80"/>
    <w:rsid w:val="00CB5F74"/>
    <w:rsid w:val="00CB68C1"/>
    <w:rsid w:val="00CB7ACF"/>
    <w:rsid w:val="00CC1C8E"/>
    <w:rsid w:val="00CC37D0"/>
    <w:rsid w:val="00CC5551"/>
    <w:rsid w:val="00CD0769"/>
    <w:rsid w:val="00CD3D77"/>
    <w:rsid w:val="00CD6062"/>
    <w:rsid w:val="00CE16D1"/>
    <w:rsid w:val="00CE275B"/>
    <w:rsid w:val="00CE3102"/>
    <w:rsid w:val="00CE43CB"/>
    <w:rsid w:val="00CE65D9"/>
    <w:rsid w:val="00CE77AB"/>
    <w:rsid w:val="00CF0D76"/>
    <w:rsid w:val="00CF1C36"/>
    <w:rsid w:val="00CF1CF1"/>
    <w:rsid w:val="00CF3024"/>
    <w:rsid w:val="00CF7055"/>
    <w:rsid w:val="00D051D8"/>
    <w:rsid w:val="00D05DD7"/>
    <w:rsid w:val="00D060A1"/>
    <w:rsid w:val="00D062D2"/>
    <w:rsid w:val="00D11455"/>
    <w:rsid w:val="00D12566"/>
    <w:rsid w:val="00D1374F"/>
    <w:rsid w:val="00D1733B"/>
    <w:rsid w:val="00D17C70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453E3"/>
    <w:rsid w:val="00D53185"/>
    <w:rsid w:val="00D559F8"/>
    <w:rsid w:val="00D56560"/>
    <w:rsid w:val="00D56CF3"/>
    <w:rsid w:val="00D60A50"/>
    <w:rsid w:val="00D610BF"/>
    <w:rsid w:val="00D63860"/>
    <w:rsid w:val="00D64531"/>
    <w:rsid w:val="00D72553"/>
    <w:rsid w:val="00D731C3"/>
    <w:rsid w:val="00D80C29"/>
    <w:rsid w:val="00D80D83"/>
    <w:rsid w:val="00D83223"/>
    <w:rsid w:val="00D8733A"/>
    <w:rsid w:val="00D910E9"/>
    <w:rsid w:val="00D913B9"/>
    <w:rsid w:val="00D91728"/>
    <w:rsid w:val="00D94404"/>
    <w:rsid w:val="00D97050"/>
    <w:rsid w:val="00DA0505"/>
    <w:rsid w:val="00DA3A60"/>
    <w:rsid w:val="00DA59E4"/>
    <w:rsid w:val="00DA5AB8"/>
    <w:rsid w:val="00DA5FC0"/>
    <w:rsid w:val="00DA6EA6"/>
    <w:rsid w:val="00DB03C9"/>
    <w:rsid w:val="00DB1667"/>
    <w:rsid w:val="00DB45F4"/>
    <w:rsid w:val="00DB4AD9"/>
    <w:rsid w:val="00DB6B4E"/>
    <w:rsid w:val="00DC5D9F"/>
    <w:rsid w:val="00DC678A"/>
    <w:rsid w:val="00DD07AC"/>
    <w:rsid w:val="00DD2AED"/>
    <w:rsid w:val="00DD3D2C"/>
    <w:rsid w:val="00DD5254"/>
    <w:rsid w:val="00DD52D4"/>
    <w:rsid w:val="00DD576E"/>
    <w:rsid w:val="00DD58E0"/>
    <w:rsid w:val="00DE1D1E"/>
    <w:rsid w:val="00DE42D5"/>
    <w:rsid w:val="00DE60D1"/>
    <w:rsid w:val="00DF30FE"/>
    <w:rsid w:val="00DF391A"/>
    <w:rsid w:val="00DF4B0E"/>
    <w:rsid w:val="00DF5320"/>
    <w:rsid w:val="00DF71FE"/>
    <w:rsid w:val="00E02C5C"/>
    <w:rsid w:val="00E02E9C"/>
    <w:rsid w:val="00E036D0"/>
    <w:rsid w:val="00E04EC6"/>
    <w:rsid w:val="00E070FF"/>
    <w:rsid w:val="00E133C9"/>
    <w:rsid w:val="00E150D0"/>
    <w:rsid w:val="00E1585F"/>
    <w:rsid w:val="00E23F5A"/>
    <w:rsid w:val="00E24150"/>
    <w:rsid w:val="00E26EBE"/>
    <w:rsid w:val="00E43FC1"/>
    <w:rsid w:val="00E4444A"/>
    <w:rsid w:val="00E46A67"/>
    <w:rsid w:val="00E47DC8"/>
    <w:rsid w:val="00E5026B"/>
    <w:rsid w:val="00E5386F"/>
    <w:rsid w:val="00E539C9"/>
    <w:rsid w:val="00E5461F"/>
    <w:rsid w:val="00E55D5D"/>
    <w:rsid w:val="00E5683C"/>
    <w:rsid w:val="00E56D06"/>
    <w:rsid w:val="00E70993"/>
    <w:rsid w:val="00E7175B"/>
    <w:rsid w:val="00E72BA6"/>
    <w:rsid w:val="00E72D3D"/>
    <w:rsid w:val="00E7541A"/>
    <w:rsid w:val="00E7639E"/>
    <w:rsid w:val="00E763A6"/>
    <w:rsid w:val="00E800FF"/>
    <w:rsid w:val="00E826F5"/>
    <w:rsid w:val="00E82BBD"/>
    <w:rsid w:val="00E83FFF"/>
    <w:rsid w:val="00E846AE"/>
    <w:rsid w:val="00E84D57"/>
    <w:rsid w:val="00E93B6E"/>
    <w:rsid w:val="00E97619"/>
    <w:rsid w:val="00EA17BC"/>
    <w:rsid w:val="00EA28FF"/>
    <w:rsid w:val="00EA3126"/>
    <w:rsid w:val="00EA3584"/>
    <w:rsid w:val="00EA6C0A"/>
    <w:rsid w:val="00EB228F"/>
    <w:rsid w:val="00EB3C7F"/>
    <w:rsid w:val="00EB550C"/>
    <w:rsid w:val="00EB6630"/>
    <w:rsid w:val="00EC1839"/>
    <w:rsid w:val="00EC29FD"/>
    <w:rsid w:val="00EC4257"/>
    <w:rsid w:val="00EC7AA4"/>
    <w:rsid w:val="00ED0973"/>
    <w:rsid w:val="00ED371D"/>
    <w:rsid w:val="00ED43FE"/>
    <w:rsid w:val="00ED4634"/>
    <w:rsid w:val="00ED488F"/>
    <w:rsid w:val="00ED6DC3"/>
    <w:rsid w:val="00ED79FA"/>
    <w:rsid w:val="00EE0C78"/>
    <w:rsid w:val="00EE38EC"/>
    <w:rsid w:val="00EE5992"/>
    <w:rsid w:val="00EE62FC"/>
    <w:rsid w:val="00EE7902"/>
    <w:rsid w:val="00EE7946"/>
    <w:rsid w:val="00F01BF6"/>
    <w:rsid w:val="00F01F1B"/>
    <w:rsid w:val="00F02617"/>
    <w:rsid w:val="00F0275E"/>
    <w:rsid w:val="00F03A80"/>
    <w:rsid w:val="00F0425F"/>
    <w:rsid w:val="00F06212"/>
    <w:rsid w:val="00F07607"/>
    <w:rsid w:val="00F10289"/>
    <w:rsid w:val="00F122FB"/>
    <w:rsid w:val="00F143A1"/>
    <w:rsid w:val="00F14412"/>
    <w:rsid w:val="00F15F70"/>
    <w:rsid w:val="00F16E3F"/>
    <w:rsid w:val="00F205D8"/>
    <w:rsid w:val="00F209E1"/>
    <w:rsid w:val="00F26C37"/>
    <w:rsid w:val="00F300C4"/>
    <w:rsid w:val="00F30B47"/>
    <w:rsid w:val="00F315E1"/>
    <w:rsid w:val="00F32EA6"/>
    <w:rsid w:val="00F337D1"/>
    <w:rsid w:val="00F35110"/>
    <w:rsid w:val="00F353B4"/>
    <w:rsid w:val="00F3582A"/>
    <w:rsid w:val="00F35D7B"/>
    <w:rsid w:val="00F36102"/>
    <w:rsid w:val="00F37549"/>
    <w:rsid w:val="00F41BC7"/>
    <w:rsid w:val="00F42026"/>
    <w:rsid w:val="00F432D1"/>
    <w:rsid w:val="00F53DFF"/>
    <w:rsid w:val="00F5632F"/>
    <w:rsid w:val="00F5684E"/>
    <w:rsid w:val="00F5782F"/>
    <w:rsid w:val="00F6131E"/>
    <w:rsid w:val="00F61B87"/>
    <w:rsid w:val="00F63329"/>
    <w:rsid w:val="00F66541"/>
    <w:rsid w:val="00F66B64"/>
    <w:rsid w:val="00F70AA1"/>
    <w:rsid w:val="00F71DC1"/>
    <w:rsid w:val="00F7261F"/>
    <w:rsid w:val="00F80B66"/>
    <w:rsid w:val="00F82583"/>
    <w:rsid w:val="00F82C86"/>
    <w:rsid w:val="00F8794B"/>
    <w:rsid w:val="00F901BA"/>
    <w:rsid w:val="00F912CB"/>
    <w:rsid w:val="00F92465"/>
    <w:rsid w:val="00F9664C"/>
    <w:rsid w:val="00FA0B8F"/>
    <w:rsid w:val="00FA27AB"/>
    <w:rsid w:val="00FA6956"/>
    <w:rsid w:val="00FB0046"/>
    <w:rsid w:val="00FB00D9"/>
    <w:rsid w:val="00FB17CF"/>
    <w:rsid w:val="00FB4396"/>
    <w:rsid w:val="00FB6EB6"/>
    <w:rsid w:val="00FC168B"/>
    <w:rsid w:val="00FC5DCA"/>
    <w:rsid w:val="00FC6F4D"/>
    <w:rsid w:val="00FC7239"/>
    <w:rsid w:val="00FC7857"/>
    <w:rsid w:val="00FD05B2"/>
    <w:rsid w:val="00FD090B"/>
    <w:rsid w:val="00FD0E5F"/>
    <w:rsid w:val="00FD3057"/>
    <w:rsid w:val="00FD57F9"/>
    <w:rsid w:val="00FE056D"/>
    <w:rsid w:val="00FE1BF4"/>
    <w:rsid w:val="00FE2A5F"/>
    <w:rsid w:val="00FE4CD3"/>
    <w:rsid w:val="00FE7030"/>
    <w:rsid w:val="00FF182E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5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table" w:customStyle="1" w:styleId="TableNormal">
    <w:name w:val="Table Normal"/>
    <w:uiPriority w:val="2"/>
    <w:semiHidden/>
    <w:unhideWhenUsed/>
    <w:qFormat/>
    <w:rsid w:val="00FB17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17CF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B17CF"/>
    <w:rPr>
      <w:rFonts w:ascii="Times New Roman" w:eastAsia="Times New Roman" w:hAnsi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B17C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7C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7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9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4D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D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DE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D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DE4"/>
    <w:rPr>
      <w:rFonts w:ascii="Times New Roman" w:eastAsia="Times New Roman" w:hAnsi="Times New Roman"/>
      <w:b/>
      <w:bCs/>
    </w:rPr>
  </w:style>
  <w:style w:type="table" w:styleId="TabeladeGrade1Clara">
    <w:name w:val="Grid Table 1 Light"/>
    <w:basedOn w:val="Tabelanormal"/>
    <w:uiPriority w:val="46"/>
    <w:rsid w:val="003915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2433</Words>
  <Characters>13139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10</cp:revision>
  <dcterms:created xsi:type="dcterms:W3CDTF">2026-02-09T13:33:00Z</dcterms:created>
  <dcterms:modified xsi:type="dcterms:W3CDTF">2026-02-09T17:38:00Z</dcterms:modified>
</cp:coreProperties>
</file>