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FFF" w14:textId="650BEF1B" w:rsidR="002D7B62" w:rsidRPr="007B7A18" w:rsidRDefault="00222E4A" w:rsidP="007B7A18">
      <w:pPr>
        <w:jc w:val="center"/>
        <w:rPr>
          <w:b/>
          <w:bCs/>
        </w:rPr>
      </w:pPr>
      <w:r>
        <w:rPr>
          <w:b/>
          <w:bCs/>
        </w:rPr>
        <w:t xml:space="preserve">RESOLUÇÃO </w:t>
      </w:r>
      <w:r w:rsidR="002D7B62" w:rsidRPr="007B7A18">
        <w:rPr>
          <w:b/>
          <w:bCs/>
        </w:rPr>
        <w:t xml:space="preserve">Nº </w:t>
      </w:r>
      <w:r w:rsidR="00D031B6">
        <w:rPr>
          <w:b/>
          <w:bCs/>
        </w:rPr>
        <w:t>8</w:t>
      </w:r>
      <w:r w:rsidR="000F0C65">
        <w:rPr>
          <w:b/>
          <w:bCs/>
        </w:rPr>
        <w:t>1</w:t>
      </w:r>
      <w:r w:rsidR="002D7B62" w:rsidRPr="007B7A18">
        <w:rPr>
          <w:b/>
          <w:bCs/>
        </w:rPr>
        <w:t xml:space="preserve">, DE </w:t>
      </w:r>
      <w:r w:rsidR="00781107">
        <w:rPr>
          <w:b/>
          <w:bCs/>
        </w:rPr>
        <w:t>21</w:t>
      </w:r>
      <w:r w:rsidR="002D7B62" w:rsidRPr="007B7A18">
        <w:rPr>
          <w:b/>
          <w:bCs/>
        </w:rPr>
        <w:t xml:space="preserve"> DE </w:t>
      </w:r>
      <w:r w:rsidR="00D031B6">
        <w:rPr>
          <w:b/>
          <w:bCs/>
        </w:rPr>
        <w:t>FEVEREIRO</w:t>
      </w:r>
      <w:r w:rsidR="002D7B62" w:rsidRPr="007B7A18">
        <w:rPr>
          <w:b/>
          <w:bCs/>
        </w:rPr>
        <w:t xml:space="preserve"> DE 202</w:t>
      </w:r>
      <w:r w:rsidR="00D031B6">
        <w:rPr>
          <w:b/>
          <w:bCs/>
        </w:rPr>
        <w:t>4</w:t>
      </w:r>
    </w:p>
    <w:p w14:paraId="22988725" w14:textId="77777777" w:rsidR="002D7B62" w:rsidRDefault="002D7B62" w:rsidP="002D7B62"/>
    <w:p w14:paraId="50855382" w14:textId="79B6F9AC" w:rsidR="002D7B62" w:rsidRDefault="00222E4A" w:rsidP="009712E4">
      <w:pPr>
        <w:ind w:left="5103"/>
        <w:jc w:val="both"/>
      </w:pPr>
      <w:r>
        <w:t xml:space="preserve">Dispõe sobre </w:t>
      </w:r>
      <w:r w:rsidR="000F0C65">
        <w:t>instrução e normalização de comissões e designações funcionais no âmbito da Câmara Municipal de Mogi das Cruzes e dá outras providências.</w:t>
      </w:r>
    </w:p>
    <w:p w14:paraId="25E17D7E" w14:textId="77777777" w:rsidR="002D7B62" w:rsidRDefault="002D7B62" w:rsidP="002D7B62"/>
    <w:p w14:paraId="21605F25" w14:textId="2E483A48" w:rsidR="002D7B62" w:rsidRDefault="00222E4A" w:rsidP="00222E4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22E4A">
        <w:rPr>
          <w:rFonts w:eastAsia="Calibri"/>
          <w:b/>
          <w:bCs/>
        </w:rPr>
        <w:t>FAÇO SABER QUE A CÂMARA APROVOU</w:t>
      </w:r>
      <w:r w:rsidRPr="00222E4A">
        <w:rPr>
          <w:rFonts w:eastAsia="Calibri"/>
        </w:rPr>
        <w:t xml:space="preserve"> e eu, nos termos do</w:t>
      </w:r>
      <w:r>
        <w:rPr>
          <w:rFonts w:eastAsia="Calibri"/>
        </w:rPr>
        <w:t xml:space="preserve"> </w:t>
      </w:r>
      <w:r w:rsidRPr="00222E4A">
        <w:rPr>
          <w:rFonts w:eastAsia="Calibri"/>
        </w:rPr>
        <w:t>inciso I</w:t>
      </w:r>
      <w:r w:rsidR="00D0400C">
        <w:rPr>
          <w:rFonts w:eastAsia="Calibri"/>
        </w:rPr>
        <w:t>V</w:t>
      </w:r>
      <w:r w:rsidRPr="00222E4A">
        <w:rPr>
          <w:rFonts w:eastAsia="Calibri"/>
        </w:rPr>
        <w:t xml:space="preserve">, do artigo 66, da Lei Orgânica do Município, </w:t>
      </w:r>
      <w:r w:rsidR="00D0400C">
        <w:rPr>
          <w:rFonts w:eastAsia="Calibri"/>
        </w:rPr>
        <w:t xml:space="preserve">de 05 de abril de 1990, </w:t>
      </w:r>
      <w:r w:rsidR="00862484">
        <w:rPr>
          <w:rFonts w:eastAsia="Calibri"/>
        </w:rPr>
        <w:t>promulgo a seguinte resolução:</w:t>
      </w:r>
    </w:p>
    <w:p w14:paraId="31FF56B6" w14:textId="77777777" w:rsidR="007B7A18" w:rsidRDefault="007B7A18" w:rsidP="00D031B6">
      <w:pPr>
        <w:jc w:val="both"/>
        <w:rPr>
          <w:b/>
          <w:bCs/>
        </w:rPr>
      </w:pPr>
    </w:p>
    <w:p w14:paraId="63DE627F" w14:textId="77777777" w:rsidR="00D031B6" w:rsidRPr="00CF4C6E" w:rsidRDefault="00D031B6" w:rsidP="000F0C65">
      <w:pPr>
        <w:autoSpaceDE w:val="0"/>
        <w:autoSpaceDN w:val="0"/>
        <w:adjustRightInd w:val="0"/>
        <w:rPr>
          <w:rFonts w:eastAsia="Calibri"/>
        </w:rPr>
      </w:pPr>
    </w:p>
    <w:p w14:paraId="3C3A9C57" w14:textId="4913F850" w:rsidR="000F0C65" w:rsidRPr="000F0C65" w:rsidRDefault="00D031B6" w:rsidP="000F0C6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F4C6E">
        <w:rPr>
          <w:rFonts w:eastAsia="Calibri"/>
          <w:b/>
          <w:bCs/>
        </w:rPr>
        <w:t>Art. 1</w:t>
      </w:r>
      <w:r w:rsidR="000F0C65">
        <w:rPr>
          <w:rFonts w:eastAsia="Calibri"/>
          <w:b/>
          <w:bCs/>
        </w:rPr>
        <w:t>º</w:t>
      </w:r>
      <w:r w:rsidR="000F0C65" w:rsidRPr="000F0C65">
        <w:rPr>
          <w:rFonts w:eastAsia="Calibri"/>
        </w:rPr>
        <w:t xml:space="preserve"> Ficam pela presente Resolução instituídas e normatizadas no âmbito da</w:t>
      </w:r>
      <w:r w:rsidR="000F0C65">
        <w:rPr>
          <w:rFonts w:eastAsia="Calibri"/>
        </w:rPr>
        <w:t xml:space="preserve"> </w:t>
      </w:r>
      <w:r w:rsidR="000F0C65" w:rsidRPr="000F0C65">
        <w:rPr>
          <w:rFonts w:eastAsia="Calibri"/>
        </w:rPr>
        <w:t>Câmara Municipal de Mogi das Cruzes e subordinadas diretamente à sua Presidência e</w:t>
      </w:r>
      <w:r w:rsidR="000F0C65">
        <w:rPr>
          <w:rFonts w:eastAsia="Calibri"/>
        </w:rPr>
        <w:t xml:space="preserve"> </w:t>
      </w:r>
      <w:r w:rsidR="000F0C65" w:rsidRPr="000F0C65">
        <w:rPr>
          <w:rFonts w:eastAsia="Calibri"/>
        </w:rPr>
        <w:t>Mesa Diretiva as seguintes comissões e designações funcionais:</w:t>
      </w:r>
    </w:p>
    <w:p w14:paraId="49576A3F" w14:textId="77777777" w:rsidR="000F0C65" w:rsidRDefault="000F0C65" w:rsidP="000F0C6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1126BC5" w14:textId="04A9B02E" w:rsidR="000F0C65" w:rsidRDefault="000F0C65" w:rsidP="000F0C6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74388">
        <w:rPr>
          <w:rFonts w:eastAsia="Calibri"/>
          <w:b/>
          <w:bCs/>
        </w:rPr>
        <w:t>I</w:t>
      </w:r>
      <w:r w:rsidR="00274388" w:rsidRPr="00274388">
        <w:rPr>
          <w:rFonts w:eastAsia="Calibri"/>
          <w:b/>
          <w:bCs/>
        </w:rPr>
        <w:t xml:space="preserve"> </w:t>
      </w:r>
      <w:r w:rsidRPr="00274388">
        <w:rPr>
          <w:rFonts w:eastAsia="Calibri"/>
          <w:b/>
          <w:bCs/>
        </w:rPr>
        <w:t>-</w:t>
      </w:r>
      <w:r w:rsidRPr="000F0C65">
        <w:rPr>
          <w:rFonts w:eastAsia="Calibri"/>
        </w:rPr>
        <w:t xml:space="preserve"> Agente de Contratação / Pregoeiro - cabendo-lhe tomar decisões e acompanhar</w:t>
      </w:r>
      <w:r>
        <w:rPr>
          <w:rFonts w:eastAsia="Calibri"/>
        </w:rPr>
        <w:t xml:space="preserve"> </w:t>
      </w:r>
      <w:r w:rsidRPr="000F0C65">
        <w:rPr>
          <w:rFonts w:eastAsia="Calibri"/>
        </w:rPr>
        <w:t>o trâmite das licitações, dar impulso aos procedimentos licitatórios e executar</w:t>
      </w:r>
      <w:r>
        <w:rPr>
          <w:rFonts w:eastAsia="Calibri"/>
        </w:rPr>
        <w:t xml:space="preserve"> </w:t>
      </w:r>
      <w:r w:rsidRPr="000F0C65">
        <w:rPr>
          <w:rFonts w:eastAsia="Calibri"/>
        </w:rPr>
        <w:t>quaisquer outras atividades necessárias ao bom andamento dos certames até a sua</w:t>
      </w:r>
      <w:r>
        <w:rPr>
          <w:rFonts w:eastAsia="Calibri"/>
        </w:rPr>
        <w:t xml:space="preserve"> </w:t>
      </w:r>
      <w:r w:rsidRPr="000F0C65">
        <w:rPr>
          <w:rFonts w:eastAsia="Calibri"/>
        </w:rPr>
        <w:t>conclusão, devendo ser designado nos termos da Lei nº 14.133/2021, cuja</w:t>
      </w:r>
      <w:r>
        <w:rPr>
          <w:rFonts w:eastAsia="Calibri"/>
        </w:rPr>
        <w:t xml:space="preserve"> </w:t>
      </w:r>
      <w:r w:rsidRPr="000F0C65">
        <w:rPr>
          <w:rFonts w:eastAsia="Calibri"/>
        </w:rPr>
        <w:t>investidura não excederá a 1 (um) ano, observado que os servidores serão</w:t>
      </w:r>
      <w:r>
        <w:rPr>
          <w:rFonts w:eastAsia="Calibri"/>
        </w:rPr>
        <w:t xml:space="preserve"> </w:t>
      </w:r>
      <w:r w:rsidRPr="000F0C65">
        <w:rPr>
          <w:rFonts w:eastAsia="Calibri"/>
        </w:rPr>
        <w:t>designados por Ato da Presidência da Câmara;</w:t>
      </w:r>
    </w:p>
    <w:p w14:paraId="344136D6" w14:textId="77777777" w:rsidR="000F0C65" w:rsidRPr="000F0C65" w:rsidRDefault="000F0C65" w:rsidP="000F0C6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12E05B5" w14:textId="5C2B5005" w:rsidR="000F0C65" w:rsidRDefault="000F0C65" w:rsidP="000F0C6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74388">
        <w:rPr>
          <w:rFonts w:eastAsia="Calibri"/>
          <w:b/>
          <w:bCs/>
        </w:rPr>
        <w:t>II</w:t>
      </w:r>
      <w:r w:rsidR="00274388" w:rsidRPr="00274388">
        <w:rPr>
          <w:rFonts w:eastAsia="Calibri"/>
          <w:b/>
          <w:bCs/>
        </w:rPr>
        <w:t xml:space="preserve"> </w:t>
      </w:r>
      <w:r>
        <w:rPr>
          <w:rFonts w:eastAsia="Calibri"/>
        </w:rPr>
        <w:t>-</w:t>
      </w:r>
      <w:r w:rsidRPr="000F0C65">
        <w:rPr>
          <w:rFonts w:eastAsia="Calibri"/>
        </w:rPr>
        <w:t xml:space="preserve"> Comissão de Apoio ao Agente de Contratação e ao Pregoeiro - cabendo-lhe</w:t>
      </w:r>
      <w:r>
        <w:rPr>
          <w:rFonts w:eastAsia="Calibri"/>
        </w:rPr>
        <w:t xml:space="preserve"> </w:t>
      </w:r>
      <w:r w:rsidRPr="000F0C65">
        <w:rPr>
          <w:rFonts w:eastAsia="Calibri"/>
        </w:rPr>
        <w:t>auxiliar o Agente de Contratação na condução de procedimentos licitatórios de</w:t>
      </w:r>
      <w:r>
        <w:rPr>
          <w:rFonts w:eastAsia="Calibri"/>
        </w:rPr>
        <w:t xml:space="preserve"> </w:t>
      </w:r>
      <w:r w:rsidRPr="000F0C65">
        <w:rPr>
          <w:rFonts w:eastAsia="Calibri"/>
        </w:rPr>
        <w:t>interesse do órgão, sendo composta por 3 (três) servidores titulares e 3 (três)</w:t>
      </w:r>
      <w:r>
        <w:rPr>
          <w:rFonts w:eastAsia="Calibri"/>
        </w:rPr>
        <w:t xml:space="preserve"> </w:t>
      </w:r>
      <w:r w:rsidRPr="000F0C65">
        <w:rPr>
          <w:rFonts w:eastAsia="Calibri"/>
        </w:rPr>
        <w:t>servidores suplentes, designados nos termos da Lei nº 14.133/2021, cuja</w:t>
      </w:r>
      <w:r>
        <w:rPr>
          <w:rFonts w:eastAsia="Calibri"/>
        </w:rPr>
        <w:t xml:space="preserve"> </w:t>
      </w:r>
      <w:r w:rsidRPr="000F0C65">
        <w:rPr>
          <w:rFonts w:eastAsia="Calibri"/>
        </w:rPr>
        <w:t>investidura não excederá a l (um) ano, observado que os servidores serão</w:t>
      </w:r>
      <w:r>
        <w:rPr>
          <w:rFonts w:eastAsia="Calibri"/>
        </w:rPr>
        <w:t xml:space="preserve"> </w:t>
      </w:r>
      <w:r w:rsidRPr="000F0C65">
        <w:rPr>
          <w:rFonts w:eastAsia="Calibri"/>
        </w:rPr>
        <w:t>designados por Ato da Presidência da Câmara;</w:t>
      </w:r>
    </w:p>
    <w:p w14:paraId="7B655FB7" w14:textId="77777777" w:rsidR="000F0C65" w:rsidRPr="000F0C65" w:rsidRDefault="000F0C65" w:rsidP="000F0C6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A60EB40" w14:textId="2FA43875" w:rsidR="000F0C65" w:rsidRDefault="000F0C65" w:rsidP="000F0C6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74388">
        <w:rPr>
          <w:rFonts w:eastAsia="Calibri"/>
          <w:b/>
          <w:bCs/>
        </w:rPr>
        <w:t>III -</w:t>
      </w:r>
      <w:r>
        <w:rPr>
          <w:rFonts w:eastAsia="Calibri"/>
        </w:rPr>
        <w:t xml:space="preserve"> </w:t>
      </w:r>
      <w:r w:rsidRPr="000F0C65">
        <w:rPr>
          <w:rFonts w:eastAsia="Calibri"/>
        </w:rPr>
        <w:t>Comissão do Processo de Contratação Direta - cabendo-lhe, nos termos da Lei</w:t>
      </w:r>
      <w:r>
        <w:rPr>
          <w:rFonts w:eastAsia="Calibri"/>
        </w:rPr>
        <w:t xml:space="preserve"> </w:t>
      </w:r>
      <w:r w:rsidRPr="000F0C65">
        <w:rPr>
          <w:rFonts w:eastAsia="Calibri"/>
        </w:rPr>
        <w:t>nº 14.133/2021, demonstrar que a solução a ser contratada atende ao interesse</w:t>
      </w:r>
      <w:r>
        <w:rPr>
          <w:rFonts w:eastAsia="Calibri"/>
        </w:rPr>
        <w:t xml:space="preserve"> </w:t>
      </w:r>
      <w:r w:rsidRPr="000F0C65">
        <w:rPr>
          <w:rFonts w:eastAsia="Calibri"/>
        </w:rPr>
        <w:t>público, sendo econômica e tecnicamente viável, demonstrar que a contratação</w:t>
      </w:r>
      <w:r>
        <w:rPr>
          <w:rFonts w:eastAsia="Calibri"/>
        </w:rPr>
        <w:t xml:space="preserve"> </w:t>
      </w:r>
      <w:r w:rsidRPr="000F0C65">
        <w:rPr>
          <w:rFonts w:eastAsia="Calibri"/>
        </w:rPr>
        <w:t>direta é o caminho a ser seguido, ao invés da licitação, considerando oportunidade,</w:t>
      </w:r>
      <w:r>
        <w:rPr>
          <w:rFonts w:eastAsia="Calibri"/>
        </w:rPr>
        <w:t xml:space="preserve"> </w:t>
      </w:r>
      <w:r w:rsidRPr="000F0C65">
        <w:rPr>
          <w:rFonts w:eastAsia="Calibri"/>
        </w:rPr>
        <w:t>conveniência e legalidade, demonstrar a licitude da contratação direta que será, ao</w:t>
      </w:r>
      <w:r>
        <w:rPr>
          <w:rFonts w:eastAsia="Calibri"/>
        </w:rPr>
        <w:t xml:space="preserve"> </w:t>
      </w:r>
      <w:r w:rsidRPr="000F0C65">
        <w:rPr>
          <w:rFonts w:eastAsia="Calibri"/>
        </w:rPr>
        <w:t>final, efetivada, sendo composta por 3 (três) servidores titulares e 3 (três)</w:t>
      </w:r>
      <w:r>
        <w:rPr>
          <w:rFonts w:eastAsia="Calibri"/>
        </w:rPr>
        <w:t xml:space="preserve"> </w:t>
      </w:r>
      <w:r w:rsidRPr="000F0C65">
        <w:rPr>
          <w:rFonts w:eastAsia="Calibri"/>
        </w:rPr>
        <w:t>servidores suplentes, cuja investidura não excederá a 1 (um) ano, observado que</w:t>
      </w:r>
      <w:r>
        <w:rPr>
          <w:rFonts w:eastAsia="Calibri"/>
        </w:rPr>
        <w:t xml:space="preserve"> </w:t>
      </w:r>
      <w:r w:rsidRPr="000F0C65">
        <w:rPr>
          <w:rFonts w:eastAsia="Calibri"/>
        </w:rPr>
        <w:t>os servidores serão designados por Ato da Presidência da Câmara;</w:t>
      </w:r>
    </w:p>
    <w:p w14:paraId="1FFC5DB9" w14:textId="77777777" w:rsidR="000F0C65" w:rsidRPr="000F0C65" w:rsidRDefault="000F0C65" w:rsidP="000F0C6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4D0E53A" w14:textId="49D9105F" w:rsidR="000F0C65" w:rsidRDefault="000F0C65" w:rsidP="0027438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74388">
        <w:rPr>
          <w:rFonts w:eastAsia="Calibri"/>
          <w:b/>
          <w:bCs/>
        </w:rPr>
        <w:t>IV</w:t>
      </w:r>
      <w:r w:rsidR="00274388" w:rsidRPr="00274388">
        <w:rPr>
          <w:rFonts w:eastAsia="Calibri"/>
          <w:b/>
          <w:bCs/>
        </w:rPr>
        <w:t xml:space="preserve"> -</w:t>
      </w:r>
      <w:r w:rsidR="00274388">
        <w:rPr>
          <w:rFonts w:eastAsia="Calibri"/>
        </w:rPr>
        <w:t xml:space="preserve"> </w:t>
      </w:r>
      <w:r w:rsidRPr="000F0C65">
        <w:rPr>
          <w:rFonts w:eastAsia="Calibri"/>
        </w:rPr>
        <w:t>Comissão Permanente de Julgamento Cadastral - cabendo-lhe proceder ao</w:t>
      </w:r>
      <w:r w:rsidR="00274388">
        <w:rPr>
          <w:rFonts w:eastAsia="Calibri"/>
        </w:rPr>
        <w:t xml:space="preserve"> </w:t>
      </w:r>
      <w:r w:rsidRPr="000F0C65">
        <w:rPr>
          <w:rFonts w:eastAsia="Calibri"/>
        </w:rPr>
        <w:t>julgamento dos pedidos de inscrição em registro cadastral, sua alteração ou</w:t>
      </w:r>
      <w:r w:rsidR="00274388">
        <w:rPr>
          <w:rFonts w:eastAsia="Calibri"/>
        </w:rPr>
        <w:t xml:space="preserve"> </w:t>
      </w:r>
      <w:r w:rsidRPr="000F0C65">
        <w:rPr>
          <w:rFonts w:eastAsia="Calibri"/>
        </w:rPr>
        <w:t>cancelamento nos termos da Lei nº 14.133/2021, sendo composta por 3 (três)</w:t>
      </w:r>
      <w:r w:rsidR="00274388">
        <w:rPr>
          <w:rFonts w:eastAsia="Calibri"/>
        </w:rPr>
        <w:t xml:space="preserve"> </w:t>
      </w:r>
      <w:r w:rsidRPr="000F0C65">
        <w:rPr>
          <w:rFonts w:eastAsia="Calibri"/>
        </w:rPr>
        <w:t>servidores titulares e 3 (três) servidores suplentes, cuja investidura não excederá</w:t>
      </w:r>
      <w:r w:rsidR="00274388">
        <w:rPr>
          <w:rFonts w:eastAsia="Calibri"/>
        </w:rPr>
        <w:t xml:space="preserve"> </w:t>
      </w:r>
      <w:r w:rsidRPr="000F0C65">
        <w:rPr>
          <w:rFonts w:eastAsia="Calibri"/>
        </w:rPr>
        <w:t>a 1 (um) ano, observado que os servidores serão designados por Ato da</w:t>
      </w:r>
      <w:r w:rsidR="00274388">
        <w:rPr>
          <w:rFonts w:eastAsia="Calibri"/>
        </w:rPr>
        <w:t xml:space="preserve"> </w:t>
      </w:r>
      <w:r w:rsidRPr="000F0C65">
        <w:rPr>
          <w:rFonts w:eastAsia="Calibri"/>
        </w:rPr>
        <w:t>Presidência da Câmara;</w:t>
      </w:r>
    </w:p>
    <w:p w14:paraId="413D6E00" w14:textId="77777777" w:rsidR="00274388" w:rsidRPr="000F0C65" w:rsidRDefault="00274388" w:rsidP="0027438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D106FAE" w14:textId="0C6D8034" w:rsidR="000F0C65" w:rsidRDefault="000F0C65" w:rsidP="0027438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74388">
        <w:rPr>
          <w:rFonts w:eastAsia="Calibri"/>
          <w:b/>
          <w:bCs/>
        </w:rPr>
        <w:t>V</w:t>
      </w:r>
      <w:r w:rsidR="00274388" w:rsidRPr="00274388">
        <w:rPr>
          <w:rFonts w:eastAsia="Calibri"/>
          <w:b/>
          <w:bCs/>
        </w:rPr>
        <w:t xml:space="preserve"> -</w:t>
      </w:r>
      <w:r w:rsidR="00274388">
        <w:rPr>
          <w:rFonts w:eastAsia="Calibri"/>
        </w:rPr>
        <w:t xml:space="preserve"> </w:t>
      </w:r>
      <w:r w:rsidRPr="000F0C65">
        <w:rPr>
          <w:rFonts w:eastAsia="Calibri"/>
        </w:rPr>
        <w:t>Comissão Permanente de Recebimento de Materiais - cabendo-lhe proceder</w:t>
      </w:r>
      <w:r w:rsidR="00274388">
        <w:rPr>
          <w:rFonts w:eastAsia="Calibri"/>
        </w:rPr>
        <w:t xml:space="preserve"> </w:t>
      </w:r>
      <w:r w:rsidRPr="000F0C65">
        <w:rPr>
          <w:rFonts w:eastAsia="Calibri"/>
        </w:rPr>
        <w:t>ao recebimento de materiais, bens e serviços, adquiridos por meio de processo</w:t>
      </w:r>
      <w:r w:rsidR="00274388">
        <w:rPr>
          <w:rFonts w:eastAsia="Calibri"/>
        </w:rPr>
        <w:t xml:space="preserve"> </w:t>
      </w:r>
      <w:r w:rsidRPr="000F0C65">
        <w:rPr>
          <w:rFonts w:eastAsia="Calibri"/>
        </w:rPr>
        <w:t>licitatório, nos termos da Lei nº 14.133/2021, sendo composta por 3 (três)</w:t>
      </w:r>
      <w:r w:rsidR="00274388">
        <w:rPr>
          <w:rFonts w:eastAsia="Calibri"/>
        </w:rPr>
        <w:t xml:space="preserve"> </w:t>
      </w:r>
      <w:r w:rsidRPr="000F0C65">
        <w:rPr>
          <w:rFonts w:eastAsia="Calibri"/>
        </w:rPr>
        <w:t>servidores titulares e 3 (três) servidores suplentes, cuja investidura não excederá</w:t>
      </w:r>
      <w:r w:rsidR="00274388">
        <w:rPr>
          <w:rFonts w:eastAsia="Calibri"/>
        </w:rPr>
        <w:t xml:space="preserve"> </w:t>
      </w:r>
      <w:r w:rsidRPr="000F0C65">
        <w:rPr>
          <w:rFonts w:eastAsia="Calibri"/>
        </w:rPr>
        <w:t>a l (um) ano, observado que os servidores serão designados por Ato da</w:t>
      </w:r>
      <w:r w:rsidR="00274388">
        <w:rPr>
          <w:rFonts w:eastAsia="Calibri"/>
        </w:rPr>
        <w:t xml:space="preserve"> </w:t>
      </w:r>
      <w:r w:rsidRPr="000F0C65">
        <w:rPr>
          <w:rFonts w:eastAsia="Calibri"/>
        </w:rPr>
        <w:t>Presidência da Câmara;</w:t>
      </w:r>
    </w:p>
    <w:p w14:paraId="732EE98E" w14:textId="77777777" w:rsidR="00C526AF" w:rsidRPr="000F0C65" w:rsidRDefault="00C526AF" w:rsidP="0027438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B3704D2" w14:textId="41DD9429" w:rsidR="000F0C65" w:rsidRPr="000F0C65" w:rsidRDefault="000F0C65" w:rsidP="0027438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74388">
        <w:rPr>
          <w:rFonts w:eastAsia="Calibri"/>
          <w:b/>
          <w:bCs/>
        </w:rPr>
        <w:lastRenderedPageBreak/>
        <w:t>VI</w:t>
      </w:r>
      <w:r w:rsidR="00274388" w:rsidRPr="00274388">
        <w:rPr>
          <w:rFonts w:eastAsia="Calibri"/>
          <w:b/>
          <w:bCs/>
        </w:rPr>
        <w:t xml:space="preserve"> -</w:t>
      </w:r>
      <w:r w:rsidRPr="000F0C65">
        <w:rPr>
          <w:rFonts w:eastAsia="Calibri"/>
        </w:rPr>
        <w:t xml:space="preserve"> Comissão Permanente de Avaliação e Desempenho Funcional - cabendo-lhe</w:t>
      </w:r>
      <w:r w:rsidR="00274388">
        <w:rPr>
          <w:rFonts w:eastAsia="Calibri"/>
        </w:rPr>
        <w:t xml:space="preserve"> </w:t>
      </w:r>
      <w:r w:rsidRPr="000F0C65">
        <w:rPr>
          <w:rFonts w:eastAsia="Calibri"/>
        </w:rPr>
        <w:t>atender às avaliações funcionais a que se refere o art. 18 da Lei Complementar</w:t>
      </w:r>
      <w:r w:rsidR="00274388">
        <w:rPr>
          <w:rFonts w:eastAsia="Calibri"/>
        </w:rPr>
        <w:t xml:space="preserve"> </w:t>
      </w:r>
      <w:r w:rsidRPr="000F0C65">
        <w:rPr>
          <w:rFonts w:eastAsia="Calibri"/>
        </w:rPr>
        <w:t>Municipal nº 82/2011 , avaliação periódica de desempenho funcional,</w:t>
      </w:r>
      <w:r w:rsidR="00274388">
        <w:rPr>
          <w:rFonts w:eastAsia="Calibri"/>
        </w:rPr>
        <w:t xml:space="preserve"> </w:t>
      </w:r>
      <w:r w:rsidRPr="000F0C65">
        <w:rPr>
          <w:rFonts w:eastAsia="Calibri"/>
        </w:rPr>
        <w:t>desenvolvimento do estágio probatório empregando processos ava</w:t>
      </w:r>
      <w:r w:rsidR="00274388">
        <w:rPr>
          <w:rFonts w:eastAsia="Calibri"/>
        </w:rPr>
        <w:t>l</w:t>
      </w:r>
      <w:r w:rsidRPr="000F0C65">
        <w:rPr>
          <w:rFonts w:eastAsia="Calibri"/>
        </w:rPr>
        <w:t>iativos de</w:t>
      </w:r>
      <w:r w:rsidR="00274388">
        <w:rPr>
          <w:rFonts w:eastAsia="Calibri"/>
        </w:rPr>
        <w:t xml:space="preserve"> </w:t>
      </w:r>
      <w:r w:rsidRPr="000F0C65">
        <w:rPr>
          <w:rFonts w:eastAsia="Calibri"/>
        </w:rPr>
        <w:t>desempenho funcional dos servidores integrantes do quadro de pessoal de</w:t>
      </w:r>
      <w:r w:rsidR="00274388">
        <w:rPr>
          <w:rFonts w:eastAsia="Calibri"/>
        </w:rPr>
        <w:t xml:space="preserve"> </w:t>
      </w:r>
      <w:r w:rsidRPr="000F0C65">
        <w:rPr>
          <w:rFonts w:eastAsia="Calibri"/>
        </w:rPr>
        <w:t>provimento efetivo da Edilidade, sendo composta por 3 (três) servidores titulares</w:t>
      </w:r>
      <w:r w:rsidR="00274388">
        <w:rPr>
          <w:rFonts w:eastAsia="Calibri"/>
        </w:rPr>
        <w:t xml:space="preserve"> </w:t>
      </w:r>
      <w:r w:rsidRPr="000F0C65">
        <w:rPr>
          <w:rFonts w:eastAsia="Calibri"/>
        </w:rPr>
        <w:t>e 3 (três) servidores suplentes, cuja investidura não excederá a 1 (um) ano,</w:t>
      </w:r>
      <w:r w:rsidR="00274388">
        <w:rPr>
          <w:rFonts w:eastAsia="Calibri"/>
        </w:rPr>
        <w:t xml:space="preserve"> </w:t>
      </w:r>
      <w:r w:rsidRPr="000F0C65">
        <w:rPr>
          <w:rFonts w:eastAsia="Calibri"/>
        </w:rPr>
        <w:t>observado que os servidores serão designados por Ato da Presidência da Câmara;</w:t>
      </w:r>
    </w:p>
    <w:p w14:paraId="4F4BE16E" w14:textId="77777777" w:rsidR="00274388" w:rsidRDefault="00274388" w:rsidP="000F0C6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3F517BE" w14:textId="5655C306" w:rsidR="000F0C65" w:rsidRPr="000F0C65" w:rsidRDefault="000F0C65" w:rsidP="0027438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74388">
        <w:rPr>
          <w:rFonts w:eastAsia="Calibri"/>
          <w:b/>
          <w:bCs/>
        </w:rPr>
        <w:t>VII</w:t>
      </w:r>
      <w:r w:rsidR="00274388" w:rsidRPr="00274388">
        <w:rPr>
          <w:rFonts w:eastAsia="Calibri"/>
          <w:b/>
          <w:bCs/>
        </w:rPr>
        <w:t xml:space="preserve"> -</w:t>
      </w:r>
      <w:r w:rsidR="00274388">
        <w:rPr>
          <w:rFonts w:eastAsia="Calibri"/>
        </w:rPr>
        <w:t xml:space="preserve"> </w:t>
      </w:r>
      <w:r w:rsidRPr="000F0C65">
        <w:rPr>
          <w:rFonts w:eastAsia="Calibri"/>
        </w:rPr>
        <w:t>Comissão Permanente de Acompanhamento e Avaliação de Estagiários -</w:t>
      </w:r>
      <w:r w:rsidR="00274388">
        <w:rPr>
          <w:rFonts w:eastAsia="Calibri"/>
        </w:rPr>
        <w:t xml:space="preserve"> </w:t>
      </w:r>
      <w:r w:rsidRPr="000F0C65">
        <w:rPr>
          <w:rFonts w:eastAsia="Calibri"/>
        </w:rPr>
        <w:t>cabendo-lhe atender às avaliações de estagiários estudantes na conformidade da</w:t>
      </w:r>
      <w:r w:rsidR="00274388">
        <w:rPr>
          <w:rFonts w:eastAsia="Calibri"/>
        </w:rPr>
        <w:t xml:space="preserve"> </w:t>
      </w:r>
      <w:r w:rsidRPr="000F0C65">
        <w:rPr>
          <w:rFonts w:eastAsia="Calibri"/>
        </w:rPr>
        <w:t>Lei Federal nº 11. 788/2008 e contrato celebrado com o intermediador das</w:t>
      </w:r>
      <w:r w:rsidR="00274388">
        <w:rPr>
          <w:rFonts w:eastAsia="Calibri"/>
        </w:rPr>
        <w:t xml:space="preserve"> </w:t>
      </w:r>
      <w:r w:rsidRPr="000F0C65">
        <w:rPr>
          <w:rFonts w:eastAsia="Calibri"/>
        </w:rPr>
        <w:t>instituições de ensino, sendo composta por 6 (seis) servidores titulares, cuja</w:t>
      </w:r>
      <w:r w:rsidR="00274388">
        <w:rPr>
          <w:rFonts w:eastAsia="Calibri"/>
        </w:rPr>
        <w:t xml:space="preserve"> </w:t>
      </w:r>
      <w:r w:rsidRPr="000F0C65">
        <w:rPr>
          <w:rFonts w:eastAsia="Calibri"/>
        </w:rPr>
        <w:t>investidura não excederá a 1 (um) ano, observado que os servidores serão</w:t>
      </w:r>
      <w:r w:rsidR="00274388">
        <w:rPr>
          <w:rFonts w:eastAsia="Calibri"/>
        </w:rPr>
        <w:t xml:space="preserve"> </w:t>
      </w:r>
      <w:r w:rsidRPr="000F0C65">
        <w:rPr>
          <w:rFonts w:eastAsia="Calibri"/>
        </w:rPr>
        <w:t>designados por Ato da Presidência da Câmara;</w:t>
      </w:r>
    </w:p>
    <w:p w14:paraId="11E4C077" w14:textId="77777777" w:rsidR="00274388" w:rsidRDefault="00274388" w:rsidP="000F0C6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7F69B89" w14:textId="19808E59" w:rsidR="00CF4C6E" w:rsidRDefault="000F0C65" w:rsidP="0027438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74388">
        <w:rPr>
          <w:rFonts w:eastAsia="Calibri"/>
          <w:b/>
          <w:bCs/>
        </w:rPr>
        <w:t>VIII</w:t>
      </w:r>
      <w:r w:rsidR="00274388" w:rsidRPr="00274388">
        <w:rPr>
          <w:rFonts w:eastAsia="Calibri"/>
          <w:b/>
          <w:bCs/>
        </w:rPr>
        <w:t xml:space="preserve"> -</w:t>
      </w:r>
      <w:r w:rsidRPr="000F0C65">
        <w:rPr>
          <w:rFonts w:eastAsia="Calibri"/>
        </w:rPr>
        <w:t xml:space="preserve"> Comissão Permanente de Sindicância e Processo Disciplinar - cabendo-lhe</w:t>
      </w:r>
      <w:r w:rsidR="00274388">
        <w:rPr>
          <w:rFonts w:eastAsia="Calibri"/>
        </w:rPr>
        <w:t xml:space="preserve"> </w:t>
      </w:r>
      <w:r w:rsidRPr="000F0C65">
        <w:rPr>
          <w:rFonts w:eastAsia="Calibri"/>
        </w:rPr>
        <w:t>promover a apuração de irregularidades por parte de servidores no serviço público,</w:t>
      </w:r>
      <w:r w:rsidR="00274388">
        <w:rPr>
          <w:rFonts w:eastAsia="Calibri"/>
        </w:rPr>
        <w:t xml:space="preserve"> </w:t>
      </w:r>
      <w:r w:rsidRPr="000F0C65">
        <w:rPr>
          <w:rFonts w:eastAsia="Calibri"/>
        </w:rPr>
        <w:t>nos termos do que determinam os artigos 173 § l º e 178 § 2º do Estatuto do</w:t>
      </w:r>
      <w:r w:rsidR="00274388">
        <w:rPr>
          <w:rFonts w:eastAsia="Calibri"/>
        </w:rPr>
        <w:t xml:space="preserve"> </w:t>
      </w:r>
      <w:r w:rsidR="00274388" w:rsidRPr="00274388">
        <w:rPr>
          <w:rFonts w:eastAsia="Calibri"/>
        </w:rPr>
        <w:t>Funcionalismo Público Municipal, Lei Complementar Municipal nº 82/2011,</w:t>
      </w:r>
      <w:r w:rsidR="00274388">
        <w:rPr>
          <w:rFonts w:eastAsia="Calibri"/>
        </w:rPr>
        <w:t xml:space="preserve"> </w:t>
      </w:r>
      <w:r w:rsidR="00274388" w:rsidRPr="00274388">
        <w:rPr>
          <w:rFonts w:eastAsia="Calibri"/>
        </w:rPr>
        <w:t>sendo composta por 3 (três) servidores titulares e 3 (três) servidores suplentes,</w:t>
      </w:r>
      <w:r w:rsidR="00274388">
        <w:rPr>
          <w:rFonts w:eastAsia="Calibri"/>
        </w:rPr>
        <w:t xml:space="preserve"> </w:t>
      </w:r>
      <w:r w:rsidR="00274388" w:rsidRPr="00274388">
        <w:rPr>
          <w:rFonts w:eastAsia="Calibri"/>
        </w:rPr>
        <w:t>cuja investidura não excederá a l (um) ano, observado que os servidores serão</w:t>
      </w:r>
      <w:r w:rsidR="00274388">
        <w:rPr>
          <w:rFonts w:eastAsia="Calibri"/>
        </w:rPr>
        <w:t xml:space="preserve"> </w:t>
      </w:r>
      <w:r w:rsidR="00274388" w:rsidRPr="00274388">
        <w:rPr>
          <w:rFonts w:eastAsia="Calibri"/>
        </w:rPr>
        <w:t>designados por Ato da Presidência da Câmara;</w:t>
      </w:r>
    </w:p>
    <w:p w14:paraId="561FBA59" w14:textId="77777777" w:rsidR="00274388" w:rsidRDefault="00274388" w:rsidP="0027438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61B34DD" w14:textId="323F6E3D" w:rsidR="00274388" w:rsidRDefault="00274388" w:rsidP="0027438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20AC5">
        <w:rPr>
          <w:rFonts w:eastAsia="Calibri"/>
          <w:b/>
          <w:bCs/>
        </w:rPr>
        <w:t>IX -</w:t>
      </w:r>
      <w:r w:rsidRPr="00274388">
        <w:rPr>
          <w:rFonts w:eastAsia="Calibri"/>
        </w:rPr>
        <w:t xml:space="preserve"> Comissão Permanente de Segurança - cabendo-lhe promover às avaliações de</w:t>
      </w:r>
      <w:r>
        <w:rPr>
          <w:rFonts w:eastAsia="Calibri"/>
        </w:rPr>
        <w:t xml:space="preserve"> </w:t>
      </w:r>
      <w:r w:rsidRPr="00274388">
        <w:rPr>
          <w:rFonts w:eastAsia="Calibri"/>
        </w:rPr>
        <w:t>risco à segurança nos ambientes e atividades desenvolvidas visando prevenção de</w:t>
      </w:r>
      <w:r>
        <w:rPr>
          <w:rFonts w:eastAsia="Calibri"/>
        </w:rPr>
        <w:t xml:space="preserve"> </w:t>
      </w:r>
      <w:r w:rsidRPr="00274388">
        <w:rPr>
          <w:rFonts w:eastAsia="Calibri"/>
        </w:rPr>
        <w:t>acidentes e cumprimento de normas de segurança, sendo composta por 8 (oito)</w:t>
      </w:r>
      <w:r>
        <w:rPr>
          <w:rFonts w:eastAsia="Calibri"/>
        </w:rPr>
        <w:t xml:space="preserve"> </w:t>
      </w:r>
      <w:r w:rsidRPr="00274388">
        <w:rPr>
          <w:rFonts w:eastAsia="Calibri"/>
        </w:rPr>
        <w:t>servidores titulares, cuja investidura não excederá a 1 (um) ano, observado que os</w:t>
      </w:r>
      <w:r>
        <w:rPr>
          <w:rFonts w:eastAsia="Calibri"/>
        </w:rPr>
        <w:t xml:space="preserve"> </w:t>
      </w:r>
      <w:r w:rsidRPr="00274388">
        <w:rPr>
          <w:rFonts w:eastAsia="Calibri"/>
        </w:rPr>
        <w:t>servidores serão designados por Ato da Presidência da Câmara;</w:t>
      </w:r>
    </w:p>
    <w:p w14:paraId="0E09A976" w14:textId="77777777" w:rsidR="00274388" w:rsidRPr="00274388" w:rsidRDefault="00274388" w:rsidP="0027438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D007EB0" w14:textId="232CA71F" w:rsidR="00274388" w:rsidRDefault="00274388" w:rsidP="0027438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20AC5">
        <w:rPr>
          <w:rFonts w:eastAsia="Calibri"/>
          <w:b/>
          <w:bCs/>
        </w:rPr>
        <w:t>X -</w:t>
      </w:r>
      <w:r>
        <w:rPr>
          <w:rFonts w:eastAsia="Calibri"/>
        </w:rPr>
        <w:t xml:space="preserve"> </w:t>
      </w:r>
      <w:r w:rsidRPr="00274388">
        <w:rPr>
          <w:rFonts w:eastAsia="Calibri"/>
        </w:rPr>
        <w:t>Comissão Permanente de Cerimonial - cabendo-lhe prover o suporte e</w:t>
      </w:r>
      <w:r>
        <w:rPr>
          <w:rFonts w:eastAsia="Calibri"/>
        </w:rPr>
        <w:t xml:space="preserve"> </w:t>
      </w:r>
      <w:r w:rsidRPr="00274388">
        <w:rPr>
          <w:rFonts w:eastAsia="Calibri"/>
        </w:rPr>
        <w:t>planejamento aos serviços de cerimonial e relações públicas da Edilidade,</w:t>
      </w:r>
      <w:r>
        <w:rPr>
          <w:rFonts w:eastAsia="Calibri"/>
        </w:rPr>
        <w:t xml:space="preserve"> </w:t>
      </w:r>
      <w:r w:rsidRPr="00274388">
        <w:rPr>
          <w:rFonts w:eastAsia="Calibri"/>
        </w:rPr>
        <w:t>especialmente nas sessões solenes, eventos realizados e na recepção permanente</w:t>
      </w:r>
      <w:r>
        <w:rPr>
          <w:rFonts w:eastAsia="Calibri"/>
        </w:rPr>
        <w:t xml:space="preserve"> </w:t>
      </w:r>
      <w:r w:rsidRPr="00274388">
        <w:rPr>
          <w:rFonts w:eastAsia="Calibri"/>
        </w:rPr>
        <w:t>de autoridades e visitantes, sendo composta por 8 (oito) servidores titulares, cuja</w:t>
      </w:r>
      <w:r>
        <w:rPr>
          <w:rFonts w:eastAsia="Calibri"/>
        </w:rPr>
        <w:t xml:space="preserve"> </w:t>
      </w:r>
      <w:r w:rsidRPr="00274388">
        <w:rPr>
          <w:rFonts w:eastAsia="Calibri"/>
        </w:rPr>
        <w:t>investidura não excederá a 1 (um) ano, observado que os servidores serão</w:t>
      </w:r>
      <w:r>
        <w:rPr>
          <w:rFonts w:eastAsia="Calibri"/>
        </w:rPr>
        <w:t xml:space="preserve"> </w:t>
      </w:r>
      <w:r w:rsidRPr="00274388">
        <w:rPr>
          <w:rFonts w:eastAsia="Calibri"/>
        </w:rPr>
        <w:t>designados por Ato da Presidência da Câmara;</w:t>
      </w:r>
    </w:p>
    <w:p w14:paraId="3589512C" w14:textId="77777777" w:rsidR="00274388" w:rsidRPr="00274388" w:rsidRDefault="00274388" w:rsidP="0027438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4E7D3B6" w14:textId="5AC94378" w:rsidR="00274388" w:rsidRPr="00274388" w:rsidRDefault="00274388" w:rsidP="0027438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20AC5">
        <w:rPr>
          <w:rFonts w:eastAsia="Calibri"/>
          <w:b/>
          <w:bCs/>
        </w:rPr>
        <w:t>XI -</w:t>
      </w:r>
      <w:r>
        <w:rPr>
          <w:rFonts w:eastAsia="Calibri"/>
        </w:rPr>
        <w:t xml:space="preserve"> </w:t>
      </w:r>
      <w:r w:rsidRPr="00274388">
        <w:rPr>
          <w:rFonts w:eastAsia="Calibri"/>
        </w:rPr>
        <w:t>Comissão Permanente do Parlamento Estudantil - cabendo-lhe elaborar,</w:t>
      </w:r>
      <w:r>
        <w:rPr>
          <w:rFonts w:eastAsia="Calibri"/>
        </w:rPr>
        <w:t xml:space="preserve"> </w:t>
      </w:r>
      <w:r w:rsidRPr="00274388">
        <w:rPr>
          <w:rFonts w:eastAsia="Calibri"/>
        </w:rPr>
        <w:t>planejar e acompanhar a realização do Parlamento Estudantil da Câmara</w:t>
      </w:r>
      <w:r>
        <w:rPr>
          <w:rFonts w:eastAsia="Calibri"/>
        </w:rPr>
        <w:t xml:space="preserve"> </w:t>
      </w:r>
      <w:r w:rsidRPr="00274388">
        <w:rPr>
          <w:rFonts w:eastAsia="Calibri"/>
        </w:rPr>
        <w:t>Municipal de Mogi das Cruzes, com base no que dispõe o Decreto Legislativo nº</w:t>
      </w:r>
      <w:r>
        <w:rPr>
          <w:rFonts w:eastAsia="Calibri"/>
        </w:rPr>
        <w:t xml:space="preserve"> </w:t>
      </w:r>
      <w:r w:rsidRPr="00274388">
        <w:rPr>
          <w:rFonts w:eastAsia="Calibri"/>
        </w:rPr>
        <w:t>34 de 08 de abril de 2010, e suas posteriores alterações, propiciando a participação</w:t>
      </w:r>
      <w:r>
        <w:rPr>
          <w:rFonts w:eastAsia="Calibri"/>
        </w:rPr>
        <w:t xml:space="preserve"> </w:t>
      </w:r>
      <w:r w:rsidRPr="00274388">
        <w:rPr>
          <w:rFonts w:eastAsia="Calibri"/>
        </w:rPr>
        <w:t>de estudantes no exercício da cidadania, por meio da vivência do processo</w:t>
      </w:r>
      <w:r>
        <w:rPr>
          <w:rFonts w:eastAsia="Calibri"/>
        </w:rPr>
        <w:t xml:space="preserve"> </w:t>
      </w:r>
      <w:r w:rsidRPr="00274388">
        <w:rPr>
          <w:rFonts w:eastAsia="Calibri"/>
        </w:rPr>
        <w:t>legislativo na Edilidade, possibilitando a seleção destes junto às escolas de Mogi</w:t>
      </w:r>
      <w:r>
        <w:rPr>
          <w:rFonts w:eastAsia="Calibri"/>
        </w:rPr>
        <w:t xml:space="preserve"> </w:t>
      </w:r>
      <w:r w:rsidRPr="00274388">
        <w:rPr>
          <w:rFonts w:eastAsia="Calibri"/>
        </w:rPr>
        <w:t>das Cruzes, propiciando sua recepção, instrução e acompanhamento, bem como a</w:t>
      </w:r>
      <w:r>
        <w:rPr>
          <w:rFonts w:eastAsia="Calibri"/>
        </w:rPr>
        <w:t xml:space="preserve"> </w:t>
      </w:r>
      <w:r w:rsidRPr="00274388">
        <w:rPr>
          <w:rFonts w:eastAsia="Calibri"/>
        </w:rPr>
        <w:t>formulação e o desenvolvimento do programa respectivo ao longo do ano, sendo</w:t>
      </w:r>
      <w:r>
        <w:rPr>
          <w:rFonts w:eastAsia="Calibri"/>
        </w:rPr>
        <w:t xml:space="preserve"> </w:t>
      </w:r>
      <w:r w:rsidRPr="00274388">
        <w:rPr>
          <w:rFonts w:eastAsia="Calibri"/>
        </w:rPr>
        <w:t>composta por 6 (seis) servidores titulares, cuja investidura não excederá a 1 (um)</w:t>
      </w:r>
      <w:r>
        <w:rPr>
          <w:rFonts w:eastAsia="Calibri"/>
        </w:rPr>
        <w:t xml:space="preserve"> </w:t>
      </w:r>
      <w:r w:rsidRPr="00274388">
        <w:rPr>
          <w:rFonts w:eastAsia="Calibri"/>
        </w:rPr>
        <w:t>ano, observado que os servidores serão designados por Ato da Presidência da</w:t>
      </w:r>
      <w:r>
        <w:rPr>
          <w:rFonts w:eastAsia="Calibri"/>
        </w:rPr>
        <w:t xml:space="preserve"> </w:t>
      </w:r>
      <w:r w:rsidRPr="00274388">
        <w:rPr>
          <w:rFonts w:eastAsia="Calibri"/>
        </w:rPr>
        <w:t>Câmara.</w:t>
      </w:r>
    </w:p>
    <w:p w14:paraId="66C7204D" w14:textId="77777777" w:rsidR="00274388" w:rsidRDefault="00274388" w:rsidP="0027438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2383450" w14:textId="1F035213" w:rsidR="00274388" w:rsidRDefault="00274388" w:rsidP="0027438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20AC5">
        <w:rPr>
          <w:rFonts w:eastAsia="Calibri"/>
          <w:b/>
          <w:bCs/>
        </w:rPr>
        <w:t>XII -</w:t>
      </w:r>
      <w:r w:rsidRPr="00274388">
        <w:rPr>
          <w:rFonts w:eastAsia="Calibri"/>
        </w:rPr>
        <w:t xml:space="preserve"> Comissão Permanente de Assistência Social aos Servidores Públicos do Poder</w:t>
      </w:r>
      <w:r>
        <w:rPr>
          <w:rFonts w:eastAsia="Calibri"/>
        </w:rPr>
        <w:t xml:space="preserve"> </w:t>
      </w:r>
      <w:r w:rsidRPr="00274388">
        <w:rPr>
          <w:rFonts w:eastAsia="Calibri"/>
        </w:rPr>
        <w:t>Legislativo - cabendo-lhe zelar pela observância dos direitos, deveres e interesse</w:t>
      </w:r>
      <w:r>
        <w:rPr>
          <w:rFonts w:eastAsia="Calibri"/>
        </w:rPr>
        <w:t xml:space="preserve"> </w:t>
      </w:r>
      <w:r w:rsidRPr="00274388">
        <w:rPr>
          <w:rFonts w:eastAsia="Calibri"/>
        </w:rPr>
        <w:t>coletivo do poder público e possibilitar o bem-estar social, físico e psicológico</w:t>
      </w:r>
      <w:r>
        <w:rPr>
          <w:rFonts w:eastAsia="Calibri"/>
        </w:rPr>
        <w:t xml:space="preserve"> </w:t>
      </w:r>
      <w:r w:rsidRPr="00274388">
        <w:rPr>
          <w:rFonts w:eastAsia="Calibri"/>
        </w:rPr>
        <w:t>dos servidores públicos do Poder Legislativo, e empregados se suas prestadoras</w:t>
      </w:r>
      <w:r>
        <w:rPr>
          <w:rFonts w:eastAsia="Calibri"/>
        </w:rPr>
        <w:t xml:space="preserve"> </w:t>
      </w:r>
      <w:r w:rsidRPr="00274388">
        <w:rPr>
          <w:rFonts w:eastAsia="Calibri"/>
        </w:rPr>
        <w:t xml:space="preserve">de serviços, fazendo com que as políticas </w:t>
      </w:r>
      <w:r w:rsidRPr="00274388">
        <w:rPr>
          <w:rFonts w:eastAsia="Calibri"/>
        </w:rPr>
        <w:lastRenderedPageBreak/>
        <w:t>públicas e os direitos sociais sejam</w:t>
      </w:r>
      <w:r>
        <w:rPr>
          <w:rFonts w:eastAsia="Calibri"/>
        </w:rPr>
        <w:t xml:space="preserve"> </w:t>
      </w:r>
      <w:r w:rsidRPr="00274388">
        <w:rPr>
          <w:rFonts w:eastAsia="Calibri"/>
        </w:rPr>
        <w:t>garantidos, para que esses indivíduos possam melhor desempenhar suas funções</w:t>
      </w:r>
      <w:r>
        <w:rPr>
          <w:rFonts w:eastAsia="Calibri"/>
        </w:rPr>
        <w:t xml:space="preserve"> </w:t>
      </w:r>
      <w:r w:rsidRPr="00274388">
        <w:rPr>
          <w:rFonts w:eastAsia="Calibri"/>
        </w:rPr>
        <w:t>no trabalho e viver em condições plenas e satisfatórias; sendo composta por 6</w:t>
      </w:r>
      <w:r>
        <w:rPr>
          <w:rFonts w:eastAsia="Calibri"/>
        </w:rPr>
        <w:t xml:space="preserve"> </w:t>
      </w:r>
      <w:r w:rsidRPr="00274388">
        <w:rPr>
          <w:rFonts w:eastAsia="Calibri"/>
        </w:rPr>
        <w:t>(seis) servidores titulares, tendo, se possível, pelo menos um de seus membros</w:t>
      </w:r>
      <w:r>
        <w:rPr>
          <w:rFonts w:eastAsia="Calibri"/>
        </w:rPr>
        <w:t xml:space="preserve"> </w:t>
      </w:r>
      <w:r w:rsidRPr="00274388">
        <w:rPr>
          <w:rFonts w:eastAsia="Calibri"/>
        </w:rPr>
        <w:t>com formação de Assistente Social, cuja investidura não excederá a 1 (um) ano,</w:t>
      </w:r>
      <w:r>
        <w:rPr>
          <w:rFonts w:eastAsia="Calibri"/>
        </w:rPr>
        <w:t xml:space="preserve"> </w:t>
      </w:r>
      <w:r w:rsidRPr="00274388">
        <w:rPr>
          <w:rFonts w:eastAsia="Calibri"/>
        </w:rPr>
        <w:t>observado que os servidores serão designados por Ato da Presidência da Câmara;</w:t>
      </w:r>
    </w:p>
    <w:p w14:paraId="2F5EF7C7" w14:textId="77777777" w:rsidR="00274388" w:rsidRDefault="00274388" w:rsidP="0027438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F5F136D" w14:textId="7006DD2E" w:rsidR="00274388" w:rsidRPr="00274388" w:rsidRDefault="00274388" w:rsidP="0027438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20AC5">
        <w:rPr>
          <w:rFonts w:eastAsia="Calibri"/>
          <w:b/>
          <w:bCs/>
        </w:rPr>
        <w:t>XIII</w:t>
      </w:r>
      <w:r w:rsidR="00620AC5" w:rsidRPr="00620AC5">
        <w:rPr>
          <w:rFonts w:eastAsia="Calibri"/>
          <w:b/>
          <w:bCs/>
        </w:rPr>
        <w:t xml:space="preserve"> -</w:t>
      </w:r>
      <w:r w:rsidRPr="00274388">
        <w:rPr>
          <w:rFonts w:eastAsia="Calibri"/>
        </w:rPr>
        <w:t xml:space="preserve"> Comissão Permanente do Processo Legislativo e de Apoio às Atividades</w:t>
      </w:r>
      <w:r>
        <w:rPr>
          <w:rFonts w:eastAsia="Calibri"/>
        </w:rPr>
        <w:t xml:space="preserve"> </w:t>
      </w:r>
      <w:r w:rsidRPr="00274388">
        <w:rPr>
          <w:rFonts w:eastAsia="Calibri"/>
        </w:rPr>
        <w:t>Plenárias - cabendo-lhe auxiliar e orientar os servidores nas elaborações dos</w:t>
      </w:r>
      <w:r>
        <w:rPr>
          <w:rFonts w:eastAsia="Calibri"/>
        </w:rPr>
        <w:t xml:space="preserve"> </w:t>
      </w:r>
      <w:r w:rsidRPr="00274388">
        <w:rPr>
          <w:rFonts w:eastAsia="Calibri"/>
        </w:rPr>
        <w:t>trabalhos legislativos junto aos Gabinetes dos Vereadores, bem como, secretariar</w:t>
      </w:r>
      <w:r>
        <w:rPr>
          <w:rFonts w:eastAsia="Calibri"/>
        </w:rPr>
        <w:t xml:space="preserve"> </w:t>
      </w:r>
      <w:r w:rsidRPr="00274388">
        <w:rPr>
          <w:rFonts w:eastAsia="Calibri"/>
        </w:rPr>
        <w:t>e prestar suporte direto e imediato às Comissões Permanentes e Temporárias de</w:t>
      </w:r>
      <w:r>
        <w:rPr>
          <w:rFonts w:eastAsia="Calibri"/>
        </w:rPr>
        <w:t xml:space="preserve"> </w:t>
      </w:r>
      <w:r w:rsidRPr="00274388">
        <w:rPr>
          <w:rFonts w:eastAsia="Calibri"/>
        </w:rPr>
        <w:t>Vereadores, auxiliando na elaboração de pareceres e relatórios, auxiliando na</w:t>
      </w:r>
      <w:r>
        <w:rPr>
          <w:rFonts w:eastAsia="Calibri"/>
        </w:rPr>
        <w:t xml:space="preserve"> </w:t>
      </w:r>
      <w:r w:rsidRPr="00274388">
        <w:rPr>
          <w:rFonts w:eastAsia="Calibri"/>
        </w:rPr>
        <w:t>organização de reuniões e audiências públicas, bem como, auxiliar as Sessões</w:t>
      </w:r>
      <w:r>
        <w:rPr>
          <w:rFonts w:eastAsia="Calibri"/>
        </w:rPr>
        <w:t xml:space="preserve"> </w:t>
      </w:r>
      <w:r w:rsidRPr="00274388">
        <w:rPr>
          <w:rFonts w:eastAsia="Calibri"/>
        </w:rPr>
        <w:t>Plenárias, sendo elas Ordinárias e/ou Extraordinárias, sendo composta por 6 (seis)</w:t>
      </w:r>
      <w:r>
        <w:rPr>
          <w:rFonts w:eastAsia="Calibri"/>
        </w:rPr>
        <w:t xml:space="preserve"> </w:t>
      </w:r>
      <w:r w:rsidRPr="00274388">
        <w:rPr>
          <w:rFonts w:eastAsia="Calibri"/>
        </w:rPr>
        <w:t>servidores titulares, cuja investidura não excederá a l (um) ano, observado que os</w:t>
      </w:r>
      <w:r>
        <w:rPr>
          <w:rFonts w:eastAsia="Calibri"/>
        </w:rPr>
        <w:t xml:space="preserve"> </w:t>
      </w:r>
      <w:r w:rsidRPr="00274388">
        <w:rPr>
          <w:rFonts w:eastAsia="Calibri"/>
        </w:rPr>
        <w:t>servidores serão designados por Ato da Presidência da Câmara,</w:t>
      </w:r>
    </w:p>
    <w:p w14:paraId="1497F78C" w14:textId="77777777" w:rsidR="00274388" w:rsidRDefault="00274388" w:rsidP="0027438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320C384" w14:textId="0D2AEE74" w:rsidR="00274388" w:rsidRPr="00274388" w:rsidRDefault="00274388" w:rsidP="00620AC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20AC5">
        <w:rPr>
          <w:rFonts w:eastAsia="Calibri"/>
          <w:b/>
          <w:bCs/>
        </w:rPr>
        <w:t>Art. 2º</w:t>
      </w:r>
      <w:r>
        <w:rPr>
          <w:rFonts w:eastAsia="Calibri"/>
        </w:rPr>
        <w:t xml:space="preserve"> </w:t>
      </w:r>
      <w:r w:rsidRPr="00274388">
        <w:rPr>
          <w:rFonts w:eastAsia="Calibri"/>
        </w:rPr>
        <w:t>Além das competências gerais firmadas no artigo 1 º, competem ainda às</w:t>
      </w:r>
      <w:r w:rsidR="00620AC5">
        <w:rPr>
          <w:rFonts w:eastAsia="Calibri"/>
        </w:rPr>
        <w:t xml:space="preserve"> </w:t>
      </w:r>
      <w:r w:rsidRPr="00274388">
        <w:rPr>
          <w:rFonts w:eastAsia="Calibri"/>
        </w:rPr>
        <w:t>comissões funcionais as atribuições específicas constantes do Anexo Único da presente</w:t>
      </w:r>
      <w:r w:rsidR="00620AC5">
        <w:rPr>
          <w:rFonts w:eastAsia="Calibri"/>
        </w:rPr>
        <w:t xml:space="preserve"> </w:t>
      </w:r>
      <w:r w:rsidRPr="00274388">
        <w:rPr>
          <w:rFonts w:eastAsia="Calibri"/>
        </w:rPr>
        <w:t>Resolução; bem como, apresentar relatório quadrimestral, encaminhado por escrito à</w:t>
      </w:r>
      <w:r w:rsidR="00620AC5">
        <w:rPr>
          <w:rFonts w:eastAsia="Calibri"/>
        </w:rPr>
        <w:t xml:space="preserve"> </w:t>
      </w:r>
      <w:r w:rsidRPr="00274388">
        <w:rPr>
          <w:rFonts w:eastAsia="Calibri"/>
        </w:rPr>
        <w:t>Presidência da Câmara, de atividades desempenhadas, pormenorizando-se as reuniões</w:t>
      </w:r>
      <w:r w:rsidR="00620AC5">
        <w:rPr>
          <w:rFonts w:eastAsia="Calibri"/>
        </w:rPr>
        <w:t xml:space="preserve"> </w:t>
      </w:r>
      <w:r w:rsidRPr="00274388">
        <w:rPr>
          <w:rFonts w:eastAsia="Calibri"/>
        </w:rPr>
        <w:t>havidas e trabalhos desenvolvidos.</w:t>
      </w:r>
    </w:p>
    <w:p w14:paraId="08052DC7" w14:textId="77777777" w:rsidR="00620AC5" w:rsidRDefault="00620AC5" w:rsidP="0027438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2679537" w14:textId="4E9A7E15" w:rsidR="00274388" w:rsidRPr="00274388" w:rsidRDefault="00274388" w:rsidP="00620AC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20AC5">
        <w:rPr>
          <w:rFonts w:eastAsia="Calibri"/>
          <w:b/>
          <w:bCs/>
        </w:rPr>
        <w:t>Parágrafo único.</w:t>
      </w:r>
      <w:r w:rsidRPr="00274388">
        <w:rPr>
          <w:rFonts w:eastAsia="Calibri"/>
        </w:rPr>
        <w:t xml:space="preserve"> A não observância ao determinado no "caput" deste artigo,</w:t>
      </w:r>
      <w:r w:rsidR="00620AC5">
        <w:rPr>
          <w:rFonts w:eastAsia="Calibri"/>
        </w:rPr>
        <w:t xml:space="preserve"> </w:t>
      </w:r>
      <w:r w:rsidRPr="00274388">
        <w:rPr>
          <w:rFonts w:eastAsia="Calibri"/>
        </w:rPr>
        <w:t>sujeitará os membros da comissão faltosa às sanções disciplinares.</w:t>
      </w:r>
    </w:p>
    <w:p w14:paraId="18B3B76A" w14:textId="77777777" w:rsidR="00620AC5" w:rsidRDefault="00620AC5" w:rsidP="0027438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B76F0A5" w14:textId="1D9272FE" w:rsidR="00274388" w:rsidRPr="00274388" w:rsidRDefault="00274388" w:rsidP="00620AC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20AC5">
        <w:rPr>
          <w:rFonts w:eastAsia="Calibri"/>
          <w:b/>
          <w:bCs/>
        </w:rPr>
        <w:t>Art. 3</w:t>
      </w:r>
      <w:r w:rsidR="00620AC5" w:rsidRPr="00620AC5">
        <w:rPr>
          <w:rFonts w:eastAsia="Calibri"/>
          <w:b/>
          <w:bCs/>
        </w:rPr>
        <w:t>º</w:t>
      </w:r>
      <w:r w:rsidR="00620AC5">
        <w:rPr>
          <w:rFonts w:eastAsia="Calibri"/>
        </w:rPr>
        <w:t xml:space="preserve"> </w:t>
      </w:r>
      <w:r w:rsidRPr="00274388">
        <w:rPr>
          <w:rFonts w:eastAsia="Calibri"/>
        </w:rPr>
        <w:t>Ao funcionário que, sem prejuízo do exercício das funções de seu cargo,</w:t>
      </w:r>
      <w:r w:rsidR="00620AC5">
        <w:rPr>
          <w:rFonts w:eastAsia="Calibri"/>
        </w:rPr>
        <w:t xml:space="preserve"> </w:t>
      </w:r>
      <w:r w:rsidRPr="00274388">
        <w:rPr>
          <w:rFonts w:eastAsia="Calibri"/>
        </w:rPr>
        <w:t>for designado para desempenhar função de membro titular das comissões funcionais</w:t>
      </w:r>
      <w:r w:rsidR="00620AC5">
        <w:rPr>
          <w:rFonts w:eastAsia="Calibri"/>
        </w:rPr>
        <w:t xml:space="preserve"> </w:t>
      </w:r>
      <w:r w:rsidRPr="00274388">
        <w:rPr>
          <w:rFonts w:eastAsia="Calibri"/>
        </w:rPr>
        <w:t>permanentes da Edilidade, será concedida, enquanto do exercício da função, uma</w:t>
      </w:r>
      <w:r w:rsidR="00620AC5">
        <w:rPr>
          <w:rFonts w:eastAsia="Calibri"/>
        </w:rPr>
        <w:t xml:space="preserve"> </w:t>
      </w:r>
      <w:r w:rsidRPr="00274388">
        <w:rPr>
          <w:rFonts w:eastAsia="Calibri"/>
        </w:rPr>
        <w:t>gratificação, a ser calculada sobre a sua atual remuneração, nos seguintes percentuais:</w:t>
      </w:r>
    </w:p>
    <w:p w14:paraId="6E2FBCB0" w14:textId="77777777" w:rsidR="00620AC5" w:rsidRDefault="00620AC5" w:rsidP="00620AC5">
      <w:pPr>
        <w:autoSpaceDE w:val="0"/>
        <w:autoSpaceDN w:val="0"/>
        <w:adjustRightInd w:val="0"/>
        <w:jc w:val="both"/>
        <w:rPr>
          <w:rFonts w:eastAsia="Calibri"/>
        </w:rPr>
      </w:pPr>
    </w:p>
    <w:p w14:paraId="58C987D3" w14:textId="033EBB84" w:rsidR="00274388" w:rsidRPr="00274388" w:rsidRDefault="00620AC5" w:rsidP="00620AC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20AC5">
        <w:rPr>
          <w:rFonts w:eastAsia="Calibri"/>
          <w:b/>
          <w:bCs/>
        </w:rPr>
        <w:t xml:space="preserve">I </w:t>
      </w:r>
      <w:r w:rsidR="00274388" w:rsidRPr="00620AC5">
        <w:rPr>
          <w:rFonts w:eastAsia="Calibri"/>
          <w:b/>
          <w:bCs/>
        </w:rPr>
        <w:t>-</w:t>
      </w:r>
      <w:r>
        <w:rPr>
          <w:rFonts w:eastAsia="Calibri"/>
          <w:b/>
          <w:bCs/>
        </w:rPr>
        <w:t xml:space="preserve"> </w:t>
      </w:r>
      <w:r w:rsidR="00274388" w:rsidRPr="00274388">
        <w:rPr>
          <w:rFonts w:eastAsia="Calibri"/>
        </w:rPr>
        <w:t>30% (trinta por cento) para o Agente de Contratação/Pregoeiro e para a</w:t>
      </w:r>
      <w:r>
        <w:rPr>
          <w:rFonts w:eastAsia="Calibri"/>
        </w:rPr>
        <w:t xml:space="preserve"> </w:t>
      </w:r>
      <w:r w:rsidR="00274388" w:rsidRPr="00274388">
        <w:rPr>
          <w:rFonts w:eastAsia="Calibri"/>
        </w:rPr>
        <w:t>Comissão de Apoio ao Agente de Contratação e ao Pregoeiro, considerada a natureza das</w:t>
      </w:r>
      <w:r>
        <w:rPr>
          <w:rFonts w:eastAsia="Calibri"/>
        </w:rPr>
        <w:t xml:space="preserve"> </w:t>
      </w:r>
      <w:r w:rsidR="00274388" w:rsidRPr="00274388">
        <w:rPr>
          <w:rFonts w:eastAsia="Calibri"/>
        </w:rPr>
        <w:t>funções e responsabilidade;</w:t>
      </w:r>
    </w:p>
    <w:p w14:paraId="2C0F6F36" w14:textId="77777777" w:rsidR="00620AC5" w:rsidRDefault="00620AC5" w:rsidP="0027438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66C9A0B" w14:textId="06FBC199" w:rsidR="00274388" w:rsidRDefault="00274388" w:rsidP="0027438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20AC5">
        <w:rPr>
          <w:rFonts w:eastAsia="Calibri"/>
          <w:b/>
          <w:bCs/>
        </w:rPr>
        <w:t>I</w:t>
      </w:r>
      <w:r w:rsidR="00620AC5" w:rsidRPr="00620AC5">
        <w:rPr>
          <w:rFonts w:eastAsia="Calibri"/>
          <w:b/>
          <w:bCs/>
        </w:rPr>
        <w:t>I</w:t>
      </w:r>
      <w:r w:rsidR="00620AC5">
        <w:rPr>
          <w:rFonts w:eastAsia="Calibri"/>
          <w:b/>
          <w:bCs/>
        </w:rPr>
        <w:t xml:space="preserve"> </w:t>
      </w:r>
      <w:r w:rsidRPr="00620AC5">
        <w:rPr>
          <w:rFonts w:eastAsia="Calibri"/>
          <w:b/>
          <w:bCs/>
        </w:rPr>
        <w:t>-</w:t>
      </w:r>
      <w:r w:rsidRPr="00274388">
        <w:rPr>
          <w:rFonts w:eastAsia="Calibri"/>
        </w:rPr>
        <w:t xml:space="preserve"> 20% (vinte por cento) atribuído às demais comissões.</w:t>
      </w:r>
    </w:p>
    <w:p w14:paraId="5AA278E9" w14:textId="77777777" w:rsidR="00620AC5" w:rsidRPr="00274388" w:rsidRDefault="00620AC5" w:rsidP="0027438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69A8A18" w14:textId="644B1F61" w:rsidR="00274388" w:rsidRPr="00274388" w:rsidRDefault="00274388" w:rsidP="00620AC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20AC5">
        <w:rPr>
          <w:rFonts w:eastAsia="Calibri"/>
          <w:b/>
          <w:bCs/>
        </w:rPr>
        <w:t>§ 1</w:t>
      </w:r>
      <w:r w:rsidR="00620AC5">
        <w:rPr>
          <w:rFonts w:eastAsia="Calibri"/>
          <w:b/>
          <w:bCs/>
        </w:rPr>
        <w:t>º</w:t>
      </w:r>
      <w:r w:rsidRPr="00274388">
        <w:rPr>
          <w:rFonts w:eastAsia="Calibri"/>
        </w:rPr>
        <w:t xml:space="preserve"> O servidor nomeado como suplente da Comissão, quando substituir</w:t>
      </w:r>
      <w:r w:rsidR="00620AC5">
        <w:rPr>
          <w:rFonts w:eastAsia="Calibri"/>
        </w:rPr>
        <w:t xml:space="preserve"> </w:t>
      </w:r>
      <w:r w:rsidRPr="00274388">
        <w:rPr>
          <w:rFonts w:eastAsia="Calibri"/>
        </w:rPr>
        <w:t>seu respectivo titular fará jus à Gratificação proporcionalmente aos dias em que funcionar</w:t>
      </w:r>
      <w:r w:rsidR="00620AC5">
        <w:rPr>
          <w:rFonts w:eastAsia="Calibri"/>
        </w:rPr>
        <w:t xml:space="preserve"> </w:t>
      </w:r>
      <w:r w:rsidRPr="00274388">
        <w:rPr>
          <w:rFonts w:eastAsia="Calibri"/>
        </w:rPr>
        <w:t>em substituição.</w:t>
      </w:r>
    </w:p>
    <w:p w14:paraId="40302700" w14:textId="77777777" w:rsidR="00620AC5" w:rsidRDefault="00620AC5" w:rsidP="0027438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39B50D4" w14:textId="18AC5B85" w:rsidR="00274388" w:rsidRDefault="00274388" w:rsidP="00620AC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20AC5">
        <w:rPr>
          <w:rFonts w:eastAsia="Calibri"/>
          <w:b/>
          <w:bCs/>
        </w:rPr>
        <w:t>§ 2</w:t>
      </w:r>
      <w:r w:rsidR="00620AC5">
        <w:rPr>
          <w:rFonts w:eastAsia="Calibri"/>
          <w:b/>
          <w:bCs/>
        </w:rPr>
        <w:t>º</w:t>
      </w:r>
      <w:r w:rsidRPr="00274388">
        <w:rPr>
          <w:rFonts w:eastAsia="Calibri"/>
        </w:rPr>
        <w:t xml:space="preserve"> O servidor que for designado a compor mais de uma comissão</w:t>
      </w:r>
      <w:r w:rsidR="00620AC5">
        <w:rPr>
          <w:rFonts w:eastAsia="Calibri"/>
        </w:rPr>
        <w:t xml:space="preserve"> </w:t>
      </w:r>
      <w:r w:rsidRPr="00274388">
        <w:rPr>
          <w:rFonts w:eastAsia="Calibri"/>
        </w:rPr>
        <w:t>funcional permanente perceberá a gratificação a que alude o presente artigo apenas por</w:t>
      </w:r>
      <w:r w:rsidR="00620AC5">
        <w:rPr>
          <w:rFonts w:eastAsia="Calibri"/>
        </w:rPr>
        <w:t xml:space="preserve"> </w:t>
      </w:r>
      <w:r w:rsidRPr="00274388">
        <w:rPr>
          <w:rFonts w:eastAsia="Calibri"/>
        </w:rPr>
        <w:t>uma comissão, a de maior percentual, vedada a cumulação de gratificações.</w:t>
      </w:r>
    </w:p>
    <w:p w14:paraId="6BE4CF2E" w14:textId="77777777" w:rsidR="00274388" w:rsidRDefault="00274388" w:rsidP="0027438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FD24105" w14:textId="68305141" w:rsidR="00274388" w:rsidRDefault="00274388" w:rsidP="00620AC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20AC5">
        <w:rPr>
          <w:rFonts w:eastAsia="Calibri"/>
          <w:b/>
          <w:bCs/>
        </w:rPr>
        <w:t>Art. 4</w:t>
      </w:r>
      <w:r w:rsidR="00620AC5" w:rsidRPr="00620AC5">
        <w:rPr>
          <w:rFonts w:eastAsia="Calibri"/>
          <w:b/>
          <w:bCs/>
        </w:rPr>
        <w:t>º</w:t>
      </w:r>
      <w:r w:rsidRPr="00274388">
        <w:rPr>
          <w:rFonts w:eastAsia="Calibri"/>
        </w:rPr>
        <w:t xml:space="preserve"> As despesas decorrentes com a execução da presente Resolução correrão</w:t>
      </w:r>
      <w:r w:rsidR="00620AC5">
        <w:rPr>
          <w:rFonts w:eastAsia="Calibri"/>
        </w:rPr>
        <w:t xml:space="preserve"> </w:t>
      </w:r>
      <w:r w:rsidRPr="00274388">
        <w:rPr>
          <w:rFonts w:eastAsia="Calibri"/>
        </w:rPr>
        <w:t>à conta das dotações próprias constantes do Orçamento da Câmara Municipal de Mogi</w:t>
      </w:r>
      <w:r w:rsidR="00620AC5">
        <w:rPr>
          <w:rFonts w:eastAsia="Calibri"/>
        </w:rPr>
        <w:t xml:space="preserve"> </w:t>
      </w:r>
      <w:r w:rsidRPr="00274388">
        <w:rPr>
          <w:rFonts w:eastAsia="Calibri"/>
        </w:rPr>
        <w:t>das Cruzes.</w:t>
      </w:r>
    </w:p>
    <w:p w14:paraId="0432146E" w14:textId="77777777" w:rsidR="009F0252" w:rsidRPr="00274388" w:rsidRDefault="009F0252" w:rsidP="00620AC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2B746FE" w14:textId="4F5A8375" w:rsidR="00274388" w:rsidRPr="00274388" w:rsidRDefault="00274388" w:rsidP="00620AC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20AC5">
        <w:rPr>
          <w:rFonts w:eastAsia="Calibri"/>
          <w:b/>
          <w:bCs/>
        </w:rPr>
        <w:lastRenderedPageBreak/>
        <w:t>Art. 5</w:t>
      </w:r>
      <w:r w:rsidR="00620AC5" w:rsidRPr="00620AC5">
        <w:rPr>
          <w:rFonts w:eastAsia="Calibri"/>
          <w:b/>
          <w:bCs/>
        </w:rPr>
        <w:t>º</w:t>
      </w:r>
      <w:r w:rsidR="00620AC5">
        <w:rPr>
          <w:rFonts w:eastAsia="Calibri"/>
        </w:rPr>
        <w:t xml:space="preserve"> </w:t>
      </w:r>
      <w:r w:rsidRPr="00274388">
        <w:rPr>
          <w:rFonts w:eastAsia="Calibri"/>
        </w:rPr>
        <w:t xml:space="preserve">Esta Resolução entrará em vigor na data de sua publicação, </w:t>
      </w:r>
      <w:r w:rsidR="00620AC5">
        <w:rPr>
          <w:rFonts w:eastAsia="Calibri"/>
        </w:rPr>
        <w:t xml:space="preserve">revogando-se </w:t>
      </w:r>
      <w:r w:rsidRPr="00274388">
        <w:rPr>
          <w:rFonts w:eastAsia="Calibri"/>
        </w:rPr>
        <w:t>a Resolução nº 29, de 25 de abril de 2019, a Resolução nº 57, de 22 de novembro de</w:t>
      </w:r>
      <w:r w:rsidR="00620AC5">
        <w:rPr>
          <w:rFonts w:eastAsia="Calibri"/>
        </w:rPr>
        <w:t xml:space="preserve"> </w:t>
      </w:r>
      <w:r w:rsidRPr="00274388">
        <w:rPr>
          <w:rFonts w:eastAsia="Calibri"/>
        </w:rPr>
        <w:t>2021 e a Resolução nº 77, de 21 de dezembro de 2023 e o Ato da Presidência nº 31, de</w:t>
      </w:r>
      <w:r w:rsidR="00620AC5">
        <w:rPr>
          <w:rFonts w:eastAsia="Calibri"/>
        </w:rPr>
        <w:t xml:space="preserve"> </w:t>
      </w:r>
      <w:r w:rsidRPr="00274388">
        <w:rPr>
          <w:rFonts w:eastAsia="Calibri"/>
        </w:rPr>
        <w:t>12 de abril de 2023.</w:t>
      </w:r>
    </w:p>
    <w:p w14:paraId="1E75963F" w14:textId="77777777" w:rsidR="00D031B6" w:rsidRDefault="00D031B6" w:rsidP="00D031B6">
      <w:pPr>
        <w:autoSpaceDE w:val="0"/>
        <w:autoSpaceDN w:val="0"/>
        <w:adjustRightInd w:val="0"/>
      </w:pPr>
    </w:p>
    <w:p w14:paraId="58F56E6B" w14:textId="77777777" w:rsidR="00620AC5" w:rsidRDefault="00620AC5" w:rsidP="007B7A18">
      <w:pPr>
        <w:ind w:firstLine="4502"/>
        <w:jc w:val="both"/>
      </w:pPr>
    </w:p>
    <w:p w14:paraId="5180F629" w14:textId="5E7210A5" w:rsidR="002D7B62" w:rsidRDefault="00222E4A" w:rsidP="007B7A18">
      <w:pPr>
        <w:ind w:firstLine="4502"/>
        <w:jc w:val="both"/>
      </w:pPr>
      <w:r>
        <w:t>GABINETE DA PRESIDÊNCIA DA CÂMARA</w:t>
      </w:r>
      <w:r w:rsidR="002D7B62">
        <w:t xml:space="preserve"> MUNICIPAL DE MOGI DAS CRUZES, </w:t>
      </w:r>
      <w:r w:rsidR="00EB677A">
        <w:t>21</w:t>
      </w:r>
      <w:r w:rsidR="00CF0BA1">
        <w:t xml:space="preserve"> </w:t>
      </w:r>
      <w:r w:rsidR="002D7B62">
        <w:t xml:space="preserve">de </w:t>
      </w:r>
      <w:r w:rsidR="00CF4C6E">
        <w:t>fevereiro</w:t>
      </w:r>
      <w:r w:rsidR="002D7B62">
        <w:t xml:space="preserve"> de 202</w:t>
      </w:r>
      <w:r w:rsidR="00CF4C6E">
        <w:t>4</w:t>
      </w:r>
      <w:r w:rsidR="002D7B62">
        <w:t>, 46</w:t>
      </w:r>
      <w:r w:rsidR="00323884">
        <w:t>3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1FD3005C" w:rsidR="002D7B62" w:rsidRDefault="00CF4C6E" w:rsidP="007B7A18">
      <w:pPr>
        <w:jc w:val="center"/>
      </w:pPr>
      <w:r>
        <w:t>JOSÉ FRANCIMÁRIO VIEIRA DE MACEDO</w:t>
      </w:r>
    </w:p>
    <w:p w14:paraId="779BF1C7" w14:textId="00BA6DD0" w:rsidR="002D7B62" w:rsidRDefault="002D7B62" w:rsidP="007B7A18">
      <w:pPr>
        <w:jc w:val="center"/>
      </w:pPr>
      <w:r>
        <w:t>Pre</w:t>
      </w:r>
      <w:r w:rsidR="00222E4A">
        <w:t>sidente</w:t>
      </w:r>
      <w:r>
        <w:t xml:space="preserve"> </w:t>
      </w:r>
      <w:r w:rsidR="00CF4C6E">
        <w:t>da Câmara</w:t>
      </w:r>
    </w:p>
    <w:p w14:paraId="53EF3A4C" w14:textId="77777777" w:rsidR="002D7B62" w:rsidRDefault="002D7B62" w:rsidP="00222E4A">
      <w:pPr>
        <w:jc w:val="both"/>
      </w:pPr>
    </w:p>
    <w:p w14:paraId="523F7EF3" w14:textId="77777777" w:rsidR="007B7A18" w:rsidRDefault="007B7A18" w:rsidP="007B7A18">
      <w:pPr>
        <w:ind w:firstLine="4502"/>
        <w:jc w:val="both"/>
      </w:pPr>
    </w:p>
    <w:p w14:paraId="603FD97D" w14:textId="0D8E953A" w:rsidR="007B7A18" w:rsidRDefault="00222E4A" w:rsidP="007B7A18">
      <w:pPr>
        <w:ind w:firstLine="4502"/>
        <w:jc w:val="both"/>
      </w:pPr>
      <w:r>
        <w:t>Secretaria Legislativa da Câmara Municipal de Mogi das Cruzes,</w:t>
      </w:r>
      <w:r w:rsidR="00862484">
        <w:t xml:space="preserve"> </w:t>
      </w:r>
      <w:r w:rsidR="00D0400C">
        <w:t xml:space="preserve">em </w:t>
      </w:r>
      <w:r w:rsidR="00EB677A">
        <w:t>21</w:t>
      </w:r>
      <w:r>
        <w:t xml:space="preserve"> de </w:t>
      </w:r>
      <w:r w:rsidR="00CF4C6E">
        <w:t xml:space="preserve">fevereiro </w:t>
      </w:r>
      <w:r>
        <w:t>de 202</w:t>
      </w:r>
      <w:r w:rsidR="00CF4C6E">
        <w:t>4</w:t>
      </w:r>
      <w:r>
        <w:t>, 46</w:t>
      </w:r>
      <w:r w:rsidR="00EB677A">
        <w:t>3</w:t>
      </w:r>
      <w:r>
        <w:t>º da Fundação da Cidade de Mogi das Cruzes.</w:t>
      </w:r>
    </w:p>
    <w:p w14:paraId="46A435A4" w14:textId="77777777" w:rsidR="007B7A18" w:rsidRDefault="007B7A18" w:rsidP="007B7A18">
      <w:pPr>
        <w:ind w:firstLine="4502"/>
        <w:jc w:val="both"/>
      </w:pPr>
    </w:p>
    <w:p w14:paraId="32CFFC2C" w14:textId="77777777" w:rsidR="00222E4A" w:rsidRDefault="00222E4A" w:rsidP="007B7A18">
      <w:pPr>
        <w:ind w:firstLine="4502"/>
        <w:jc w:val="both"/>
      </w:pPr>
    </w:p>
    <w:p w14:paraId="4B300FC1" w14:textId="1997051E" w:rsidR="00222E4A" w:rsidRDefault="00222E4A" w:rsidP="00222E4A">
      <w:pPr>
        <w:jc w:val="center"/>
      </w:pPr>
      <w:r>
        <w:t>PAULO SOARES</w:t>
      </w:r>
    </w:p>
    <w:p w14:paraId="533A7B4F" w14:textId="02548D57" w:rsidR="00222E4A" w:rsidRDefault="00222E4A" w:rsidP="00222E4A">
      <w:pPr>
        <w:jc w:val="center"/>
      </w:pPr>
      <w:r>
        <w:t>Secretário Geral Legislativo</w:t>
      </w:r>
    </w:p>
    <w:p w14:paraId="39357254" w14:textId="77777777" w:rsidR="00222E4A" w:rsidRDefault="00222E4A" w:rsidP="007B7A18">
      <w:pPr>
        <w:ind w:firstLine="4502"/>
        <w:jc w:val="both"/>
      </w:pPr>
    </w:p>
    <w:p w14:paraId="69596FC7" w14:textId="77777777" w:rsidR="00446DF3" w:rsidRDefault="00446DF3" w:rsidP="007B7A18">
      <w:pPr>
        <w:ind w:firstLine="4502"/>
        <w:jc w:val="both"/>
      </w:pPr>
    </w:p>
    <w:p w14:paraId="28C4E581" w14:textId="1960136A" w:rsidR="00222E4A" w:rsidRDefault="00446DF3" w:rsidP="00446DF3">
      <w:pPr>
        <w:jc w:val="center"/>
      </w:pPr>
      <w:r>
        <w:t xml:space="preserve">AUTORIA DO PROJETO: </w:t>
      </w:r>
      <w:r w:rsidR="00CF4C6E">
        <w:t>Mesa Diretiva da Câmara Municipal</w:t>
      </w:r>
      <w:r w:rsidR="00862484">
        <w:t>)</w:t>
      </w:r>
    </w:p>
    <w:p w14:paraId="56790201" w14:textId="77777777" w:rsidR="00446DF3" w:rsidRDefault="00446DF3" w:rsidP="007B7A18">
      <w:pPr>
        <w:ind w:firstLine="4502"/>
        <w:jc w:val="both"/>
      </w:pPr>
    </w:p>
    <w:p w14:paraId="15449A56" w14:textId="77777777" w:rsidR="00446DF3" w:rsidRDefault="00446DF3" w:rsidP="007B7A18">
      <w:pPr>
        <w:ind w:firstLine="4502"/>
        <w:jc w:val="both"/>
      </w:pPr>
    </w:p>
    <w:p w14:paraId="6800583A" w14:textId="77777777" w:rsidR="007B7A18" w:rsidRDefault="007B7A18" w:rsidP="007B7A18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210E3023" w14:textId="77777777" w:rsidR="00A92EFF" w:rsidRDefault="00A92EFF" w:rsidP="007B7A18">
      <w:pPr>
        <w:jc w:val="both"/>
        <w:rPr>
          <w:color w:val="FF0000"/>
        </w:rPr>
      </w:pPr>
    </w:p>
    <w:p w14:paraId="70463F80" w14:textId="1DFFB55E" w:rsidR="000D58F2" w:rsidRDefault="000D58F2" w:rsidP="000D58F2">
      <w:pPr>
        <w:jc w:val="center"/>
        <w:rPr>
          <w:b/>
          <w:bCs/>
        </w:rPr>
      </w:pPr>
      <w:r w:rsidRPr="00A92EFF">
        <w:rPr>
          <w:b/>
          <w:bCs/>
        </w:rPr>
        <w:t xml:space="preserve">ANEXO </w:t>
      </w:r>
      <w:r w:rsidR="00620AC5">
        <w:rPr>
          <w:b/>
          <w:bCs/>
        </w:rPr>
        <w:t>ÚNICO DA RESOLUÇÃO Nº 81/2024</w:t>
      </w:r>
    </w:p>
    <w:p w14:paraId="506C3EAA" w14:textId="77777777" w:rsidR="00620AC5" w:rsidRDefault="00620AC5" w:rsidP="000D58F2">
      <w:pPr>
        <w:jc w:val="center"/>
        <w:rPr>
          <w:b/>
          <w:bCs/>
        </w:rPr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2119"/>
        <w:gridCol w:w="6237"/>
      </w:tblGrid>
      <w:tr w:rsidR="00177E7F" w14:paraId="69FE62B5" w14:textId="77777777" w:rsidTr="00E06A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059" w:type="dxa"/>
          </w:tcPr>
          <w:p w14:paraId="0A07B4E9" w14:textId="3B0A42A4" w:rsidR="00620AC5" w:rsidRDefault="00620AC5" w:rsidP="000D58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COMISSÃO</w:t>
            </w:r>
          </w:p>
        </w:tc>
        <w:tc>
          <w:tcPr>
            <w:tcW w:w="6177" w:type="dxa"/>
          </w:tcPr>
          <w:p w14:paraId="64B40A5C" w14:textId="63B384A3" w:rsidR="00620AC5" w:rsidRDefault="00620AC5" w:rsidP="000D58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ATRIBUIÇÕES ESPECÍFICAS</w:t>
            </w:r>
          </w:p>
        </w:tc>
      </w:tr>
      <w:tr w:rsidR="00E06ACE" w:rsidRPr="00E06ACE" w14:paraId="58A10D98" w14:textId="77777777" w:rsidTr="00E06ACE">
        <w:trPr>
          <w:jc w:val="center"/>
        </w:trPr>
        <w:tc>
          <w:tcPr>
            <w:tcW w:w="2059" w:type="dxa"/>
          </w:tcPr>
          <w:p w14:paraId="3725107A" w14:textId="77777777" w:rsidR="00620AC5" w:rsidRPr="00E06ACE" w:rsidRDefault="00620AC5" w:rsidP="00620AC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E06ACE">
              <w:rPr>
                <w:rFonts w:eastAsia="Calibri"/>
                <w:b/>
                <w:bCs/>
              </w:rPr>
              <w:t>Agente de</w:t>
            </w:r>
          </w:p>
          <w:p w14:paraId="23F5FB01" w14:textId="77777777" w:rsidR="00620AC5" w:rsidRPr="00E06ACE" w:rsidRDefault="00620AC5" w:rsidP="00620AC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6ACE">
              <w:rPr>
                <w:rFonts w:eastAsia="Calibri"/>
                <w:b/>
                <w:bCs/>
              </w:rPr>
              <w:t xml:space="preserve">Contratação </w:t>
            </w:r>
            <w:r w:rsidRPr="00E06ACE">
              <w:rPr>
                <w:rFonts w:eastAsia="Calibri"/>
              </w:rPr>
              <w:t>/</w:t>
            </w:r>
          </w:p>
          <w:p w14:paraId="5F1D9A2F" w14:textId="2EAB114F" w:rsidR="00620AC5" w:rsidRPr="00E06ACE" w:rsidRDefault="00620AC5" w:rsidP="00E06ACE">
            <w:pPr>
              <w:rPr>
                <w:b/>
                <w:bCs/>
              </w:rPr>
            </w:pPr>
            <w:r w:rsidRPr="00E06ACE">
              <w:rPr>
                <w:rFonts w:eastAsia="Calibri"/>
                <w:b/>
                <w:bCs/>
              </w:rPr>
              <w:t>Pregoeiro</w:t>
            </w:r>
          </w:p>
        </w:tc>
        <w:tc>
          <w:tcPr>
            <w:tcW w:w="6177" w:type="dxa"/>
          </w:tcPr>
          <w:p w14:paraId="63B60751" w14:textId="77777777" w:rsidR="00620AC5" w:rsidRPr="00E06ACE" w:rsidRDefault="00620AC5" w:rsidP="00E06A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06ACE">
              <w:rPr>
                <w:rFonts w:eastAsia="Calibri"/>
              </w:rPr>
              <w:t>Processar e julgar as licitações de interesse do órgão, em todas</w:t>
            </w:r>
          </w:p>
          <w:p w14:paraId="59438CE9" w14:textId="77777777" w:rsidR="00620AC5" w:rsidRPr="00E06ACE" w:rsidRDefault="00620AC5" w:rsidP="00E06A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06ACE">
              <w:rPr>
                <w:rFonts w:eastAsia="Calibri"/>
              </w:rPr>
              <w:t>as suas modalidades licitatórias na conformidade com a Lei</w:t>
            </w:r>
          </w:p>
          <w:p w14:paraId="0F81A25C" w14:textId="77777777" w:rsidR="00620AC5" w:rsidRPr="00E06ACE" w:rsidRDefault="00620AC5" w:rsidP="00E06A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06ACE">
              <w:rPr>
                <w:rFonts w:eastAsia="Calibri"/>
              </w:rPr>
              <w:t>Federal nº 14.133/21;</w:t>
            </w:r>
          </w:p>
          <w:p w14:paraId="7B3E637B" w14:textId="77777777" w:rsidR="00620AC5" w:rsidRPr="00E06ACE" w:rsidRDefault="00620AC5" w:rsidP="00E06A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06ACE">
              <w:rPr>
                <w:rFonts w:eastAsia="Calibri"/>
              </w:rPr>
              <w:t>Tomar decisões em prol da boa condução da licitação, dar</w:t>
            </w:r>
          </w:p>
          <w:p w14:paraId="237B7180" w14:textId="77777777" w:rsidR="00620AC5" w:rsidRPr="00E06ACE" w:rsidRDefault="00620AC5" w:rsidP="00E06A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06ACE">
              <w:rPr>
                <w:rFonts w:eastAsia="Calibri"/>
              </w:rPr>
              <w:t>impulso ao procedimento, inclusive por meio de demandas às</w:t>
            </w:r>
          </w:p>
          <w:p w14:paraId="51BE133E" w14:textId="77777777" w:rsidR="00620AC5" w:rsidRPr="00E06ACE" w:rsidRDefault="00620AC5" w:rsidP="00E06A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06ACE">
              <w:rPr>
                <w:rFonts w:eastAsia="Calibri"/>
              </w:rPr>
              <w:t>áreas das unidades de contratações, descentralizadas ou não,</w:t>
            </w:r>
          </w:p>
          <w:p w14:paraId="03F4FFE7" w14:textId="77777777" w:rsidR="00620AC5" w:rsidRPr="00E06ACE" w:rsidRDefault="00620AC5" w:rsidP="00E06A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06ACE">
              <w:rPr>
                <w:rFonts w:eastAsia="Calibri"/>
              </w:rPr>
              <w:t>para fins de saneamento da fase preparatória caso necessário;</w:t>
            </w:r>
          </w:p>
          <w:p w14:paraId="6909F43E" w14:textId="77777777" w:rsidR="00620AC5" w:rsidRPr="00E06ACE" w:rsidRDefault="00620AC5" w:rsidP="00E06A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06ACE">
              <w:rPr>
                <w:rFonts w:eastAsia="Calibri"/>
              </w:rPr>
              <w:t>Acompanhar os trâmites da licitação e promover diligências</w:t>
            </w:r>
          </w:p>
          <w:p w14:paraId="3DEBD89F" w14:textId="77777777" w:rsidR="00620AC5" w:rsidRPr="00E06ACE" w:rsidRDefault="00620AC5" w:rsidP="00E06A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06ACE">
              <w:rPr>
                <w:rFonts w:eastAsia="Calibri"/>
              </w:rPr>
              <w:t>para o fiel cumprimento do planejamento anual de compras e</w:t>
            </w:r>
          </w:p>
          <w:p w14:paraId="1BE22D65" w14:textId="77777777" w:rsidR="00620AC5" w:rsidRPr="00E06ACE" w:rsidRDefault="00620AC5" w:rsidP="00E06A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06ACE">
              <w:rPr>
                <w:rFonts w:eastAsia="Calibri"/>
              </w:rPr>
              <w:t>contratações;</w:t>
            </w:r>
          </w:p>
          <w:p w14:paraId="4EF4492B" w14:textId="77777777" w:rsidR="00620AC5" w:rsidRPr="00E06ACE" w:rsidRDefault="00620AC5" w:rsidP="00E06A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06ACE">
              <w:rPr>
                <w:rFonts w:eastAsia="Calibri"/>
              </w:rPr>
              <w:t>Conduzir e coordenar a sessão pública da licitação e promover</w:t>
            </w:r>
          </w:p>
          <w:p w14:paraId="0CA7C96C" w14:textId="77777777" w:rsidR="00620AC5" w:rsidRPr="00E06ACE" w:rsidRDefault="00620AC5" w:rsidP="00E06A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06ACE">
              <w:rPr>
                <w:rFonts w:eastAsia="Calibri"/>
              </w:rPr>
              <w:t>as seguintes ações:</w:t>
            </w:r>
          </w:p>
          <w:p w14:paraId="6CC30897" w14:textId="77777777" w:rsidR="00D40870" w:rsidRPr="00E06ACE" w:rsidRDefault="00620AC5" w:rsidP="00E06A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06ACE">
              <w:rPr>
                <w:rFonts w:eastAsia="Calibri"/>
              </w:rPr>
              <w:t>a) Receber, examinar e decidir as impugnações e os</w:t>
            </w:r>
          </w:p>
          <w:p w14:paraId="02AD75CE" w14:textId="0B08D43E" w:rsidR="00620AC5" w:rsidRPr="00E06ACE" w:rsidRDefault="00620AC5" w:rsidP="00E06A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06ACE">
              <w:rPr>
                <w:rFonts w:eastAsia="Calibri"/>
              </w:rPr>
              <w:t>pedidos de esclarecimentos ao edital e aos seus</w:t>
            </w:r>
          </w:p>
          <w:p w14:paraId="538D0AD8" w14:textId="77777777" w:rsidR="00620AC5" w:rsidRPr="00E06ACE" w:rsidRDefault="00620AC5" w:rsidP="00E06A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06ACE">
              <w:rPr>
                <w:rFonts w:eastAsia="Calibri"/>
              </w:rPr>
              <w:t>anexos e requisitar subsídios formais aos responsáveis</w:t>
            </w:r>
          </w:p>
          <w:p w14:paraId="64E5E459" w14:textId="77777777" w:rsidR="00620AC5" w:rsidRPr="00E06ACE" w:rsidRDefault="00620AC5" w:rsidP="00620AC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6ACE">
              <w:rPr>
                <w:rFonts w:eastAsia="Calibri"/>
              </w:rPr>
              <w:lastRenderedPageBreak/>
              <w:t>pela elaboração desses documentos, caso necessário;</w:t>
            </w:r>
          </w:p>
          <w:p w14:paraId="68B82D8B" w14:textId="163DCA67" w:rsidR="00620AC5" w:rsidRPr="00E06ACE" w:rsidRDefault="00620AC5" w:rsidP="00620AC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6ACE">
              <w:rPr>
                <w:rFonts w:eastAsia="Calibri"/>
              </w:rPr>
              <w:t>b) Verificar a conformidade da proposta mais bem</w:t>
            </w:r>
            <w:r w:rsidR="00E06ACE">
              <w:rPr>
                <w:rFonts w:eastAsia="Calibri"/>
              </w:rPr>
              <w:t xml:space="preserve"> </w:t>
            </w:r>
            <w:r w:rsidRPr="00E06ACE">
              <w:rPr>
                <w:rFonts w:eastAsia="Calibri"/>
              </w:rPr>
              <w:t>classificada com os requisitos estabelecidos no edital;</w:t>
            </w:r>
          </w:p>
          <w:p w14:paraId="7CB82EBE" w14:textId="77777777" w:rsidR="00620AC5" w:rsidRPr="00E06ACE" w:rsidRDefault="00620AC5" w:rsidP="00620AC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6ACE">
              <w:rPr>
                <w:rFonts w:eastAsia="Calibri"/>
              </w:rPr>
              <w:t>c) Verificar e julgar as condições de habilitação;</w:t>
            </w:r>
          </w:p>
          <w:p w14:paraId="5B945FE2" w14:textId="482DDEF8" w:rsidR="00620AC5" w:rsidRPr="00E06ACE" w:rsidRDefault="00620AC5" w:rsidP="00620AC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6ACE">
              <w:rPr>
                <w:rFonts w:eastAsia="Calibri"/>
              </w:rPr>
              <w:t>d) Sanear erros ou falhas que não alterem a substância</w:t>
            </w:r>
            <w:r w:rsidR="00E06ACE">
              <w:rPr>
                <w:rFonts w:eastAsia="Calibri"/>
              </w:rPr>
              <w:t xml:space="preserve"> </w:t>
            </w:r>
            <w:r w:rsidRPr="00E06ACE">
              <w:rPr>
                <w:rFonts w:eastAsia="Calibri"/>
              </w:rPr>
              <w:t>das propostas; e</w:t>
            </w:r>
          </w:p>
          <w:p w14:paraId="662F5AEF" w14:textId="70EB8FCA" w:rsidR="00620AC5" w:rsidRPr="00E06ACE" w:rsidRDefault="00620AC5" w:rsidP="00620AC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6ACE">
              <w:rPr>
                <w:rFonts w:eastAsia="Calibri"/>
              </w:rPr>
              <w:t>e) Encaminhar à equipe de Apoio, quando for o caso:</w:t>
            </w:r>
          </w:p>
          <w:p w14:paraId="7D251BBB" w14:textId="7AD960A6" w:rsidR="00620AC5" w:rsidRPr="00E06ACE" w:rsidRDefault="00620AC5" w:rsidP="00620AC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6ACE">
              <w:rPr>
                <w:rFonts w:eastAsia="Calibri"/>
              </w:rPr>
              <w:t>1. Os documentos de habilitação, caso se verifique a</w:t>
            </w:r>
            <w:r w:rsidR="00E06ACE">
              <w:rPr>
                <w:rFonts w:eastAsia="Calibri"/>
              </w:rPr>
              <w:t xml:space="preserve"> </w:t>
            </w:r>
            <w:r w:rsidRPr="00E06ACE">
              <w:rPr>
                <w:rFonts w:eastAsia="Calibri"/>
              </w:rPr>
              <w:t>possibilidade de saneamento de erros ou de falhas</w:t>
            </w:r>
            <w:r w:rsidR="00E06ACE">
              <w:rPr>
                <w:rFonts w:eastAsia="Calibri"/>
              </w:rPr>
              <w:t xml:space="preserve"> </w:t>
            </w:r>
            <w:r w:rsidRPr="00E06ACE">
              <w:rPr>
                <w:rFonts w:eastAsia="Calibri"/>
              </w:rPr>
              <w:t>que não alterem a substância dos documentos e</w:t>
            </w:r>
            <w:r w:rsidR="00E06ACE">
              <w:rPr>
                <w:rFonts w:eastAsia="Calibri"/>
              </w:rPr>
              <w:t xml:space="preserve"> </w:t>
            </w:r>
            <w:r w:rsidRPr="00E06ACE">
              <w:rPr>
                <w:rFonts w:eastAsia="Calibri"/>
              </w:rPr>
              <w:t>sua validade jurídica, conforme o disposto no §1º</w:t>
            </w:r>
            <w:r w:rsidR="00E06ACE">
              <w:rPr>
                <w:rFonts w:eastAsia="Calibri"/>
              </w:rPr>
              <w:t xml:space="preserve"> </w:t>
            </w:r>
            <w:r w:rsidRPr="00E06ACE">
              <w:rPr>
                <w:rFonts w:eastAsia="Calibri"/>
              </w:rPr>
              <w:t>do art. 64 da Lei Federal nº 14.133, de 1º de abril</w:t>
            </w:r>
            <w:r w:rsidR="00E06ACE">
              <w:rPr>
                <w:rFonts w:eastAsia="Calibri"/>
              </w:rPr>
              <w:t xml:space="preserve"> </w:t>
            </w:r>
            <w:r w:rsidRPr="00E06ACE">
              <w:rPr>
                <w:rFonts w:eastAsia="Calibri"/>
              </w:rPr>
              <w:t>de 2021; e</w:t>
            </w:r>
          </w:p>
          <w:p w14:paraId="53E92339" w14:textId="6261C0B3" w:rsidR="00620AC5" w:rsidRPr="00E06ACE" w:rsidRDefault="00620AC5" w:rsidP="00620AC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6ACE">
              <w:rPr>
                <w:rFonts w:eastAsia="Calibri"/>
              </w:rPr>
              <w:t>2. Os documentos relativos aos procedimentos</w:t>
            </w:r>
            <w:r w:rsidR="00E06ACE">
              <w:rPr>
                <w:rFonts w:eastAsia="Calibri"/>
              </w:rPr>
              <w:t xml:space="preserve"> </w:t>
            </w:r>
            <w:r w:rsidRPr="00E06ACE">
              <w:rPr>
                <w:rFonts w:eastAsia="Calibri"/>
              </w:rPr>
              <w:t>auxiliares previstos no art. 78 da Lei Federal nº</w:t>
            </w:r>
            <w:r w:rsidR="00E06ACE">
              <w:rPr>
                <w:rFonts w:eastAsia="Calibri"/>
              </w:rPr>
              <w:t xml:space="preserve"> </w:t>
            </w:r>
            <w:r w:rsidRPr="00E06ACE">
              <w:rPr>
                <w:rFonts w:eastAsia="Calibri"/>
              </w:rPr>
              <w:t>14.133, de 1º de abril de 2021.</w:t>
            </w:r>
          </w:p>
          <w:p w14:paraId="3C6EDDDC" w14:textId="09064B23" w:rsidR="00620AC5" w:rsidRPr="00E06ACE" w:rsidRDefault="00620AC5" w:rsidP="00620AC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6ACE">
              <w:rPr>
                <w:rFonts w:eastAsia="Calibri"/>
              </w:rPr>
              <w:t>f) Negociar, quando for o caso, condições mais</w:t>
            </w:r>
            <w:r w:rsidR="00E06ACE">
              <w:rPr>
                <w:rFonts w:eastAsia="Calibri"/>
              </w:rPr>
              <w:t xml:space="preserve"> </w:t>
            </w:r>
            <w:r w:rsidRPr="00E06ACE">
              <w:rPr>
                <w:rFonts w:eastAsia="Calibri"/>
              </w:rPr>
              <w:t>vantajosas com o primeiro colocado;</w:t>
            </w:r>
          </w:p>
          <w:p w14:paraId="044217C5" w14:textId="77777777" w:rsidR="00620AC5" w:rsidRPr="00E06ACE" w:rsidRDefault="00620AC5" w:rsidP="00620AC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6ACE">
              <w:rPr>
                <w:rFonts w:eastAsia="Calibri"/>
              </w:rPr>
              <w:t>g) Indicar o vencedor do certame;</w:t>
            </w:r>
          </w:p>
          <w:p w14:paraId="769681AF" w14:textId="77777777" w:rsidR="00620AC5" w:rsidRPr="00E06ACE" w:rsidRDefault="00620AC5" w:rsidP="00620AC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6ACE">
              <w:rPr>
                <w:rFonts w:eastAsia="Calibri"/>
              </w:rPr>
              <w:t>h) Conduzir os trabalhos da equipe de apoio;</w:t>
            </w:r>
          </w:p>
          <w:p w14:paraId="06F9FB5B" w14:textId="77777777" w:rsidR="00620AC5" w:rsidRPr="00E06ACE" w:rsidRDefault="00620AC5" w:rsidP="00620AC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6ACE">
              <w:rPr>
                <w:rFonts w:eastAsia="Calibri"/>
              </w:rPr>
              <w:t>i) Encaminhar o processo instruído, após encerradas as</w:t>
            </w:r>
          </w:p>
          <w:p w14:paraId="3F2C9160" w14:textId="77777777" w:rsidR="00620AC5" w:rsidRPr="00E06ACE" w:rsidRDefault="00620AC5" w:rsidP="00620AC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6ACE">
              <w:rPr>
                <w:rFonts w:eastAsia="Calibri"/>
              </w:rPr>
              <w:t>fases de julgamento e de habilitação e exauridos os</w:t>
            </w:r>
          </w:p>
          <w:p w14:paraId="0DB0F483" w14:textId="4D5BB960" w:rsidR="00620AC5" w:rsidRPr="00E06ACE" w:rsidRDefault="00620AC5" w:rsidP="00E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6ACE">
              <w:rPr>
                <w:rFonts w:eastAsia="Calibri"/>
              </w:rPr>
              <w:t>recursos administrativos, ao Presidente da Câmara</w:t>
            </w:r>
            <w:r w:rsidR="00E06ACE">
              <w:rPr>
                <w:rFonts w:eastAsia="Calibri"/>
              </w:rPr>
              <w:t xml:space="preserve"> </w:t>
            </w:r>
            <w:r w:rsidRPr="00E06ACE">
              <w:rPr>
                <w:rFonts w:eastAsia="Calibri"/>
              </w:rPr>
              <w:t>para adjudicação e homologação.</w:t>
            </w:r>
          </w:p>
        </w:tc>
      </w:tr>
      <w:tr w:rsidR="00E06ACE" w:rsidRPr="00E06ACE" w14:paraId="7098387D" w14:textId="77777777" w:rsidTr="00E06ACE">
        <w:trPr>
          <w:jc w:val="center"/>
        </w:trPr>
        <w:tc>
          <w:tcPr>
            <w:tcW w:w="2059" w:type="dxa"/>
          </w:tcPr>
          <w:p w14:paraId="1233F25C" w14:textId="77777777" w:rsidR="00D40870" w:rsidRPr="00E06ACE" w:rsidRDefault="00D40870" w:rsidP="00D4087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E06ACE">
              <w:rPr>
                <w:rFonts w:eastAsia="Calibri"/>
                <w:b/>
                <w:bCs/>
              </w:rPr>
              <w:lastRenderedPageBreak/>
              <w:t>Comissão</w:t>
            </w:r>
          </w:p>
          <w:p w14:paraId="6DE580F8" w14:textId="77777777" w:rsidR="00D40870" w:rsidRPr="00E06ACE" w:rsidRDefault="00D40870" w:rsidP="00D4087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E06ACE">
              <w:rPr>
                <w:rFonts w:eastAsia="Calibri"/>
                <w:b/>
                <w:bCs/>
              </w:rPr>
              <w:t>Permanente de</w:t>
            </w:r>
          </w:p>
          <w:p w14:paraId="1891AA39" w14:textId="77777777" w:rsidR="00D40870" w:rsidRPr="00E06ACE" w:rsidRDefault="00D40870" w:rsidP="00D4087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E06ACE">
              <w:rPr>
                <w:rFonts w:eastAsia="Calibri"/>
                <w:b/>
                <w:bCs/>
              </w:rPr>
              <w:t>Apoio ao Agente de</w:t>
            </w:r>
          </w:p>
          <w:p w14:paraId="273C1790" w14:textId="77777777" w:rsidR="00D40870" w:rsidRPr="00E06ACE" w:rsidRDefault="00D40870" w:rsidP="00D408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6ACE">
              <w:rPr>
                <w:rFonts w:eastAsia="Calibri"/>
                <w:b/>
                <w:bCs/>
              </w:rPr>
              <w:t xml:space="preserve">Contratação </w:t>
            </w:r>
            <w:r w:rsidRPr="00E06ACE">
              <w:rPr>
                <w:rFonts w:eastAsia="Calibri"/>
              </w:rPr>
              <w:t>/</w:t>
            </w:r>
          </w:p>
          <w:p w14:paraId="35936F6A" w14:textId="4760B465" w:rsidR="00620AC5" w:rsidRPr="00E06ACE" w:rsidRDefault="00D40870" w:rsidP="00D40870">
            <w:pPr>
              <w:rPr>
                <w:b/>
                <w:bCs/>
              </w:rPr>
            </w:pPr>
            <w:r w:rsidRPr="00E06ACE">
              <w:rPr>
                <w:rFonts w:eastAsia="Calibri"/>
                <w:b/>
                <w:bCs/>
              </w:rPr>
              <w:t>Pregoeiro</w:t>
            </w:r>
          </w:p>
        </w:tc>
        <w:tc>
          <w:tcPr>
            <w:tcW w:w="6177" w:type="dxa"/>
          </w:tcPr>
          <w:p w14:paraId="27FFCC4B" w14:textId="77777777" w:rsidR="00D40870" w:rsidRPr="00E06ACE" w:rsidRDefault="00D40870" w:rsidP="00D408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6ACE">
              <w:rPr>
                <w:rFonts w:eastAsia="Calibri"/>
              </w:rPr>
              <w:t>Auxiliar o Agente de Contratação/Pregoeiro na condução de</w:t>
            </w:r>
          </w:p>
          <w:p w14:paraId="7425FE43" w14:textId="40914951" w:rsidR="00620AC5" w:rsidRPr="00E06ACE" w:rsidRDefault="00D40870" w:rsidP="00E06A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6ACE">
              <w:rPr>
                <w:rFonts w:eastAsia="Calibri"/>
              </w:rPr>
              <w:t>procedimentos licitatórios e a Comissão de Contratação Direta,</w:t>
            </w:r>
            <w:r w:rsidR="00E06ACE">
              <w:rPr>
                <w:rFonts w:eastAsia="Calibri"/>
              </w:rPr>
              <w:t xml:space="preserve"> </w:t>
            </w:r>
            <w:r w:rsidRPr="00E06ACE">
              <w:rPr>
                <w:rFonts w:eastAsia="Calibri"/>
              </w:rPr>
              <w:t>quando for o caso, nos termos da Lei Federal nº</w:t>
            </w:r>
            <w:r w:rsidR="00E06ACE">
              <w:rPr>
                <w:rFonts w:eastAsia="Calibri"/>
              </w:rPr>
              <w:t xml:space="preserve"> </w:t>
            </w:r>
            <w:r w:rsidRPr="00E06ACE">
              <w:rPr>
                <w:rFonts w:eastAsia="Calibri"/>
              </w:rPr>
              <w:t>14.133/21.</w:t>
            </w:r>
          </w:p>
        </w:tc>
      </w:tr>
      <w:tr w:rsidR="00E06ACE" w:rsidRPr="00E06ACE" w14:paraId="288388E1" w14:textId="77777777" w:rsidTr="00E06ACE">
        <w:trPr>
          <w:jc w:val="center"/>
        </w:trPr>
        <w:tc>
          <w:tcPr>
            <w:tcW w:w="2059" w:type="dxa"/>
          </w:tcPr>
          <w:p w14:paraId="3880578E" w14:textId="77777777" w:rsidR="00D40870" w:rsidRPr="00E06ACE" w:rsidRDefault="00D40870" w:rsidP="00D4087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E06ACE">
              <w:rPr>
                <w:rFonts w:eastAsia="Calibri"/>
                <w:b/>
                <w:bCs/>
              </w:rPr>
              <w:t>Comissão</w:t>
            </w:r>
          </w:p>
          <w:p w14:paraId="2EABBB4D" w14:textId="77777777" w:rsidR="00D40870" w:rsidRPr="00E06ACE" w:rsidRDefault="00D40870" w:rsidP="00D4087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E06ACE">
              <w:rPr>
                <w:rFonts w:eastAsia="Calibri"/>
                <w:b/>
                <w:bCs/>
              </w:rPr>
              <w:t>Permanente do</w:t>
            </w:r>
          </w:p>
          <w:p w14:paraId="0D3D5536" w14:textId="77777777" w:rsidR="00D40870" w:rsidRPr="00E06ACE" w:rsidRDefault="00D40870" w:rsidP="00D4087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E06ACE">
              <w:rPr>
                <w:rFonts w:eastAsia="Calibri"/>
                <w:b/>
                <w:bCs/>
              </w:rPr>
              <w:t>Processo de</w:t>
            </w:r>
          </w:p>
          <w:p w14:paraId="1ABBFFD6" w14:textId="04FAC31A" w:rsidR="00620AC5" w:rsidRPr="00E06ACE" w:rsidRDefault="00D40870" w:rsidP="00D40870">
            <w:pPr>
              <w:jc w:val="center"/>
              <w:rPr>
                <w:b/>
                <w:bCs/>
              </w:rPr>
            </w:pPr>
            <w:r w:rsidRPr="00E06ACE">
              <w:rPr>
                <w:rFonts w:eastAsia="Calibri"/>
                <w:b/>
                <w:bCs/>
              </w:rPr>
              <w:t>Contratação Direta</w:t>
            </w:r>
          </w:p>
        </w:tc>
        <w:tc>
          <w:tcPr>
            <w:tcW w:w="6177" w:type="dxa"/>
          </w:tcPr>
          <w:p w14:paraId="65CA923B" w14:textId="4D333BD5" w:rsidR="00D40870" w:rsidRPr="00E06ACE" w:rsidRDefault="00D40870" w:rsidP="00D408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6ACE">
              <w:rPr>
                <w:rFonts w:eastAsia="Calibri"/>
              </w:rPr>
              <w:t>Atuar nos termos da Lei nº 14.133/2021, demonstrando que a</w:t>
            </w:r>
          </w:p>
          <w:p w14:paraId="2758CDB5" w14:textId="77777777" w:rsidR="00D40870" w:rsidRPr="00E06ACE" w:rsidRDefault="00D40870" w:rsidP="00D408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6ACE">
              <w:rPr>
                <w:rFonts w:eastAsia="Calibri"/>
              </w:rPr>
              <w:t>solução a ser contratada atende ao interesse público, sendo</w:t>
            </w:r>
          </w:p>
          <w:p w14:paraId="14D85E4A" w14:textId="77777777" w:rsidR="00D40870" w:rsidRPr="00E06ACE" w:rsidRDefault="00D40870" w:rsidP="00D408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6ACE">
              <w:rPr>
                <w:rFonts w:eastAsia="Calibri"/>
              </w:rPr>
              <w:t>econômica e tecnicamente viável, demonstrando ainda, que a</w:t>
            </w:r>
          </w:p>
          <w:p w14:paraId="4BA605F0" w14:textId="77777777" w:rsidR="00D40870" w:rsidRPr="00E06ACE" w:rsidRDefault="00D40870" w:rsidP="00D408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6ACE">
              <w:rPr>
                <w:rFonts w:eastAsia="Calibri"/>
              </w:rPr>
              <w:t>contratação direta é o caminho a ser seguido, ao invés da</w:t>
            </w:r>
          </w:p>
          <w:p w14:paraId="6D6D519E" w14:textId="15AA5120" w:rsidR="00D40870" w:rsidRPr="00E06ACE" w:rsidRDefault="00D40870" w:rsidP="00D408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6ACE">
              <w:rPr>
                <w:rFonts w:eastAsia="Calibri"/>
              </w:rPr>
              <w:t>licitação, considerando oportunidade, conveniência e</w:t>
            </w:r>
            <w:r w:rsidR="00E06ACE">
              <w:rPr>
                <w:rFonts w:eastAsia="Calibri"/>
              </w:rPr>
              <w:t xml:space="preserve"> </w:t>
            </w:r>
            <w:r w:rsidRPr="00E06ACE">
              <w:rPr>
                <w:rFonts w:eastAsia="Calibri"/>
              </w:rPr>
              <w:t>legalidade, demonstrar a licitude da contratação direta que</w:t>
            </w:r>
          </w:p>
          <w:p w14:paraId="15E107CC" w14:textId="77777777" w:rsidR="00D40870" w:rsidRPr="00E06ACE" w:rsidRDefault="00D40870" w:rsidP="00D408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6ACE">
              <w:rPr>
                <w:rFonts w:eastAsia="Calibri"/>
              </w:rPr>
              <w:t>será, ao final, efetivada. Observando-se ainda:</w:t>
            </w:r>
          </w:p>
          <w:p w14:paraId="74F4D813" w14:textId="77777777" w:rsidR="00D40870" w:rsidRPr="00E06ACE" w:rsidRDefault="00D40870" w:rsidP="00D408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6ACE">
              <w:rPr>
                <w:rFonts w:eastAsia="Calibri"/>
              </w:rPr>
              <w:t>No processo de contratação direta, que compreende os casos</w:t>
            </w:r>
          </w:p>
          <w:p w14:paraId="09766DDE" w14:textId="6BEF20DB" w:rsidR="00D40870" w:rsidRPr="00E06ACE" w:rsidRDefault="00D40870" w:rsidP="00D408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6ACE">
              <w:rPr>
                <w:rFonts w:eastAsia="Calibri"/>
              </w:rPr>
              <w:t>de inexigibilidade e de dispensa de licitação, além dos</w:t>
            </w:r>
            <w:r w:rsidR="009864A1">
              <w:rPr>
                <w:rFonts w:eastAsia="Calibri"/>
              </w:rPr>
              <w:t xml:space="preserve"> </w:t>
            </w:r>
            <w:r w:rsidRPr="00E06ACE">
              <w:rPr>
                <w:rFonts w:eastAsia="Calibri"/>
              </w:rPr>
              <w:t>documentos previstos no art. 72 da Lei Federal nº 14.133, de</w:t>
            </w:r>
          </w:p>
          <w:p w14:paraId="05F464D1" w14:textId="64591601" w:rsidR="00D40870" w:rsidRPr="00E06ACE" w:rsidRDefault="00D40870" w:rsidP="00D408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6ACE">
              <w:rPr>
                <w:rFonts w:eastAsia="Calibri"/>
              </w:rPr>
              <w:t>2021, o procedimento administrativo deverá ser instruído com</w:t>
            </w:r>
            <w:r w:rsidR="009864A1">
              <w:rPr>
                <w:rFonts w:eastAsia="Calibri"/>
              </w:rPr>
              <w:t xml:space="preserve"> </w:t>
            </w:r>
            <w:r w:rsidRPr="00E06ACE">
              <w:rPr>
                <w:rFonts w:eastAsia="Calibri"/>
              </w:rPr>
              <w:t>os seguintes elementos: I - indicação do dispositivo legal</w:t>
            </w:r>
            <w:r w:rsidR="009864A1">
              <w:rPr>
                <w:rFonts w:eastAsia="Calibri"/>
              </w:rPr>
              <w:t xml:space="preserve"> </w:t>
            </w:r>
            <w:r w:rsidRPr="00E06ACE">
              <w:rPr>
                <w:rFonts w:eastAsia="Calibri"/>
              </w:rPr>
              <w:t>aplicável; II - autorização do ordenador de despesa; III -</w:t>
            </w:r>
          </w:p>
          <w:p w14:paraId="08CF87AB" w14:textId="4E4822CD" w:rsidR="00D40870" w:rsidRPr="00E06ACE" w:rsidRDefault="00D40870" w:rsidP="00D408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6ACE">
              <w:rPr>
                <w:rFonts w:eastAsia="Calibri"/>
              </w:rPr>
              <w:t>consulta prévia da relação das impedidas de licitar ou contratar</w:t>
            </w:r>
            <w:r w:rsidR="009864A1">
              <w:rPr>
                <w:rFonts w:eastAsia="Calibri"/>
              </w:rPr>
              <w:t xml:space="preserve"> </w:t>
            </w:r>
            <w:r w:rsidRPr="00E06ACE">
              <w:rPr>
                <w:rFonts w:eastAsia="Calibri"/>
              </w:rPr>
              <w:t>com a Administração Pública do Município; IV- no que</w:t>
            </w:r>
            <w:r w:rsidR="009864A1">
              <w:rPr>
                <w:rFonts w:eastAsia="Calibri"/>
              </w:rPr>
              <w:t xml:space="preserve"> </w:t>
            </w:r>
            <w:r w:rsidRPr="00E06ACE">
              <w:rPr>
                <w:rFonts w:eastAsia="Calibri"/>
              </w:rPr>
              <w:t xml:space="preserve">couber, declarações exigidas na Lei Federal nº 14.133, de </w:t>
            </w:r>
            <w:r w:rsidRPr="00E06ACE">
              <w:rPr>
                <w:rFonts w:eastAsia="Calibri"/>
              </w:rPr>
              <w:lastRenderedPageBreak/>
              <w:t>2021</w:t>
            </w:r>
            <w:r w:rsidR="009864A1">
              <w:rPr>
                <w:rFonts w:eastAsia="Calibri"/>
              </w:rPr>
              <w:t xml:space="preserve"> </w:t>
            </w:r>
            <w:r w:rsidRPr="00E06ACE">
              <w:rPr>
                <w:rFonts w:eastAsia="Calibri"/>
              </w:rPr>
              <w:t>ou em regulamentos específicos editados pela Administração;</w:t>
            </w:r>
          </w:p>
          <w:p w14:paraId="1C944F04" w14:textId="77777777" w:rsidR="00D40870" w:rsidRPr="00E06ACE" w:rsidRDefault="00D40870" w:rsidP="00D408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6ACE">
              <w:rPr>
                <w:rFonts w:eastAsia="Calibri"/>
              </w:rPr>
              <w:t>sendo que, a inexigibilidade e a dispensa de licitação serão</w:t>
            </w:r>
          </w:p>
          <w:p w14:paraId="4514726A" w14:textId="237123BF" w:rsidR="00D40870" w:rsidRPr="00E06ACE" w:rsidRDefault="00D40870" w:rsidP="00D408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6ACE">
              <w:rPr>
                <w:rFonts w:eastAsia="Calibri"/>
              </w:rPr>
              <w:t>autorizadas pelo Presidente do Poder Legislativo; aplicando-se</w:t>
            </w:r>
            <w:r w:rsidR="009864A1">
              <w:rPr>
                <w:rFonts w:eastAsia="Calibri"/>
              </w:rPr>
              <w:t xml:space="preserve"> </w:t>
            </w:r>
            <w:r w:rsidRPr="00E06ACE">
              <w:rPr>
                <w:rFonts w:eastAsia="Calibri"/>
              </w:rPr>
              <w:t>o disposto no art. 71 da Lei Federal nº 14.133, de 2021, no que</w:t>
            </w:r>
            <w:r w:rsidR="009864A1">
              <w:rPr>
                <w:rFonts w:eastAsia="Calibri"/>
              </w:rPr>
              <w:t xml:space="preserve"> </w:t>
            </w:r>
            <w:r w:rsidRPr="00E06ACE">
              <w:rPr>
                <w:rFonts w:eastAsia="Calibri"/>
              </w:rPr>
              <w:t>couber, aos processos de contratação direta.</w:t>
            </w:r>
          </w:p>
          <w:p w14:paraId="3C762752" w14:textId="77777777" w:rsidR="00D40870" w:rsidRPr="00E06ACE" w:rsidRDefault="00D40870" w:rsidP="00D408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6ACE">
              <w:rPr>
                <w:rFonts w:eastAsia="Calibri"/>
              </w:rPr>
              <w:t>Na contratação direta por inexigibilidade ou por dispensa de</w:t>
            </w:r>
          </w:p>
          <w:p w14:paraId="7BE2BE54" w14:textId="15191D2A" w:rsidR="00D40870" w:rsidRPr="00E06ACE" w:rsidRDefault="00D40870" w:rsidP="00D408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6ACE">
              <w:rPr>
                <w:rFonts w:eastAsia="Calibri"/>
              </w:rPr>
              <w:t>licitação, quando não for possível estimar o valor do objeto na</w:t>
            </w:r>
            <w:r w:rsidR="009864A1">
              <w:rPr>
                <w:rFonts w:eastAsia="Calibri"/>
              </w:rPr>
              <w:t xml:space="preserve"> </w:t>
            </w:r>
            <w:r w:rsidRPr="00E06ACE">
              <w:rPr>
                <w:rFonts w:eastAsia="Calibri"/>
              </w:rPr>
              <w:t>forma estabelecida no art. 23 da Lei Federal nº 14.133, de</w:t>
            </w:r>
          </w:p>
          <w:p w14:paraId="44AC95F9" w14:textId="77777777" w:rsidR="00D40870" w:rsidRPr="00E06ACE" w:rsidRDefault="00D40870" w:rsidP="00D408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6ACE">
              <w:rPr>
                <w:rFonts w:eastAsia="Calibri"/>
              </w:rPr>
              <w:t>2021, sendo que o contratado deverá comprovar previamente</w:t>
            </w:r>
          </w:p>
          <w:p w14:paraId="04005D03" w14:textId="54DD834F" w:rsidR="00D40870" w:rsidRPr="00E06ACE" w:rsidRDefault="00D40870" w:rsidP="00D408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6ACE">
              <w:rPr>
                <w:rFonts w:eastAsia="Calibri"/>
              </w:rPr>
              <w:t>que se os preços estão em conformidade com os praticados em</w:t>
            </w:r>
            <w:r w:rsidR="009864A1">
              <w:rPr>
                <w:rFonts w:eastAsia="Calibri"/>
              </w:rPr>
              <w:t xml:space="preserve"> </w:t>
            </w:r>
            <w:r w:rsidRPr="00E06ACE">
              <w:rPr>
                <w:rFonts w:eastAsia="Calibri"/>
              </w:rPr>
              <w:t>contratações semelhantes de objetos de mesma natureza, por</w:t>
            </w:r>
            <w:r w:rsidR="009864A1">
              <w:rPr>
                <w:rFonts w:eastAsia="Calibri"/>
              </w:rPr>
              <w:t xml:space="preserve"> </w:t>
            </w:r>
            <w:r w:rsidRPr="00E06ACE">
              <w:rPr>
                <w:rFonts w:eastAsia="Calibri"/>
              </w:rPr>
              <w:t>meio da apresentação de notas fiscais emitidas para outros</w:t>
            </w:r>
            <w:r w:rsidR="009864A1">
              <w:rPr>
                <w:rFonts w:eastAsia="Calibri"/>
              </w:rPr>
              <w:t xml:space="preserve"> </w:t>
            </w:r>
            <w:r w:rsidRPr="00E06ACE">
              <w:rPr>
                <w:rFonts w:eastAsia="Calibri"/>
              </w:rPr>
              <w:t>contratantes no período de até 1 (um) ano anterior à data da</w:t>
            </w:r>
            <w:r w:rsidR="009864A1">
              <w:rPr>
                <w:rFonts w:eastAsia="Calibri"/>
              </w:rPr>
              <w:t xml:space="preserve"> </w:t>
            </w:r>
            <w:r w:rsidRPr="00E06ACE">
              <w:rPr>
                <w:rFonts w:eastAsia="Calibri"/>
              </w:rPr>
              <w:t>contratação pela Administração, ou por outro meio idôneo.</w:t>
            </w:r>
          </w:p>
          <w:p w14:paraId="4C11C457" w14:textId="3CCBD1BC" w:rsidR="00620AC5" w:rsidRPr="00E06ACE" w:rsidRDefault="00D40870" w:rsidP="009864A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6ACE">
              <w:rPr>
                <w:rFonts w:eastAsia="Calibri"/>
              </w:rPr>
              <w:t>No caso de contratação direta, a divulgação no Portal Nacional</w:t>
            </w:r>
            <w:r w:rsidR="009864A1">
              <w:rPr>
                <w:rFonts w:eastAsia="Calibri"/>
              </w:rPr>
              <w:t xml:space="preserve"> </w:t>
            </w:r>
            <w:r w:rsidRPr="00E06ACE">
              <w:rPr>
                <w:rFonts w:eastAsia="Calibri"/>
              </w:rPr>
              <w:t>de Contratações Públicas (PNCP) e na imprensa, deverá</w:t>
            </w:r>
            <w:r w:rsidR="009864A1">
              <w:rPr>
                <w:rFonts w:eastAsia="Calibri"/>
              </w:rPr>
              <w:t xml:space="preserve"> </w:t>
            </w:r>
            <w:r w:rsidRPr="00E06ACE">
              <w:rPr>
                <w:rFonts w:eastAsia="Calibri"/>
              </w:rPr>
              <w:t>ocorrer no prazo de 10 (dez) dias úteis, contados da data de</w:t>
            </w:r>
            <w:r w:rsidR="009864A1">
              <w:rPr>
                <w:rFonts w:eastAsia="Calibri"/>
              </w:rPr>
              <w:t xml:space="preserve"> </w:t>
            </w:r>
            <w:r w:rsidRPr="00E06ACE">
              <w:rPr>
                <w:rFonts w:eastAsia="Calibri"/>
              </w:rPr>
              <w:t>assinatura do contrato ou de seus aditamentos, como condição</w:t>
            </w:r>
            <w:r w:rsidR="009864A1">
              <w:rPr>
                <w:rFonts w:eastAsia="Calibri"/>
              </w:rPr>
              <w:t xml:space="preserve"> </w:t>
            </w:r>
            <w:r w:rsidRPr="00E06ACE">
              <w:rPr>
                <w:rFonts w:eastAsia="Calibri"/>
              </w:rPr>
              <w:t xml:space="preserve">indispensável para a eficácia do ato. </w:t>
            </w:r>
          </w:p>
          <w:p w14:paraId="199EB881" w14:textId="7239EC64" w:rsidR="00D40870" w:rsidRPr="00E06ACE" w:rsidRDefault="00D40870" w:rsidP="00D40870">
            <w:r w:rsidRPr="00E06ACE">
              <w:t>Os contratos e eventuais aditivos celebrados em caso de urgência terão eficácia a partir de sua assinatura e deverão ser</w:t>
            </w:r>
          </w:p>
          <w:p w14:paraId="680A53DB" w14:textId="77777777" w:rsidR="00D40870" w:rsidRPr="00E06ACE" w:rsidRDefault="00D40870" w:rsidP="00D40870">
            <w:r w:rsidRPr="00E06ACE">
              <w:t>publicados no prazo previsto na Lei Federal nº 14.133/2021,</w:t>
            </w:r>
          </w:p>
          <w:p w14:paraId="6F3FED72" w14:textId="77777777" w:rsidR="00D40870" w:rsidRPr="00E06ACE" w:rsidRDefault="00D40870" w:rsidP="00D40870">
            <w:r w:rsidRPr="00E06ACE">
              <w:t>sob pena de nulidade.</w:t>
            </w:r>
          </w:p>
          <w:p w14:paraId="0285160B" w14:textId="77777777" w:rsidR="00D40870" w:rsidRPr="00E06ACE" w:rsidRDefault="00D40870" w:rsidP="00D40870">
            <w:r w:rsidRPr="00E06ACE">
              <w:t>A divulgação do contrato e aditivos, quando referente à</w:t>
            </w:r>
          </w:p>
          <w:p w14:paraId="46AB5F90" w14:textId="77777777" w:rsidR="00D40870" w:rsidRPr="00E06ACE" w:rsidRDefault="00D40870" w:rsidP="00D40870">
            <w:r w:rsidRPr="00E06ACE">
              <w:t>contratação de profissional do setor artístico por</w:t>
            </w:r>
          </w:p>
          <w:p w14:paraId="377E00AA" w14:textId="77777777" w:rsidR="00D40870" w:rsidRPr="00E06ACE" w:rsidRDefault="00D40870" w:rsidP="00D40870">
            <w:r w:rsidRPr="00E06ACE">
              <w:t>inexigibilidade, deverá identificar os custos do cachê do</w:t>
            </w:r>
          </w:p>
          <w:p w14:paraId="50543FD8" w14:textId="1BCB2C11" w:rsidR="00D40870" w:rsidRPr="00E06ACE" w:rsidRDefault="00D40870" w:rsidP="00D40870">
            <w:r w:rsidRPr="00E06ACE">
              <w:t>artista, dos músicos ou da banda, quando houver, do transporte,</w:t>
            </w:r>
            <w:r w:rsidR="009864A1">
              <w:t xml:space="preserve"> </w:t>
            </w:r>
            <w:r w:rsidRPr="00E06ACE">
              <w:t>da hospedagem, da infraestrutura, da logística do evento e das</w:t>
            </w:r>
            <w:r w:rsidR="009864A1">
              <w:t xml:space="preserve"> </w:t>
            </w:r>
            <w:r w:rsidRPr="00E06ACE">
              <w:t>demais despesas específicas.</w:t>
            </w:r>
          </w:p>
          <w:p w14:paraId="4B22140A" w14:textId="77777777" w:rsidR="00D40870" w:rsidRPr="00E06ACE" w:rsidRDefault="00D40870" w:rsidP="00D40870">
            <w:r w:rsidRPr="00E06ACE">
              <w:t>Da Inexigibilidade de Licitação:</w:t>
            </w:r>
          </w:p>
          <w:p w14:paraId="7567A3EA" w14:textId="77777777" w:rsidR="00D40870" w:rsidRPr="00E06ACE" w:rsidRDefault="00D40870" w:rsidP="00D40870">
            <w:r w:rsidRPr="00E06ACE">
              <w:t>As hipóteses previstas no artigo 74 da Lei Federal nº 14.133,</w:t>
            </w:r>
          </w:p>
          <w:p w14:paraId="69601879" w14:textId="58EBA8C3" w:rsidR="00D40870" w:rsidRPr="00E06ACE" w:rsidRDefault="00D40870" w:rsidP="00D40870">
            <w:r w:rsidRPr="00E06ACE">
              <w:t>de 2021, são exemplificativas, sendo inexigível a licitação em</w:t>
            </w:r>
            <w:r w:rsidR="009864A1">
              <w:t xml:space="preserve"> </w:t>
            </w:r>
            <w:r w:rsidRPr="00E06ACE">
              <w:t>todos os casos em que for inviável a competição.</w:t>
            </w:r>
          </w:p>
          <w:p w14:paraId="2697C867" w14:textId="77777777" w:rsidR="00D40870" w:rsidRPr="00E06ACE" w:rsidRDefault="00D40870" w:rsidP="00D40870">
            <w:r w:rsidRPr="00E06ACE">
              <w:t>As hipóteses de inexigibilidade previstas no inciso III do art.</w:t>
            </w:r>
          </w:p>
          <w:p w14:paraId="27EFE738" w14:textId="5C46CF46" w:rsidR="00D40870" w:rsidRPr="00E06ACE" w:rsidRDefault="00D40870" w:rsidP="00D40870">
            <w:r w:rsidRPr="00E06ACE">
              <w:t>74 da Lei Federal nº 14.133, de 2021, para que fiquem</w:t>
            </w:r>
          </w:p>
          <w:p w14:paraId="398613FB" w14:textId="77777777" w:rsidR="00D40870" w:rsidRPr="00E06ACE" w:rsidRDefault="00D40870" w:rsidP="00D40870">
            <w:r w:rsidRPr="00E06ACE">
              <w:t>caracterizadas, dependem da comprovação dos requisitos da</w:t>
            </w:r>
          </w:p>
          <w:p w14:paraId="67B94658" w14:textId="77777777" w:rsidR="00D40870" w:rsidRPr="00E06ACE" w:rsidRDefault="00D40870" w:rsidP="00D40870">
            <w:r w:rsidRPr="00E06ACE">
              <w:t>especialidade e da singularidade do serviço, aliados à notória</w:t>
            </w:r>
          </w:p>
          <w:p w14:paraId="49CC86B8" w14:textId="77777777" w:rsidR="00D40870" w:rsidRPr="00E06ACE" w:rsidRDefault="00D40870" w:rsidP="00D40870">
            <w:r w:rsidRPr="00E06ACE">
              <w:t>especialização do contratado.</w:t>
            </w:r>
          </w:p>
          <w:p w14:paraId="46591823" w14:textId="77777777" w:rsidR="00D40870" w:rsidRPr="00E06ACE" w:rsidRDefault="00D40870" w:rsidP="00D40870">
            <w:r w:rsidRPr="00E06ACE">
              <w:t>Compete ao agente público responsável pelo processo de</w:t>
            </w:r>
          </w:p>
          <w:p w14:paraId="62FFC1A4" w14:textId="77777777" w:rsidR="00D40870" w:rsidRPr="00E06ACE" w:rsidRDefault="00D40870" w:rsidP="00D40870">
            <w:r w:rsidRPr="00E06ACE">
              <w:t>contratação direta, no caso de inexigibilidade de licitação, a</w:t>
            </w:r>
          </w:p>
          <w:p w14:paraId="08B4A2FF" w14:textId="77777777" w:rsidR="00D40870" w:rsidRPr="00E06ACE" w:rsidRDefault="00D40870" w:rsidP="00D40870">
            <w:r w:rsidRPr="00E06ACE">
              <w:t>adoção de providências que assegurem a veracidade do</w:t>
            </w:r>
          </w:p>
          <w:p w14:paraId="14DDD221" w14:textId="77777777" w:rsidR="00D40870" w:rsidRPr="00E06ACE" w:rsidRDefault="00D40870" w:rsidP="00D40870">
            <w:r w:rsidRPr="00E06ACE">
              <w:t>documento de exclusividade apresentado pela futura</w:t>
            </w:r>
          </w:p>
          <w:p w14:paraId="1CD2E607" w14:textId="17AD4ACC" w:rsidR="00D40870" w:rsidRPr="00E06ACE" w:rsidRDefault="00D40870" w:rsidP="00D40870">
            <w:r w:rsidRPr="00E06ACE">
              <w:t>contratada, nos termos do § 1º do art. 74 da Lei Federal nº</w:t>
            </w:r>
          </w:p>
          <w:p w14:paraId="61CF4A32" w14:textId="77777777" w:rsidR="00D40870" w:rsidRPr="00E06ACE" w:rsidRDefault="00D40870" w:rsidP="00D40870">
            <w:r w:rsidRPr="00E06ACE">
              <w:t>14.133, de 2021.</w:t>
            </w:r>
          </w:p>
          <w:p w14:paraId="685E4E15" w14:textId="77777777" w:rsidR="00D40870" w:rsidRPr="00E06ACE" w:rsidRDefault="00D40870" w:rsidP="00D40870">
            <w:r w:rsidRPr="00E06ACE">
              <w:lastRenderedPageBreak/>
              <w:t>Excepcionalmente, poderão ser adquiridos bens de marcas</w:t>
            </w:r>
          </w:p>
          <w:p w14:paraId="04E66761" w14:textId="77777777" w:rsidR="00D40870" w:rsidRPr="00E06ACE" w:rsidRDefault="00D40870" w:rsidP="00D40870">
            <w:r w:rsidRPr="00E06ACE">
              <w:t>específicas ou contratados serviços com prestador específico</w:t>
            </w:r>
          </w:p>
          <w:p w14:paraId="4C0C1BF6" w14:textId="5D246BA1" w:rsidR="00D40870" w:rsidRPr="00E06ACE" w:rsidRDefault="00D40870" w:rsidP="00D40870">
            <w:r w:rsidRPr="00E06ACE">
              <w:t>para cumprimento de ordem judicial, quando a decisão indique</w:t>
            </w:r>
            <w:r w:rsidR="009864A1">
              <w:t xml:space="preserve"> </w:t>
            </w:r>
            <w:r w:rsidRPr="00E06ACE">
              <w:t>a marca ou o prestador a ser contratado pela Administração.</w:t>
            </w:r>
          </w:p>
          <w:p w14:paraId="07998769" w14:textId="77777777" w:rsidR="00D40870" w:rsidRPr="00E06ACE" w:rsidRDefault="00D40870" w:rsidP="00D40870">
            <w:r w:rsidRPr="00E06ACE">
              <w:t>Da Dispensa de Licitação:</w:t>
            </w:r>
          </w:p>
          <w:p w14:paraId="27EC6EDC" w14:textId="77777777" w:rsidR="00D40870" w:rsidRPr="00E06ACE" w:rsidRDefault="00D40870" w:rsidP="00D40870">
            <w:r w:rsidRPr="00E06ACE">
              <w:t>Nas hipóteses de dispensa de licitação em razão do valor, o</w:t>
            </w:r>
          </w:p>
          <w:p w14:paraId="3465ABBD" w14:textId="77777777" w:rsidR="00D40870" w:rsidRPr="00E06ACE" w:rsidRDefault="00D40870" w:rsidP="00D40870">
            <w:r w:rsidRPr="00E06ACE">
              <w:t>instrumento do contrato poderá ser substituído por outro</w:t>
            </w:r>
          </w:p>
          <w:p w14:paraId="3B7A45E1" w14:textId="68453344" w:rsidR="00D40870" w:rsidRPr="00E06ACE" w:rsidRDefault="00D40870" w:rsidP="00D40870">
            <w:r w:rsidRPr="00E06ACE">
              <w:t>instrumento hábi1, como carta-contrato, nota de empenho de</w:t>
            </w:r>
          </w:p>
          <w:p w14:paraId="5CD7A8DF" w14:textId="77777777" w:rsidR="00D40870" w:rsidRPr="00E06ACE" w:rsidRDefault="00D40870" w:rsidP="00D40870">
            <w:r w:rsidRPr="00E06ACE">
              <w:t>despesa, autorização de compra ou ordem de execução de</w:t>
            </w:r>
          </w:p>
          <w:p w14:paraId="58764E93" w14:textId="77777777" w:rsidR="00D40870" w:rsidRPr="00E06ACE" w:rsidRDefault="00D40870" w:rsidP="00D40870">
            <w:r w:rsidRPr="00E06ACE">
              <w:t>serviço; sendo que, neste caso, ao instrumento substitutivo ao</w:t>
            </w:r>
          </w:p>
          <w:p w14:paraId="4DB135E4" w14:textId="77777777" w:rsidR="00D40870" w:rsidRPr="00E06ACE" w:rsidRDefault="00D40870" w:rsidP="00D40870">
            <w:r w:rsidRPr="00E06ACE">
              <w:t>contrato aplica-se, no que couber, o disposto no art. 92 da Lei</w:t>
            </w:r>
          </w:p>
          <w:p w14:paraId="226D5986" w14:textId="77777777" w:rsidR="00D40870" w:rsidRPr="00E06ACE" w:rsidRDefault="00D40870" w:rsidP="00D40870">
            <w:r w:rsidRPr="00E06ACE">
              <w:t>Federal nº 14.133, de 2021.</w:t>
            </w:r>
          </w:p>
          <w:p w14:paraId="3AAD35AC" w14:textId="538F2CF3" w:rsidR="00D40870" w:rsidRPr="00E06ACE" w:rsidRDefault="00D40870" w:rsidP="00D40870">
            <w:r w:rsidRPr="00E06ACE">
              <w:t>Nas dispensas de licitação previstas nos incisos I e II do art. 75</w:t>
            </w:r>
            <w:r w:rsidR="009864A1">
              <w:t xml:space="preserve"> </w:t>
            </w:r>
            <w:r w:rsidRPr="00E06ACE">
              <w:t>da Lei Federal nº 14.133, de 2021, a contratação deverá ser</w:t>
            </w:r>
            <w:r w:rsidR="009864A1">
              <w:t xml:space="preserve"> </w:t>
            </w:r>
            <w:r w:rsidRPr="00E06ACE">
              <w:t>feita preferencialmente com microempresa, empresa de</w:t>
            </w:r>
          </w:p>
          <w:p w14:paraId="21F0ED17" w14:textId="77777777" w:rsidR="00D40870" w:rsidRPr="00E06ACE" w:rsidRDefault="00D40870" w:rsidP="00D40870">
            <w:r w:rsidRPr="00E06ACE">
              <w:t>pequeno porte ou microempreendedor individual.</w:t>
            </w:r>
          </w:p>
          <w:p w14:paraId="32C46186" w14:textId="77777777" w:rsidR="00D40870" w:rsidRPr="00E06ACE" w:rsidRDefault="00D40870" w:rsidP="00D40870">
            <w:r w:rsidRPr="00E06ACE">
              <w:t>Para fins de aferição dos valores que atendam aos limites</w:t>
            </w:r>
          </w:p>
          <w:p w14:paraId="32DE272D" w14:textId="77777777" w:rsidR="00D40870" w:rsidRPr="00E06ACE" w:rsidRDefault="00D40870" w:rsidP="00D40870">
            <w:r w:rsidRPr="00E06ACE">
              <w:t>referidos nos incisos I e II do artigo 75 da Lei Federal nº</w:t>
            </w:r>
          </w:p>
          <w:p w14:paraId="0F91A67E" w14:textId="77777777" w:rsidR="00D40870" w:rsidRPr="00E06ACE" w:rsidRDefault="00D40870" w:rsidP="00D40870">
            <w:r w:rsidRPr="00E06ACE">
              <w:t>14.133, de 2021, deverão ser observados: I - o somatório do</w:t>
            </w:r>
          </w:p>
          <w:p w14:paraId="61ACEBA4" w14:textId="77777777" w:rsidR="00D40870" w:rsidRPr="00E06ACE" w:rsidRDefault="00D40870" w:rsidP="00D40870">
            <w:r w:rsidRPr="00E06ACE">
              <w:t>que for despendido no exercício financeiro pela respectiva</w:t>
            </w:r>
          </w:p>
          <w:p w14:paraId="41D8D170" w14:textId="77777777" w:rsidR="00D40870" w:rsidRPr="00E06ACE" w:rsidRDefault="00D40870" w:rsidP="00D40870">
            <w:r w:rsidRPr="00E06ACE">
              <w:t>unidade gestora; e Il - o somatório da despesa realizada com</w:t>
            </w:r>
          </w:p>
          <w:p w14:paraId="57F1D04F" w14:textId="716FD3FD" w:rsidR="00AD1936" w:rsidRPr="00E06ACE" w:rsidRDefault="00D40870" w:rsidP="00D40870">
            <w:r w:rsidRPr="00E06ACE">
              <w:t xml:space="preserve">objetos de mesma natureza, entendidos como tais aqueles </w:t>
            </w:r>
            <w:r w:rsidR="00AD1936" w:rsidRPr="00E06ACE">
              <w:t>relativos</w:t>
            </w:r>
            <w:r w:rsidR="009864A1">
              <w:t xml:space="preserve"> </w:t>
            </w:r>
            <w:r w:rsidR="00AD1936" w:rsidRPr="00E06ACE">
              <w:t>a contratações no mesmo ramo de atividade.</w:t>
            </w:r>
          </w:p>
          <w:p w14:paraId="130851FF" w14:textId="77777777" w:rsidR="00AD1936" w:rsidRPr="00E06ACE" w:rsidRDefault="00AD1936" w:rsidP="00AD1936">
            <w:r w:rsidRPr="00E06ACE">
              <w:t>Considera-se ramo de atividade a participação econômica do</w:t>
            </w:r>
          </w:p>
          <w:p w14:paraId="1CE7ED35" w14:textId="6F71CF16" w:rsidR="00AD1936" w:rsidRPr="00E06ACE" w:rsidRDefault="00AD1936" w:rsidP="00AD1936">
            <w:r w:rsidRPr="00E06ACE">
              <w:t>mercado, identificada pelo nível de subclasse da</w:t>
            </w:r>
            <w:r w:rsidR="009864A1">
              <w:t xml:space="preserve"> </w:t>
            </w:r>
            <w:r w:rsidRPr="00E06ACE">
              <w:t>Classificação</w:t>
            </w:r>
            <w:r w:rsidR="009864A1">
              <w:t xml:space="preserve"> </w:t>
            </w:r>
            <w:r w:rsidRPr="00E06ACE">
              <w:t>Nacional de Atividades Econômicas - CNAE. Os valores</w:t>
            </w:r>
            <w:r w:rsidR="009864A1">
              <w:t xml:space="preserve"> </w:t>
            </w:r>
            <w:r w:rsidRPr="00E06ACE">
              <w:t>referidos nos incisos I e II do artigo 75 da Lei Federal nº</w:t>
            </w:r>
            <w:r w:rsidR="009864A1">
              <w:t xml:space="preserve"> </w:t>
            </w:r>
            <w:r w:rsidRPr="00E06ACE">
              <w:t>14.133, de 2021, serão duplicados para compras, obras e</w:t>
            </w:r>
            <w:r w:rsidR="009864A1">
              <w:t xml:space="preserve"> </w:t>
            </w:r>
            <w:r w:rsidRPr="00E06ACE">
              <w:t>serviços contratados por consórcio público ou por autarquia ou</w:t>
            </w:r>
            <w:r w:rsidR="009864A1">
              <w:t xml:space="preserve"> </w:t>
            </w:r>
            <w:r w:rsidRPr="00E06ACE">
              <w:t>fundação qualificadas como agências executivas na forma da</w:t>
            </w:r>
            <w:r w:rsidR="009864A1">
              <w:t xml:space="preserve"> </w:t>
            </w:r>
            <w:r w:rsidRPr="00E06ACE">
              <w:t>lei. Quando do enquadramento de bens, serviços ou obras nos</w:t>
            </w:r>
            <w:r w:rsidR="009864A1">
              <w:t xml:space="preserve"> </w:t>
            </w:r>
            <w:r w:rsidRPr="00E06ACE">
              <w:t>termos das hipóteses previstas neste artigo, a autoridade</w:t>
            </w:r>
            <w:r w:rsidR="009864A1">
              <w:t xml:space="preserve"> </w:t>
            </w:r>
            <w:r w:rsidRPr="00E06ACE">
              <w:t>competente pela autorização e a autoridade superior</w:t>
            </w:r>
            <w:r w:rsidR="009864A1">
              <w:t xml:space="preserve"> </w:t>
            </w:r>
            <w:r w:rsidRPr="00E06ACE">
              <w:t>responsável pela adjudicação e pela homologação da</w:t>
            </w:r>
          </w:p>
          <w:p w14:paraId="0883CFA4" w14:textId="77777777" w:rsidR="00AD1936" w:rsidRPr="00E06ACE" w:rsidRDefault="00AD1936" w:rsidP="00AD1936">
            <w:r w:rsidRPr="00E06ACE">
              <w:t>contratação devem observar o disposto no art. 73 da Lei</w:t>
            </w:r>
          </w:p>
          <w:p w14:paraId="43C181B2" w14:textId="77777777" w:rsidR="00AD1936" w:rsidRPr="00E06ACE" w:rsidRDefault="00AD1936" w:rsidP="00AD1936">
            <w:r w:rsidRPr="00E06ACE">
              <w:t>Federal nº 14.133, de 2021.</w:t>
            </w:r>
          </w:p>
          <w:p w14:paraId="019ECDB6" w14:textId="1F606704" w:rsidR="00AD1936" w:rsidRPr="00E06ACE" w:rsidRDefault="00AD1936" w:rsidP="00AD1936">
            <w:r w:rsidRPr="00E06ACE">
              <w:t>A Comissão do Processo de Contratação Direta poderá adotar</w:t>
            </w:r>
            <w:r w:rsidR="009864A1">
              <w:t xml:space="preserve"> </w:t>
            </w:r>
            <w:r w:rsidRPr="00E06ACE">
              <w:t>o sistema de dispensa eletrônica, nas seguintes hipóteses: I -</w:t>
            </w:r>
            <w:r w:rsidR="009864A1">
              <w:t xml:space="preserve"> </w:t>
            </w:r>
            <w:r w:rsidRPr="00E06ACE">
              <w:t>contratação de obras e serviços de engenharia comuns ou</w:t>
            </w:r>
            <w:r w:rsidR="009864A1">
              <w:t xml:space="preserve"> </w:t>
            </w:r>
            <w:r w:rsidRPr="00E06ACE">
              <w:t>serviços de manutenção de veículos automotores, no limite do</w:t>
            </w:r>
            <w:r w:rsidR="009864A1">
              <w:t xml:space="preserve"> </w:t>
            </w:r>
            <w:r w:rsidRPr="00E06ACE">
              <w:t>disposto no inciso I do caput do art. 75 da Lei Federal nº</w:t>
            </w:r>
            <w:r w:rsidR="009864A1">
              <w:t xml:space="preserve"> </w:t>
            </w:r>
            <w:r w:rsidRPr="00E06ACE">
              <w:t>14.133, de 2021; II- contratação de bens e serviços, no limite</w:t>
            </w:r>
            <w:r w:rsidR="009864A1">
              <w:t xml:space="preserve"> </w:t>
            </w:r>
            <w:r w:rsidRPr="00E06ACE">
              <w:t>do disposto no inciso II do caput do art. 75 da Lei Federal nº</w:t>
            </w:r>
            <w:r w:rsidR="009864A1">
              <w:t xml:space="preserve"> </w:t>
            </w:r>
            <w:r w:rsidRPr="00E06ACE">
              <w:t>14.133, de 2021; III - contratação de obras, bens e serviços,</w:t>
            </w:r>
            <w:r w:rsidR="009864A1">
              <w:t xml:space="preserve"> </w:t>
            </w:r>
            <w:r w:rsidRPr="00E06ACE">
              <w:t xml:space="preserve">incluídos os serviços comuns de </w:t>
            </w:r>
            <w:r w:rsidRPr="00E06ACE">
              <w:lastRenderedPageBreak/>
              <w:t>engenharia, nos termos do</w:t>
            </w:r>
            <w:r w:rsidR="009864A1">
              <w:t xml:space="preserve"> </w:t>
            </w:r>
            <w:r w:rsidRPr="00E06ACE">
              <w:t>disposto no inciso 111 e seguintes do caput do art. 75 da Lei</w:t>
            </w:r>
            <w:r w:rsidR="009864A1">
              <w:t xml:space="preserve"> </w:t>
            </w:r>
            <w:r w:rsidRPr="00E06ACE">
              <w:t>Federal nº 14.133, de 2021, quando cabível; IV - registro de</w:t>
            </w:r>
            <w:r w:rsidR="009864A1">
              <w:t xml:space="preserve"> </w:t>
            </w:r>
            <w:r w:rsidRPr="00E06ACE">
              <w:t>preços para a contratação de bens e serviços por mais de um</w:t>
            </w:r>
            <w:r w:rsidR="009864A1">
              <w:t xml:space="preserve"> </w:t>
            </w:r>
            <w:r w:rsidRPr="00E06ACE">
              <w:t>órgão ou entidade, nos termos do § 6° do art. 82 da Lei Federal</w:t>
            </w:r>
            <w:r w:rsidR="009864A1">
              <w:t xml:space="preserve"> </w:t>
            </w:r>
            <w:r w:rsidRPr="00E06ACE">
              <w:t>nº 14.l 33, de2021.</w:t>
            </w:r>
          </w:p>
          <w:p w14:paraId="395261ED" w14:textId="12C65795" w:rsidR="00AD1936" w:rsidRPr="00E06ACE" w:rsidRDefault="00AD1936" w:rsidP="00AD1936">
            <w:r w:rsidRPr="00E06ACE">
              <w:t>Ato da Presidência regulamentará o funcionamento do sistema</w:t>
            </w:r>
            <w:r w:rsidR="009864A1">
              <w:t xml:space="preserve"> </w:t>
            </w:r>
            <w:r w:rsidRPr="00E06ACE">
              <w:t>de dispensa eletrônica.</w:t>
            </w:r>
          </w:p>
        </w:tc>
      </w:tr>
      <w:tr w:rsidR="00E06ACE" w:rsidRPr="00E06ACE" w14:paraId="4AC3416C" w14:textId="77777777" w:rsidTr="00E06ACE">
        <w:trPr>
          <w:jc w:val="center"/>
        </w:trPr>
        <w:tc>
          <w:tcPr>
            <w:tcW w:w="2059" w:type="dxa"/>
          </w:tcPr>
          <w:p w14:paraId="38688676" w14:textId="2B3011F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3"/>
                <w:szCs w:val="23"/>
              </w:rPr>
            </w:pPr>
            <w:r w:rsidRPr="00E06ACE">
              <w:rPr>
                <w:rFonts w:eastAsia="Calibri"/>
                <w:b/>
                <w:bCs/>
                <w:sz w:val="23"/>
                <w:szCs w:val="23"/>
              </w:rPr>
              <w:lastRenderedPageBreak/>
              <w:t>Comissão</w:t>
            </w:r>
          </w:p>
          <w:p w14:paraId="1CFB3DE7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3"/>
                <w:szCs w:val="23"/>
              </w:rPr>
            </w:pPr>
            <w:r w:rsidRPr="00E06ACE">
              <w:rPr>
                <w:rFonts w:eastAsia="Calibri"/>
                <w:b/>
                <w:bCs/>
                <w:sz w:val="23"/>
                <w:szCs w:val="23"/>
              </w:rPr>
              <w:t>Permanente de</w:t>
            </w:r>
          </w:p>
          <w:p w14:paraId="6D828302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3"/>
                <w:szCs w:val="23"/>
              </w:rPr>
            </w:pPr>
            <w:r w:rsidRPr="00E06ACE">
              <w:rPr>
                <w:rFonts w:eastAsia="Calibri"/>
                <w:b/>
                <w:bCs/>
                <w:sz w:val="23"/>
                <w:szCs w:val="23"/>
              </w:rPr>
              <w:t>Julgamento</w:t>
            </w:r>
          </w:p>
          <w:p w14:paraId="5926FA07" w14:textId="42E8D77E" w:rsidR="00620AC5" w:rsidRPr="00E06ACE" w:rsidRDefault="00AD1936" w:rsidP="00AD1936">
            <w:pPr>
              <w:tabs>
                <w:tab w:val="left" w:pos="525"/>
              </w:tabs>
              <w:rPr>
                <w:b/>
                <w:bCs/>
              </w:rPr>
            </w:pPr>
            <w:r w:rsidRPr="00E06ACE">
              <w:rPr>
                <w:rFonts w:eastAsia="Calibri"/>
                <w:b/>
                <w:bCs/>
                <w:sz w:val="23"/>
                <w:szCs w:val="23"/>
              </w:rPr>
              <w:t>Cadastral</w:t>
            </w:r>
          </w:p>
        </w:tc>
        <w:tc>
          <w:tcPr>
            <w:tcW w:w="6177" w:type="dxa"/>
          </w:tcPr>
          <w:p w14:paraId="6DE075BC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Proceder ao julgamento dos pedidos de inscrição em registro</w:t>
            </w:r>
          </w:p>
          <w:p w14:paraId="5711A375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 xml:space="preserve">cadastral, sua alteração ou cancelamento, nos termos do </w:t>
            </w:r>
            <w:r w:rsidRPr="00E06ACE">
              <w:rPr>
                <w:rFonts w:eastAsia="Calibri"/>
                <w:sz w:val="22"/>
                <w:szCs w:val="22"/>
              </w:rPr>
              <w:t xml:space="preserve">art. </w:t>
            </w:r>
            <w:r w:rsidRPr="00E06ACE">
              <w:rPr>
                <w:rFonts w:eastAsia="Calibri"/>
                <w:sz w:val="23"/>
                <w:szCs w:val="23"/>
              </w:rPr>
              <w:t>70,</w:t>
            </w:r>
          </w:p>
          <w:p w14:paraId="5AB8AA93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11, art. 87 e parágrafos e art. 88 e parágrafos, todos da Lei</w:t>
            </w:r>
          </w:p>
          <w:p w14:paraId="4752B3A9" w14:textId="7974B8E4" w:rsidR="00620AC5" w:rsidRPr="00E06ACE" w:rsidRDefault="00AD1936" w:rsidP="009864A1">
            <w:pPr>
              <w:rPr>
                <w:b/>
                <w:bCs/>
              </w:rPr>
            </w:pPr>
            <w:r w:rsidRPr="00E06ACE">
              <w:rPr>
                <w:rFonts w:eastAsia="Calibri"/>
                <w:sz w:val="23"/>
                <w:szCs w:val="23"/>
              </w:rPr>
              <w:t>Federal nº 14. 133/21.</w:t>
            </w:r>
          </w:p>
        </w:tc>
      </w:tr>
      <w:tr w:rsidR="00E06ACE" w:rsidRPr="00E06ACE" w14:paraId="52762AC8" w14:textId="77777777" w:rsidTr="00E06ACE">
        <w:trPr>
          <w:jc w:val="center"/>
        </w:trPr>
        <w:tc>
          <w:tcPr>
            <w:tcW w:w="2059" w:type="dxa"/>
          </w:tcPr>
          <w:p w14:paraId="760233D4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3"/>
                <w:szCs w:val="23"/>
              </w:rPr>
            </w:pPr>
            <w:r w:rsidRPr="00E06ACE">
              <w:rPr>
                <w:rFonts w:eastAsia="Calibri"/>
                <w:b/>
                <w:bCs/>
                <w:sz w:val="23"/>
                <w:szCs w:val="23"/>
              </w:rPr>
              <w:t>Comissão</w:t>
            </w:r>
          </w:p>
          <w:p w14:paraId="4D8B43E6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3"/>
                <w:szCs w:val="23"/>
              </w:rPr>
            </w:pPr>
            <w:r w:rsidRPr="00E06ACE">
              <w:rPr>
                <w:rFonts w:eastAsia="Calibri"/>
                <w:b/>
                <w:bCs/>
                <w:sz w:val="23"/>
                <w:szCs w:val="23"/>
              </w:rPr>
              <w:t>Permanente de</w:t>
            </w:r>
          </w:p>
          <w:p w14:paraId="72B8C05E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3"/>
                <w:szCs w:val="23"/>
              </w:rPr>
            </w:pPr>
            <w:r w:rsidRPr="00E06ACE">
              <w:rPr>
                <w:rFonts w:eastAsia="Calibri"/>
                <w:b/>
                <w:bCs/>
                <w:sz w:val="23"/>
                <w:szCs w:val="23"/>
              </w:rPr>
              <w:t>Recebimento de</w:t>
            </w:r>
          </w:p>
          <w:p w14:paraId="36DA3CE0" w14:textId="34B8D2FB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3"/>
                <w:szCs w:val="23"/>
              </w:rPr>
            </w:pPr>
            <w:r w:rsidRPr="00E06ACE">
              <w:rPr>
                <w:rFonts w:eastAsia="Calibri"/>
                <w:b/>
                <w:bCs/>
                <w:sz w:val="23"/>
                <w:szCs w:val="23"/>
              </w:rPr>
              <w:t>Materiais</w:t>
            </w:r>
          </w:p>
        </w:tc>
        <w:tc>
          <w:tcPr>
            <w:tcW w:w="6177" w:type="dxa"/>
          </w:tcPr>
          <w:p w14:paraId="5FEA715B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E06ACE">
              <w:rPr>
                <w:rFonts w:eastAsia="Calibri"/>
                <w:sz w:val="23"/>
                <w:szCs w:val="23"/>
              </w:rPr>
              <w:t xml:space="preserve">1. Receber e examinar, no que respeita </w:t>
            </w:r>
            <w:r w:rsidRPr="00E06ACE">
              <w:rPr>
                <w:rFonts w:eastAsia="Calibri"/>
                <w:sz w:val="22"/>
                <w:szCs w:val="22"/>
              </w:rPr>
              <w:t xml:space="preserve">à </w:t>
            </w:r>
            <w:r w:rsidRPr="00E06ACE">
              <w:rPr>
                <w:rFonts w:eastAsia="Calibri"/>
                <w:sz w:val="23"/>
                <w:szCs w:val="23"/>
              </w:rPr>
              <w:t xml:space="preserve">quantidade e </w:t>
            </w:r>
            <w:r w:rsidRPr="00E06ACE">
              <w:rPr>
                <w:rFonts w:ascii="Arial" w:eastAsia="Calibri" w:hAnsi="Arial" w:cs="Arial"/>
                <w:sz w:val="20"/>
                <w:szCs w:val="20"/>
              </w:rPr>
              <w:t>à</w:t>
            </w:r>
          </w:p>
          <w:p w14:paraId="17E974E2" w14:textId="3D9534B9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qualidade, o material entregue pelo contratado em</w:t>
            </w:r>
            <w:r w:rsidR="009864A1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cumprimento ao contrato ou instrumento equivalente;</w:t>
            </w:r>
          </w:p>
          <w:p w14:paraId="612051CB" w14:textId="2E3E872B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2. Rejeitar o material, sempre que estiver fora das</w:t>
            </w:r>
            <w:r w:rsidR="009864A1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especificações do contrato ou instrumento equivalente,</w:t>
            </w:r>
            <w:r w:rsidR="009864A1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ou em desacordo com amostras apresentadas na fase de</w:t>
            </w:r>
          </w:p>
          <w:p w14:paraId="02106414" w14:textId="7DD257E2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licitação, podendo submetê-lo, se necessário, ao exame de órgãos oficiais de metrologia e controle de</w:t>
            </w:r>
            <w:r w:rsidR="009864A1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qualidade;</w:t>
            </w:r>
          </w:p>
          <w:p w14:paraId="49DC161A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3. Expedir termo circunstanciado de recebimento ou de</w:t>
            </w:r>
          </w:p>
          <w:p w14:paraId="50B500A4" w14:textId="6DB3B43C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rejeição de material por ocasião da aceitação ou recusa,</w:t>
            </w:r>
            <w:r w:rsidR="009864A1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conforme o caso;</w:t>
            </w:r>
          </w:p>
          <w:p w14:paraId="4AE67F2D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4. Receber os recursos dirigidos à autoridade superior,</w:t>
            </w:r>
          </w:p>
          <w:p w14:paraId="07A9B4E5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interpostos contra os seus atos;</w:t>
            </w:r>
          </w:p>
          <w:p w14:paraId="148D7CFA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5. Rever seus atos, de oficio ou mediante provocação;</w:t>
            </w:r>
          </w:p>
          <w:p w14:paraId="130036C0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6. Remeter à autoridade superior o recurso, devidamente</w:t>
            </w:r>
          </w:p>
          <w:p w14:paraId="7D6FC5E3" w14:textId="4E9DD879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instruído e informado, sempre que mantiver sua</w:t>
            </w:r>
            <w:r w:rsidR="009864A1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decisão;</w:t>
            </w:r>
          </w:p>
          <w:p w14:paraId="44078C4D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7. Convocar, no caso de móveis e equipamentos, cujo</w:t>
            </w:r>
          </w:p>
          <w:p w14:paraId="1973F587" w14:textId="5375D398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recebimento implique em maior conhecimento técnico</w:t>
            </w:r>
            <w:r w:rsidR="009864A1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do bem, servidor da unidade solicitante que detenha</w:t>
            </w:r>
            <w:r w:rsidR="009864A1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conhecimentos técnicos sobre os bens adquiridos, para</w:t>
            </w:r>
            <w:r w:rsidR="009864A1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que se proceda os exames, a fim de determinar se o bem</w:t>
            </w:r>
            <w:r w:rsidR="009864A1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entregue atende às especificações técnicas contidas na</w:t>
            </w:r>
            <w:r w:rsidR="009864A1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nota de empenho ou no contrato de aquisição, cujo</w:t>
            </w:r>
            <w:r w:rsidR="009864A1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prazo para o exame técnico será de 5 (cinco) dias úteis;</w:t>
            </w:r>
          </w:p>
          <w:p w14:paraId="21323094" w14:textId="594997E0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8. Recorrer ao conhecimento técnico de servidores de</w:t>
            </w:r>
            <w:r w:rsidR="009864A1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outros órgãos, quando inexistir pessoas habilitadas no</w:t>
            </w:r>
            <w:r w:rsidR="009864A1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quadro permanente da Edilidade;</w:t>
            </w:r>
          </w:p>
          <w:p w14:paraId="1D7E6ADF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9. Reter a 1 ª via do documento de entrega, até o</w:t>
            </w:r>
          </w:p>
          <w:p w14:paraId="15D69CF8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pronunciamento final do técnico especializado, quando</w:t>
            </w:r>
          </w:p>
          <w:p w14:paraId="5F2A6728" w14:textId="76E87FB8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então poderá ou não ser atestado o recebimento</w:t>
            </w:r>
            <w:r w:rsidR="009864A1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definitivo;</w:t>
            </w:r>
          </w:p>
          <w:p w14:paraId="3A1A0C20" w14:textId="3033216E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1</w:t>
            </w:r>
            <w:r w:rsidR="009864A1">
              <w:rPr>
                <w:rFonts w:eastAsia="Calibri"/>
                <w:sz w:val="23"/>
                <w:szCs w:val="23"/>
              </w:rPr>
              <w:t>0</w:t>
            </w:r>
            <w:r w:rsidRPr="00E06ACE">
              <w:rPr>
                <w:rFonts w:eastAsia="Calibri"/>
                <w:sz w:val="23"/>
                <w:szCs w:val="23"/>
              </w:rPr>
              <w:t>. Solicitar à Secretaria Geral Administrativa da Casa</w:t>
            </w:r>
            <w:r w:rsidR="009864A1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para notificar o fornecedor, no prazo de 5 (cinco) dias</w:t>
            </w:r>
            <w:r w:rsidR="009864A1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úteis;</w:t>
            </w:r>
          </w:p>
          <w:p w14:paraId="144FFD32" w14:textId="5DB9EC0E" w:rsidR="00AD1936" w:rsidRPr="00E06ACE" w:rsidRDefault="009864A1" w:rsidP="00AD1936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11</w:t>
            </w:r>
            <w:r w:rsidR="00AD1936" w:rsidRPr="00E06ACE">
              <w:rPr>
                <w:rFonts w:eastAsia="Calibri"/>
                <w:sz w:val="23"/>
                <w:szCs w:val="23"/>
              </w:rPr>
              <w:t>. Receber materiais de valor superior ao limite</w:t>
            </w:r>
          </w:p>
          <w:p w14:paraId="5BB12B46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estabelecido no art. 23 da lei federal nº 8666/93, para a</w:t>
            </w:r>
          </w:p>
          <w:p w14:paraId="36D5FA8A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modalidade convite, conforme art. 15, § 8° dessa lei e</w:t>
            </w:r>
          </w:p>
          <w:p w14:paraId="49F95F5E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mediante termo circunstanciado, conforme previsto no</w:t>
            </w:r>
          </w:p>
          <w:p w14:paraId="7ECC6DD0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art. 73, TI, § 1 ° da mesma lei;</w:t>
            </w:r>
          </w:p>
          <w:p w14:paraId="58081423" w14:textId="02D717F9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lastRenderedPageBreak/>
              <w:t>12. Emitir o termo de recebimento e aceitação, após a</w:t>
            </w:r>
            <w:r w:rsidR="009864A1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verificação da qualidade, quantidade e validade dos</w:t>
            </w:r>
          </w:p>
          <w:p w14:paraId="48F9646C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materiais adquiridos e estando estes de acordo com as</w:t>
            </w:r>
          </w:p>
          <w:p w14:paraId="228E57AE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especificações exigidas;</w:t>
            </w:r>
          </w:p>
          <w:p w14:paraId="49C67CE3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13. No caso de obras, a comissão poderá solicitar ao setor</w:t>
            </w:r>
          </w:p>
          <w:p w14:paraId="08638562" w14:textId="72773C00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competente da Prefeitura Municipal de Mogi das Cruzes que, após vistoria nas mesmas, e estando de</w:t>
            </w:r>
            <w:r w:rsidR="009864A1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acordo, possa corroborar a certificação da execução da</w:t>
            </w:r>
            <w:r w:rsidR="009864A1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obra em nota fiscal;</w:t>
            </w:r>
          </w:p>
          <w:p w14:paraId="2B72EC9A" w14:textId="5E51E140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14. No caso de serviços, a comissão pleiteará ao</w:t>
            </w:r>
            <w:r w:rsidR="009864A1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responsável pela unidade solicitante certificar na nota</w:t>
            </w:r>
            <w:r w:rsidR="009864A1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fiscal a execução dos serviços;</w:t>
            </w:r>
          </w:p>
          <w:p w14:paraId="233B6C4A" w14:textId="076033D8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15. A comissão fará constar no termo circunstanciado ou</w:t>
            </w:r>
            <w:r w:rsidR="009864A1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por meio de certidão própria, quando ocorrer atrasos na</w:t>
            </w:r>
            <w:r w:rsidR="009864A1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entrega dos materiais ou bens, ou ainda, na realização</w:t>
            </w:r>
            <w:r w:rsidR="009864A1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de obras e serviços, registrando o número de dias de</w:t>
            </w:r>
            <w:r w:rsidR="009864A1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atraso;</w:t>
            </w:r>
          </w:p>
          <w:p w14:paraId="39B61412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16. A comissão deverá adotar todas as providências para</w:t>
            </w:r>
          </w:p>
          <w:p w14:paraId="6D5E3723" w14:textId="0922A3A2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que o recebimento do material se faça no interesse</w:t>
            </w:r>
            <w:r w:rsidR="009864A1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público e nas condições ajustadas pela Edilidade.</w:t>
            </w:r>
          </w:p>
        </w:tc>
      </w:tr>
      <w:tr w:rsidR="00E06ACE" w:rsidRPr="00E06ACE" w14:paraId="573BA26E" w14:textId="77777777" w:rsidTr="00E06ACE">
        <w:trPr>
          <w:jc w:val="center"/>
        </w:trPr>
        <w:tc>
          <w:tcPr>
            <w:tcW w:w="2059" w:type="dxa"/>
          </w:tcPr>
          <w:p w14:paraId="3F049722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3"/>
                <w:szCs w:val="23"/>
              </w:rPr>
            </w:pPr>
            <w:r w:rsidRPr="00E06ACE">
              <w:rPr>
                <w:rFonts w:eastAsia="Calibri"/>
                <w:b/>
                <w:bCs/>
                <w:sz w:val="23"/>
                <w:szCs w:val="23"/>
              </w:rPr>
              <w:lastRenderedPageBreak/>
              <w:t>Comissão</w:t>
            </w:r>
          </w:p>
          <w:p w14:paraId="2E26B6DD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3"/>
                <w:szCs w:val="23"/>
              </w:rPr>
            </w:pPr>
            <w:r w:rsidRPr="00E06ACE">
              <w:rPr>
                <w:rFonts w:eastAsia="Calibri"/>
                <w:b/>
                <w:bCs/>
                <w:sz w:val="23"/>
                <w:szCs w:val="23"/>
              </w:rPr>
              <w:t>Permanente de</w:t>
            </w:r>
          </w:p>
          <w:p w14:paraId="1E420904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3"/>
                <w:szCs w:val="23"/>
              </w:rPr>
            </w:pPr>
            <w:r w:rsidRPr="00E06ACE">
              <w:rPr>
                <w:rFonts w:eastAsia="Calibri"/>
                <w:b/>
                <w:bCs/>
                <w:sz w:val="23"/>
                <w:szCs w:val="23"/>
              </w:rPr>
              <w:t>Avaliação e</w:t>
            </w:r>
          </w:p>
          <w:p w14:paraId="666091ED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3"/>
                <w:szCs w:val="23"/>
              </w:rPr>
            </w:pPr>
            <w:r w:rsidRPr="00E06ACE">
              <w:rPr>
                <w:rFonts w:eastAsia="Calibri"/>
                <w:b/>
                <w:bCs/>
                <w:sz w:val="23"/>
                <w:szCs w:val="23"/>
              </w:rPr>
              <w:t>Desempenho</w:t>
            </w:r>
          </w:p>
          <w:p w14:paraId="3BBB84D0" w14:textId="21CB2923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3"/>
                <w:szCs w:val="23"/>
              </w:rPr>
            </w:pPr>
            <w:r w:rsidRPr="00E06ACE">
              <w:rPr>
                <w:rFonts w:eastAsia="Calibri"/>
                <w:b/>
                <w:bCs/>
                <w:sz w:val="23"/>
                <w:szCs w:val="23"/>
              </w:rPr>
              <w:t>Funcional</w:t>
            </w:r>
          </w:p>
        </w:tc>
        <w:tc>
          <w:tcPr>
            <w:tcW w:w="6177" w:type="dxa"/>
          </w:tcPr>
          <w:p w14:paraId="437FEC75" w14:textId="77777777" w:rsidR="00AD1936" w:rsidRPr="009864A1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864A1">
              <w:rPr>
                <w:rFonts w:eastAsia="Calibri"/>
              </w:rPr>
              <w:t>Proceder às avaliações funcionais a que se refere o art. 18 da</w:t>
            </w:r>
          </w:p>
          <w:p w14:paraId="1D9F2A55" w14:textId="77777777" w:rsidR="00AD1936" w:rsidRPr="009864A1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864A1">
              <w:rPr>
                <w:rFonts w:eastAsia="Calibri"/>
              </w:rPr>
              <w:t>Lei Complementar Municipal nº 82/2011, avaliação periódica</w:t>
            </w:r>
          </w:p>
          <w:p w14:paraId="7E27D2F2" w14:textId="77777777" w:rsidR="00AD1936" w:rsidRPr="009864A1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864A1">
              <w:rPr>
                <w:rFonts w:eastAsia="Calibri"/>
              </w:rPr>
              <w:t>de desempenho funcional, desenvolvimento do estágio</w:t>
            </w:r>
          </w:p>
          <w:p w14:paraId="58D48679" w14:textId="77777777" w:rsidR="00AD1936" w:rsidRPr="009864A1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864A1">
              <w:rPr>
                <w:rFonts w:eastAsia="Calibri"/>
              </w:rPr>
              <w:t>probatório empregando processos avaliativos de desempenho</w:t>
            </w:r>
          </w:p>
          <w:p w14:paraId="6C37B3D6" w14:textId="77777777" w:rsidR="00AD1936" w:rsidRPr="009864A1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864A1">
              <w:rPr>
                <w:rFonts w:eastAsia="Calibri"/>
              </w:rPr>
              <w:t>funcional dos servidores integrantes do quadro de pessoal de</w:t>
            </w:r>
          </w:p>
          <w:p w14:paraId="2FFAF774" w14:textId="77777777" w:rsidR="00AD1936" w:rsidRPr="009864A1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864A1">
              <w:rPr>
                <w:rFonts w:eastAsia="Calibri"/>
              </w:rPr>
              <w:t>provimento efetivo da Edilidade.</w:t>
            </w:r>
          </w:p>
          <w:p w14:paraId="49F3E765" w14:textId="77777777" w:rsidR="00AD1936" w:rsidRPr="009864A1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864A1">
              <w:rPr>
                <w:rFonts w:eastAsia="Calibri"/>
              </w:rPr>
              <w:t>À Comissão de Avaliação de Desempenho Funcional caberá:</w:t>
            </w:r>
          </w:p>
          <w:p w14:paraId="2D00E7C2" w14:textId="77777777" w:rsidR="00AD1936" w:rsidRPr="009864A1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864A1">
              <w:rPr>
                <w:rFonts w:eastAsia="Calibri"/>
              </w:rPr>
              <w:t xml:space="preserve">I - </w:t>
            </w:r>
            <w:proofErr w:type="gramStart"/>
            <w:r w:rsidRPr="009864A1">
              <w:rPr>
                <w:rFonts w:eastAsia="Calibri"/>
              </w:rPr>
              <w:t>avaliação</w:t>
            </w:r>
            <w:proofErr w:type="gramEnd"/>
            <w:r w:rsidRPr="009864A1">
              <w:rPr>
                <w:rFonts w:eastAsia="Calibri"/>
              </w:rPr>
              <w:t xml:space="preserve"> de servidores em Estágio Probatório;</w:t>
            </w:r>
          </w:p>
          <w:p w14:paraId="72CE09B5" w14:textId="72282DD6" w:rsidR="00AD1936" w:rsidRPr="009864A1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864A1">
              <w:rPr>
                <w:rFonts w:eastAsia="Calibri"/>
              </w:rPr>
              <w:t xml:space="preserve">II - </w:t>
            </w:r>
            <w:proofErr w:type="gramStart"/>
            <w:r w:rsidRPr="009864A1">
              <w:rPr>
                <w:rFonts w:eastAsia="Calibri"/>
              </w:rPr>
              <w:t>acompanhamento</w:t>
            </w:r>
            <w:proofErr w:type="gramEnd"/>
            <w:r w:rsidRPr="009864A1">
              <w:rPr>
                <w:rFonts w:eastAsia="Calibri"/>
              </w:rPr>
              <w:t xml:space="preserve"> e avaliação periódica (período semestral)</w:t>
            </w:r>
            <w:r w:rsidR="009864A1">
              <w:rPr>
                <w:rFonts w:eastAsia="Calibri"/>
              </w:rPr>
              <w:t xml:space="preserve"> </w:t>
            </w:r>
            <w:r w:rsidRPr="009864A1">
              <w:rPr>
                <w:rFonts w:eastAsia="Calibri"/>
              </w:rPr>
              <w:t>do desempenho funcional de servidores efetivos;</w:t>
            </w:r>
          </w:p>
          <w:p w14:paraId="2B10F1DE" w14:textId="15BB746F" w:rsidR="00AD1936" w:rsidRPr="009864A1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864A1">
              <w:rPr>
                <w:rFonts w:eastAsia="Calibri" w:cs="Arial"/>
              </w:rPr>
              <w:t xml:space="preserve">III </w:t>
            </w:r>
            <w:r w:rsidRPr="009864A1">
              <w:rPr>
                <w:rFonts w:ascii="Arial" w:eastAsia="Calibri" w:hAnsi="Arial" w:cs="Arial"/>
              </w:rPr>
              <w:t xml:space="preserve">- </w:t>
            </w:r>
            <w:r w:rsidRPr="009864A1">
              <w:rPr>
                <w:rFonts w:eastAsia="Calibri"/>
              </w:rPr>
              <w:t>executar a coleta de dados e de informações para:</w:t>
            </w:r>
          </w:p>
          <w:p w14:paraId="441B92D6" w14:textId="77777777" w:rsidR="00AD1936" w:rsidRPr="009864A1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864A1">
              <w:rPr>
                <w:rFonts w:eastAsia="Calibri"/>
              </w:rPr>
              <w:t>a) o encaminhamento de solicitação de programa permanente</w:t>
            </w:r>
          </w:p>
          <w:p w14:paraId="70DCF6A1" w14:textId="77777777" w:rsidR="00AD1936" w:rsidRPr="009864A1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864A1">
              <w:rPr>
                <w:rFonts w:ascii="Arial" w:eastAsia="Calibri" w:hAnsi="Arial" w:cs="Arial"/>
              </w:rPr>
              <w:t xml:space="preserve">de </w:t>
            </w:r>
            <w:r w:rsidRPr="009864A1">
              <w:rPr>
                <w:rFonts w:eastAsia="Calibri"/>
              </w:rPr>
              <w:t>capacitação e qualificação profissional de servidores;</w:t>
            </w:r>
          </w:p>
          <w:p w14:paraId="67EE64FD" w14:textId="536E9573" w:rsidR="00AD1936" w:rsidRPr="009864A1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864A1">
              <w:rPr>
                <w:rFonts w:eastAsia="Calibri"/>
              </w:rPr>
              <w:t>b) a permanente atualização e melhoria das estratégias e</w:t>
            </w:r>
          </w:p>
          <w:p w14:paraId="3FA52A55" w14:textId="77777777" w:rsidR="00AD1936" w:rsidRPr="009864A1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864A1">
              <w:rPr>
                <w:rFonts w:eastAsia="Calibri"/>
              </w:rPr>
              <w:t>instrumentos utilizados nos processos avaliativos;</w:t>
            </w:r>
          </w:p>
          <w:p w14:paraId="3E55D259" w14:textId="77777777" w:rsidR="00AD1936" w:rsidRPr="009864A1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864A1">
              <w:rPr>
                <w:rFonts w:eastAsia="Calibri"/>
              </w:rPr>
              <w:t>c) assistência na implantação e aprimoramento de serviços de</w:t>
            </w:r>
          </w:p>
          <w:p w14:paraId="7D738781" w14:textId="77777777" w:rsidR="00AD1936" w:rsidRPr="009864A1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864A1">
              <w:rPr>
                <w:rFonts w:eastAsia="Calibri"/>
              </w:rPr>
              <w:t>recursos humanos na Edilidade;</w:t>
            </w:r>
          </w:p>
          <w:p w14:paraId="542264A3" w14:textId="77777777" w:rsidR="00AD1936" w:rsidRPr="009864A1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864A1">
              <w:rPr>
                <w:rFonts w:eastAsia="Calibri"/>
              </w:rPr>
              <w:t>d) realização de programas de integração de funcionários.</w:t>
            </w:r>
          </w:p>
          <w:p w14:paraId="467B95F5" w14:textId="77777777" w:rsidR="00AD1936" w:rsidRPr="009864A1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864A1">
              <w:rPr>
                <w:rFonts w:eastAsia="Calibri"/>
              </w:rPr>
              <w:t>promovendo ainda, treinamentos específicos e de reciclagem</w:t>
            </w:r>
          </w:p>
          <w:p w14:paraId="0E34C28E" w14:textId="77777777" w:rsidR="00AD1936" w:rsidRPr="009864A1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864A1">
              <w:rPr>
                <w:rFonts w:eastAsia="Calibri"/>
              </w:rPr>
              <w:t>para os mesmos.</w:t>
            </w:r>
          </w:p>
          <w:p w14:paraId="1A030355" w14:textId="0B98556E" w:rsidR="00AD1936" w:rsidRPr="009864A1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864A1">
              <w:rPr>
                <w:rFonts w:eastAsia="Calibri"/>
              </w:rPr>
              <w:t>Compete à Comissão de Avaliação de Desempenho Funcional</w:t>
            </w:r>
            <w:r w:rsidR="009864A1">
              <w:rPr>
                <w:rFonts w:eastAsia="Calibri"/>
              </w:rPr>
              <w:t xml:space="preserve"> </w:t>
            </w:r>
            <w:r w:rsidRPr="009864A1">
              <w:rPr>
                <w:rFonts w:eastAsia="Calibri"/>
              </w:rPr>
              <w:t>a coordenação, a instrução e o acompanhamento dos</w:t>
            </w:r>
            <w:r w:rsidR="009864A1">
              <w:rPr>
                <w:rFonts w:eastAsia="Calibri"/>
              </w:rPr>
              <w:t xml:space="preserve"> </w:t>
            </w:r>
            <w:r w:rsidRPr="009864A1">
              <w:rPr>
                <w:rFonts w:eastAsia="Calibri"/>
              </w:rPr>
              <w:t>procedimentos relativos aos processos avaliativos de Estágio</w:t>
            </w:r>
            <w:r w:rsidR="009864A1">
              <w:rPr>
                <w:rFonts w:eastAsia="Calibri"/>
              </w:rPr>
              <w:t xml:space="preserve"> </w:t>
            </w:r>
            <w:r w:rsidRPr="009864A1">
              <w:rPr>
                <w:rFonts w:eastAsia="Calibri"/>
              </w:rPr>
              <w:t>Probatório e de desempenho funcional periódico, e ainda:</w:t>
            </w:r>
          </w:p>
          <w:p w14:paraId="00A3821D" w14:textId="77777777" w:rsidR="00AD1936" w:rsidRPr="009864A1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864A1">
              <w:rPr>
                <w:rFonts w:eastAsia="Calibri"/>
              </w:rPr>
              <w:t xml:space="preserve">I - </w:t>
            </w:r>
            <w:proofErr w:type="gramStart"/>
            <w:r w:rsidRPr="009864A1">
              <w:rPr>
                <w:rFonts w:eastAsia="Calibri"/>
              </w:rPr>
              <w:t>coletar</w:t>
            </w:r>
            <w:proofErr w:type="gramEnd"/>
            <w:r w:rsidRPr="009864A1">
              <w:rPr>
                <w:rFonts w:eastAsia="Calibri"/>
              </w:rPr>
              <w:t xml:space="preserve"> dados e informações necessárias e suficientes para</w:t>
            </w:r>
          </w:p>
          <w:p w14:paraId="3BF0297C" w14:textId="77777777" w:rsidR="00AD1936" w:rsidRPr="009864A1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864A1">
              <w:rPr>
                <w:rFonts w:eastAsia="Calibri"/>
              </w:rPr>
              <w:t>subsidiar processo de abertura de vagas para nomeação;</w:t>
            </w:r>
          </w:p>
          <w:p w14:paraId="2113AABF" w14:textId="77777777" w:rsidR="00AD1936" w:rsidRPr="009864A1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864A1">
              <w:rPr>
                <w:rFonts w:eastAsia="Calibri"/>
              </w:rPr>
              <w:t xml:space="preserve">II - </w:t>
            </w:r>
            <w:proofErr w:type="gramStart"/>
            <w:r w:rsidRPr="009864A1">
              <w:rPr>
                <w:rFonts w:eastAsia="Calibri"/>
              </w:rPr>
              <w:t>organizar</w:t>
            </w:r>
            <w:proofErr w:type="gramEnd"/>
            <w:r w:rsidRPr="009864A1">
              <w:rPr>
                <w:rFonts w:eastAsia="Calibri"/>
              </w:rPr>
              <w:t xml:space="preserve"> a documentação necessária e suficiente para</w:t>
            </w:r>
          </w:p>
          <w:p w14:paraId="6307B90C" w14:textId="3897E21A" w:rsidR="00AD1936" w:rsidRPr="009864A1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864A1">
              <w:rPr>
                <w:rFonts w:eastAsia="Calibri"/>
              </w:rPr>
              <w:lastRenderedPageBreak/>
              <w:t>subsidiar os processos decisórios relativos à gestão de pessoas,</w:t>
            </w:r>
            <w:r w:rsidR="009864A1">
              <w:rPr>
                <w:rFonts w:eastAsia="Calibri"/>
              </w:rPr>
              <w:t xml:space="preserve"> </w:t>
            </w:r>
            <w:r w:rsidRPr="009864A1">
              <w:rPr>
                <w:rFonts w:eastAsia="Calibri"/>
              </w:rPr>
              <w:t>que favoreçam contínuos aprimoramentos das atribuições</w:t>
            </w:r>
            <w:r w:rsidR="009864A1">
              <w:rPr>
                <w:rFonts w:eastAsia="Calibri"/>
              </w:rPr>
              <w:t xml:space="preserve"> </w:t>
            </w:r>
            <w:r w:rsidRPr="009864A1">
              <w:rPr>
                <w:rFonts w:eastAsia="Calibri"/>
              </w:rPr>
              <w:t>individuais e competências organizacionais;</w:t>
            </w:r>
          </w:p>
          <w:p w14:paraId="3A52E6E3" w14:textId="424A5CC1" w:rsidR="00AD1936" w:rsidRPr="009864A1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864A1">
              <w:rPr>
                <w:rFonts w:eastAsia="Calibri"/>
              </w:rPr>
              <w:t>I</w:t>
            </w:r>
            <w:r w:rsidR="009864A1">
              <w:rPr>
                <w:rFonts w:eastAsia="Calibri"/>
              </w:rPr>
              <w:t>II</w:t>
            </w:r>
            <w:r w:rsidRPr="009864A1">
              <w:rPr>
                <w:rFonts w:eastAsia="Calibri"/>
              </w:rPr>
              <w:t xml:space="preserve"> - manter atualizado o sistema de arquivamento dos</w:t>
            </w:r>
          </w:p>
          <w:p w14:paraId="19707107" w14:textId="77777777" w:rsidR="00AD1936" w:rsidRPr="009864A1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864A1">
              <w:rPr>
                <w:rFonts w:eastAsia="Calibri"/>
              </w:rPr>
              <w:t>documentos e informações que formam os processos de</w:t>
            </w:r>
          </w:p>
          <w:p w14:paraId="09ACD5DD" w14:textId="77777777" w:rsidR="00AD1936" w:rsidRPr="009864A1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864A1">
              <w:rPr>
                <w:rFonts w:eastAsia="Calibri"/>
              </w:rPr>
              <w:t>avaliação de desempenho funcional de servidor em Estágio</w:t>
            </w:r>
          </w:p>
          <w:p w14:paraId="46953B3A" w14:textId="77777777" w:rsidR="00AD1936" w:rsidRPr="009864A1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864A1">
              <w:rPr>
                <w:rFonts w:eastAsia="Calibri"/>
              </w:rPr>
              <w:t>Probatório, de avaliação periódica (período semestral) e de</w:t>
            </w:r>
          </w:p>
          <w:p w14:paraId="660E05E5" w14:textId="77777777" w:rsidR="00AD1936" w:rsidRPr="009864A1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864A1">
              <w:rPr>
                <w:rFonts w:eastAsia="Calibri"/>
              </w:rPr>
              <w:t>desempenho funcional;</w:t>
            </w:r>
          </w:p>
          <w:p w14:paraId="43051CA0" w14:textId="77777777" w:rsidR="00AD1936" w:rsidRPr="009864A1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864A1">
              <w:rPr>
                <w:rFonts w:eastAsia="Calibri"/>
              </w:rPr>
              <w:t xml:space="preserve">IV - </w:t>
            </w:r>
            <w:proofErr w:type="gramStart"/>
            <w:r w:rsidRPr="009864A1">
              <w:rPr>
                <w:rFonts w:eastAsia="Calibri"/>
              </w:rPr>
              <w:t>arquivar</w:t>
            </w:r>
            <w:proofErr w:type="gramEnd"/>
            <w:r w:rsidRPr="009864A1">
              <w:rPr>
                <w:rFonts w:eastAsia="Calibri"/>
              </w:rPr>
              <w:t xml:space="preserve"> os processos avaliativos de cada servidor,</w:t>
            </w:r>
          </w:p>
          <w:p w14:paraId="3627F852" w14:textId="77777777" w:rsidR="00AD1936" w:rsidRPr="009864A1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864A1">
              <w:rPr>
                <w:rFonts w:eastAsia="Calibri"/>
              </w:rPr>
              <w:t>obedecendo ao plano de classificação documental;</w:t>
            </w:r>
          </w:p>
          <w:p w14:paraId="366E4598" w14:textId="77777777" w:rsidR="00AD1936" w:rsidRPr="009864A1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864A1">
              <w:rPr>
                <w:rFonts w:eastAsia="Calibri"/>
              </w:rPr>
              <w:t>V - No Estágio Probatório: adotar os critérios de avaliação</w:t>
            </w:r>
          </w:p>
          <w:p w14:paraId="3F70AFF6" w14:textId="77777777" w:rsidR="00AD1936" w:rsidRPr="009864A1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864A1">
              <w:rPr>
                <w:rFonts w:eastAsia="Calibri"/>
              </w:rPr>
              <w:t>contidos no Ato da Mesa riº 633, de 17 de dezembro de 2004,</w:t>
            </w:r>
          </w:p>
          <w:p w14:paraId="611B3EBE" w14:textId="77777777" w:rsidR="00AD1936" w:rsidRPr="009864A1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864A1">
              <w:rPr>
                <w:rFonts w:eastAsia="Calibri"/>
              </w:rPr>
              <w:t>e reverte-los ou atualizá-los, se necessário;</w:t>
            </w:r>
          </w:p>
          <w:p w14:paraId="6D42D8B6" w14:textId="77777777" w:rsidR="00AD1936" w:rsidRPr="009864A1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864A1">
              <w:rPr>
                <w:rFonts w:eastAsia="Calibri"/>
              </w:rPr>
              <w:t>VI - No processo de avaliação periódica semestral de</w:t>
            </w:r>
          </w:p>
          <w:p w14:paraId="3880A837" w14:textId="77777777" w:rsidR="00AD1936" w:rsidRPr="009864A1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864A1">
              <w:rPr>
                <w:rFonts w:eastAsia="Calibri"/>
              </w:rPr>
              <w:t>desempenho funcional: coordenar o acompanhamento e a</w:t>
            </w:r>
          </w:p>
          <w:p w14:paraId="3AC2279D" w14:textId="77777777" w:rsidR="00AD1936" w:rsidRPr="009864A1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864A1">
              <w:rPr>
                <w:rFonts w:eastAsia="Calibri"/>
              </w:rPr>
              <w:t>avaliação periódica de desempenho funcional dos servidores</w:t>
            </w:r>
          </w:p>
          <w:p w14:paraId="45767F83" w14:textId="77777777" w:rsidR="00AD1936" w:rsidRPr="009864A1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864A1">
              <w:rPr>
                <w:rFonts w:eastAsia="Calibri"/>
              </w:rPr>
              <w:t>estáveis;</w:t>
            </w:r>
          </w:p>
          <w:p w14:paraId="6E069762" w14:textId="77777777" w:rsidR="00AD1936" w:rsidRPr="009864A1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864A1">
              <w:rPr>
                <w:rFonts w:eastAsia="Calibri"/>
              </w:rPr>
              <w:t>VII - Executar outras tarefas correlatas, além das previstas</w:t>
            </w:r>
          </w:p>
          <w:p w14:paraId="0DEA7FCB" w14:textId="77777777" w:rsidR="00AD1936" w:rsidRPr="009864A1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864A1">
              <w:rPr>
                <w:rFonts w:eastAsia="Calibri"/>
              </w:rPr>
              <w:t>nesta Resolução, que forem determinadas pela Presidência da</w:t>
            </w:r>
          </w:p>
          <w:p w14:paraId="23E304CB" w14:textId="78354584" w:rsidR="00AD1936" w:rsidRPr="009864A1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864A1">
              <w:rPr>
                <w:rFonts w:eastAsia="Calibri"/>
              </w:rPr>
              <w:t>Edilidade.</w:t>
            </w:r>
          </w:p>
        </w:tc>
      </w:tr>
      <w:tr w:rsidR="00E06ACE" w:rsidRPr="00E06ACE" w14:paraId="3EA5FD9F" w14:textId="77777777" w:rsidTr="00E06ACE">
        <w:trPr>
          <w:jc w:val="center"/>
        </w:trPr>
        <w:tc>
          <w:tcPr>
            <w:tcW w:w="2059" w:type="dxa"/>
          </w:tcPr>
          <w:p w14:paraId="3AB6FDB8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3"/>
                <w:szCs w:val="23"/>
              </w:rPr>
            </w:pPr>
            <w:r w:rsidRPr="00E06ACE">
              <w:rPr>
                <w:rFonts w:eastAsia="Calibri"/>
                <w:b/>
                <w:bCs/>
                <w:sz w:val="23"/>
                <w:szCs w:val="23"/>
              </w:rPr>
              <w:lastRenderedPageBreak/>
              <w:t>Comissão</w:t>
            </w:r>
          </w:p>
          <w:p w14:paraId="19304DD1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3"/>
                <w:szCs w:val="23"/>
              </w:rPr>
            </w:pPr>
            <w:r w:rsidRPr="00E06ACE">
              <w:rPr>
                <w:rFonts w:eastAsia="Calibri"/>
                <w:b/>
                <w:bCs/>
                <w:sz w:val="23"/>
                <w:szCs w:val="23"/>
              </w:rPr>
              <w:t>Permanente de</w:t>
            </w:r>
          </w:p>
          <w:p w14:paraId="69B997C1" w14:textId="03170618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3"/>
                <w:szCs w:val="23"/>
              </w:rPr>
            </w:pPr>
            <w:r w:rsidRPr="00E06ACE">
              <w:rPr>
                <w:rFonts w:eastAsia="Calibri"/>
                <w:b/>
                <w:bCs/>
                <w:sz w:val="23"/>
                <w:szCs w:val="23"/>
              </w:rPr>
              <w:t>Acompanhamento e Avaliação de</w:t>
            </w:r>
          </w:p>
          <w:p w14:paraId="3BF0DE80" w14:textId="0FFFBABB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3"/>
                <w:szCs w:val="23"/>
              </w:rPr>
            </w:pPr>
            <w:r w:rsidRPr="00E06ACE">
              <w:rPr>
                <w:rFonts w:eastAsia="Calibri"/>
                <w:b/>
                <w:bCs/>
                <w:sz w:val="23"/>
                <w:szCs w:val="23"/>
              </w:rPr>
              <w:t>Estagiários</w:t>
            </w:r>
          </w:p>
        </w:tc>
        <w:tc>
          <w:tcPr>
            <w:tcW w:w="6177" w:type="dxa"/>
          </w:tcPr>
          <w:p w14:paraId="0920234E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6ACE">
              <w:rPr>
                <w:rFonts w:eastAsia="Calibri"/>
              </w:rPr>
              <w:t>Proceder às avaliações de estagiários estudantes na</w:t>
            </w:r>
          </w:p>
          <w:p w14:paraId="30F714AB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6ACE">
              <w:rPr>
                <w:rFonts w:eastAsia="Calibri"/>
              </w:rPr>
              <w:t>conformidade da Lei Federal nº 11788/2008 e contrato</w:t>
            </w:r>
          </w:p>
          <w:p w14:paraId="11E0B9D8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6ACE">
              <w:rPr>
                <w:rFonts w:eastAsia="Calibri"/>
              </w:rPr>
              <w:t>celebrado com o intermediador das instituições de ensino.</w:t>
            </w:r>
          </w:p>
          <w:p w14:paraId="75463F26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6ACE">
              <w:rPr>
                <w:rFonts w:eastAsia="Calibri"/>
                <w:sz w:val="22"/>
                <w:szCs w:val="22"/>
              </w:rPr>
              <w:t xml:space="preserve">À </w:t>
            </w:r>
            <w:r w:rsidRPr="00E06ACE">
              <w:rPr>
                <w:rFonts w:eastAsia="Calibri"/>
              </w:rPr>
              <w:t>Comissão de Acompanhamento e Avaliação de Estagiários</w:t>
            </w:r>
          </w:p>
          <w:p w14:paraId="22F1910A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6ACE">
              <w:rPr>
                <w:rFonts w:eastAsia="Calibri"/>
              </w:rPr>
              <w:t>caberá:</w:t>
            </w:r>
          </w:p>
          <w:p w14:paraId="2855E668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6ACE">
              <w:rPr>
                <w:rFonts w:eastAsia="Calibri"/>
              </w:rPr>
              <w:t>1 - Realizar o acompanhamento e a avaliação do desempenho</w:t>
            </w:r>
          </w:p>
          <w:p w14:paraId="0274D8FC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6ACE">
              <w:rPr>
                <w:rFonts w:eastAsia="Calibri"/>
              </w:rPr>
              <w:t>de cada estagiário;</w:t>
            </w:r>
          </w:p>
          <w:p w14:paraId="530ECD2E" w14:textId="430CADC3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6ACE">
              <w:rPr>
                <w:rFonts w:eastAsia="Calibri"/>
              </w:rPr>
              <w:t>I1 - Coordenar e instruir os procedimentos relativos à realização</w:t>
            </w:r>
            <w:r w:rsidR="009864A1">
              <w:rPr>
                <w:rFonts w:eastAsia="Calibri"/>
              </w:rPr>
              <w:t xml:space="preserve"> </w:t>
            </w:r>
            <w:r w:rsidRPr="00E06ACE">
              <w:rPr>
                <w:rFonts w:eastAsia="Calibri"/>
              </w:rPr>
              <w:t>de estágios nesta Edilidade;</w:t>
            </w:r>
          </w:p>
          <w:p w14:paraId="79E24B8D" w14:textId="222B3C46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6ACE">
              <w:rPr>
                <w:rFonts w:eastAsia="Calibri"/>
              </w:rPr>
              <w:t>III - Formalizar as oportunidades de estágio, atendendo as</w:t>
            </w:r>
          </w:p>
          <w:p w14:paraId="79796B5C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6ACE">
              <w:rPr>
                <w:rFonts w:eastAsia="Calibri"/>
              </w:rPr>
              <w:t>condições definidas pelas Instituições de Ensino para a</w:t>
            </w:r>
          </w:p>
          <w:p w14:paraId="4218B477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6ACE">
              <w:rPr>
                <w:rFonts w:eastAsia="Calibri"/>
              </w:rPr>
              <w:t>realização de estágios;</w:t>
            </w:r>
          </w:p>
          <w:p w14:paraId="6E874D17" w14:textId="7593AD7F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6ACE">
              <w:rPr>
                <w:rFonts w:eastAsia="Calibri"/>
              </w:rPr>
              <w:t>IV - Receber os estudantes interessados e informar instituição</w:t>
            </w:r>
            <w:r w:rsidR="009864A1">
              <w:rPr>
                <w:rFonts w:eastAsia="Calibri"/>
              </w:rPr>
              <w:t xml:space="preserve"> i</w:t>
            </w:r>
            <w:r w:rsidRPr="00E06ACE">
              <w:rPr>
                <w:rFonts w:eastAsia="Calibri"/>
              </w:rPr>
              <w:t>ntermediadora o nome dos aprovados para o estágio;</w:t>
            </w:r>
          </w:p>
          <w:p w14:paraId="57A570A7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6ACE">
              <w:rPr>
                <w:rFonts w:eastAsia="Calibri"/>
              </w:rPr>
              <w:t>V - Assinar o Termo de Compromisso de Estágio e os</w:t>
            </w:r>
          </w:p>
          <w:p w14:paraId="00DF95E8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6ACE">
              <w:rPr>
                <w:rFonts w:eastAsia="Calibri"/>
              </w:rPr>
              <w:t>respectivos Aditivos dos planos de atividades dos estagiários;</w:t>
            </w:r>
          </w:p>
          <w:p w14:paraId="1C869397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6ACE">
              <w:rPr>
                <w:rFonts w:eastAsia="Calibri"/>
              </w:rPr>
              <w:t xml:space="preserve">VI - Informar </w:t>
            </w:r>
            <w:r w:rsidRPr="00E06ACE">
              <w:rPr>
                <w:rFonts w:ascii="Arial" w:eastAsia="Calibri" w:hAnsi="Arial" w:cs="Arial"/>
                <w:sz w:val="20"/>
                <w:szCs w:val="20"/>
              </w:rPr>
              <w:t xml:space="preserve">à </w:t>
            </w:r>
            <w:r w:rsidRPr="00E06ACE">
              <w:rPr>
                <w:rFonts w:eastAsia="Calibri"/>
              </w:rPr>
              <w:t>instituição Intermediadora a rescisão</w:t>
            </w:r>
          </w:p>
          <w:p w14:paraId="71D8C512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6ACE">
              <w:rPr>
                <w:rFonts w:eastAsia="Calibri"/>
              </w:rPr>
              <w:t>antecipada de qualquer Termo de Compromisso de Estágio -</w:t>
            </w:r>
          </w:p>
          <w:p w14:paraId="240D383E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6ACE">
              <w:rPr>
                <w:rFonts w:eastAsia="Calibri"/>
              </w:rPr>
              <w:t>TCE, para as necessárias providências de interrupção dos</w:t>
            </w:r>
          </w:p>
          <w:p w14:paraId="6B2771D7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6ACE">
              <w:rPr>
                <w:rFonts w:eastAsia="Calibri"/>
              </w:rPr>
              <w:t>procedimentos administrativos a cargo da mesma;</w:t>
            </w:r>
          </w:p>
          <w:p w14:paraId="7616A974" w14:textId="17322151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6ACE">
              <w:rPr>
                <w:rFonts w:eastAsia="Calibri"/>
              </w:rPr>
              <w:t>VII - Confirmar a formalização do processo de contratação do</w:t>
            </w:r>
            <w:r w:rsidR="009864A1">
              <w:rPr>
                <w:rFonts w:eastAsia="Calibri"/>
              </w:rPr>
              <w:t xml:space="preserve"> </w:t>
            </w:r>
            <w:r w:rsidRPr="00E06ACE">
              <w:rPr>
                <w:rFonts w:eastAsia="Calibri"/>
              </w:rPr>
              <w:t>estagiário através da baixa eletrônica ou registro na central</w:t>
            </w:r>
            <w:r w:rsidR="009864A1">
              <w:rPr>
                <w:rFonts w:eastAsia="Calibri"/>
              </w:rPr>
              <w:t xml:space="preserve"> </w:t>
            </w:r>
            <w:r w:rsidRPr="00E06ACE">
              <w:rPr>
                <w:rFonts w:eastAsia="Calibri"/>
              </w:rPr>
              <w:t>telefônica, responsabilizando-se pela informação do</w:t>
            </w:r>
          </w:p>
          <w:p w14:paraId="5E6FB0A3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6ACE">
              <w:rPr>
                <w:rFonts w:eastAsia="Calibri"/>
              </w:rPr>
              <w:t>recebimento das vias de Termo de Compromisso de Estágio</w:t>
            </w:r>
          </w:p>
          <w:p w14:paraId="084DF309" w14:textId="4E0AF3DE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6ACE">
              <w:rPr>
                <w:rFonts w:eastAsia="Calibri"/>
              </w:rPr>
              <w:lastRenderedPageBreak/>
              <w:t>devidamente assinadas, não permitindo o início do estágio sem</w:t>
            </w:r>
            <w:r w:rsidR="009864A1">
              <w:rPr>
                <w:rFonts w:eastAsia="Calibri"/>
              </w:rPr>
              <w:t xml:space="preserve"> </w:t>
            </w:r>
            <w:r w:rsidRPr="00E06ACE">
              <w:rPr>
                <w:rFonts w:eastAsia="Calibri"/>
              </w:rPr>
              <w:t>o recebimento do mencionado Termo devidamente assinado</w:t>
            </w:r>
            <w:r w:rsidR="009864A1">
              <w:rPr>
                <w:rFonts w:eastAsia="Calibri"/>
              </w:rPr>
              <w:t xml:space="preserve"> </w:t>
            </w:r>
            <w:r w:rsidRPr="00E06ACE">
              <w:rPr>
                <w:rFonts w:eastAsia="Calibri"/>
              </w:rPr>
              <w:t>pelas 3 (três)partes;</w:t>
            </w:r>
          </w:p>
          <w:p w14:paraId="31714C8E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6ACE">
              <w:rPr>
                <w:rFonts w:eastAsia="Calibri"/>
              </w:rPr>
              <w:t xml:space="preserve">VIII - Manter em arquivo e </w:t>
            </w:r>
            <w:r w:rsidRPr="00E06ACE">
              <w:rPr>
                <w:rFonts w:ascii="Arial" w:eastAsia="Calibri" w:hAnsi="Arial" w:cs="Arial"/>
                <w:sz w:val="22"/>
                <w:szCs w:val="22"/>
              </w:rPr>
              <w:t xml:space="preserve">à </w:t>
            </w:r>
            <w:r w:rsidRPr="00E06ACE">
              <w:rPr>
                <w:rFonts w:eastAsia="Calibri"/>
              </w:rPr>
              <w:t>disposição da fiscalização</w:t>
            </w:r>
          </w:p>
          <w:p w14:paraId="6292A479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6ACE">
              <w:rPr>
                <w:rFonts w:eastAsia="Calibri"/>
              </w:rPr>
              <w:t>documentos que comprovem a relação de estágio;</w:t>
            </w:r>
          </w:p>
          <w:p w14:paraId="2EBC9B56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6ACE">
              <w:rPr>
                <w:rFonts w:eastAsia="Calibri"/>
              </w:rPr>
              <w:t>IX - Manter apólice de seguro em favor do estagiário em seus</w:t>
            </w:r>
          </w:p>
          <w:p w14:paraId="14A002DE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6ACE">
              <w:rPr>
                <w:rFonts w:eastAsia="Calibri"/>
              </w:rPr>
              <w:t>arquivos, conforme estabelecido no Termo de Compromisso</w:t>
            </w:r>
          </w:p>
          <w:p w14:paraId="599AC335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6ACE">
              <w:rPr>
                <w:rFonts w:eastAsia="Calibri"/>
              </w:rPr>
              <w:t>de Estágio;</w:t>
            </w:r>
          </w:p>
          <w:p w14:paraId="213FA9D0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6ACE">
              <w:rPr>
                <w:rFonts w:eastAsia="Calibri"/>
              </w:rPr>
              <w:t>X - Elaborar, semestralmente, para todos os estagiários, os</w:t>
            </w:r>
          </w:p>
          <w:p w14:paraId="22625712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E06ACE">
              <w:rPr>
                <w:rFonts w:eastAsia="Calibri"/>
              </w:rPr>
              <w:t xml:space="preserve">relatórios de atividades circunstanciados, dando </w:t>
            </w:r>
            <w:r w:rsidRPr="00E06ACE">
              <w:rPr>
                <w:rFonts w:eastAsia="Calibri"/>
                <w:sz w:val="22"/>
                <w:szCs w:val="22"/>
              </w:rPr>
              <w:t>vista</w:t>
            </w:r>
          </w:p>
          <w:p w14:paraId="31B32475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6ACE">
              <w:rPr>
                <w:rFonts w:eastAsia="Calibri"/>
              </w:rPr>
              <w:t>obrigatória dos referidos documentos aos respectivos</w:t>
            </w:r>
          </w:p>
          <w:p w14:paraId="408A6AF4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6ACE">
              <w:rPr>
                <w:rFonts w:eastAsia="Calibri"/>
              </w:rPr>
              <w:t>estagiários;</w:t>
            </w:r>
          </w:p>
          <w:p w14:paraId="1935F34D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6ACE">
              <w:rPr>
                <w:rFonts w:eastAsia="Calibri"/>
              </w:rPr>
              <w:t>XI - Encaminhar para a instituição de Ensino o relatório</w:t>
            </w:r>
          </w:p>
          <w:p w14:paraId="45C39096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6ACE">
              <w:rPr>
                <w:rFonts w:eastAsia="Calibri"/>
              </w:rPr>
              <w:t>individual de atividades devidamente assinado por seus</w:t>
            </w:r>
          </w:p>
          <w:p w14:paraId="7A8EAC7F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6ACE">
              <w:rPr>
                <w:rFonts w:eastAsia="Calibri"/>
              </w:rPr>
              <w:t>membros e pelo estagiário;</w:t>
            </w:r>
          </w:p>
          <w:p w14:paraId="4E7C7474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6ACE">
              <w:rPr>
                <w:rFonts w:eastAsia="Calibri"/>
              </w:rPr>
              <w:t>XII - Entregar termo de realização de estágio com indicação</w:t>
            </w:r>
          </w:p>
          <w:p w14:paraId="178C6AC6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6ACE">
              <w:rPr>
                <w:rFonts w:eastAsia="Calibri"/>
              </w:rPr>
              <w:t>resumida das atividades desenvolvidas, dos períodos e da</w:t>
            </w:r>
          </w:p>
          <w:p w14:paraId="00E8DF3D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6ACE">
              <w:rPr>
                <w:rFonts w:eastAsia="Calibri"/>
              </w:rPr>
              <w:t>avaliação de desempenho por ocasião do desligamento do</w:t>
            </w:r>
          </w:p>
          <w:p w14:paraId="00C8C835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6ACE">
              <w:rPr>
                <w:rFonts w:eastAsia="Calibri"/>
              </w:rPr>
              <w:t>estagiário;</w:t>
            </w:r>
          </w:p>
          <w:p w14:paraId="31B550B4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E06ACE">
              <w:rPr>
                <w:rFonts w:eastAsia="Calibri"/>
              </w:rPr>
              <w:t xml:space="preserve">XIII - Elaborar relatório geral de atividades referentes </w:t>
            </w:r>
            <w:r w:rsidRPr="00E06ACE">
              <w:rPr>
                <w:rFonts w:ascii="Arial" w:eastAsia="Calibri" w:hAnsi="Arial" w:cs="Arial"/>
                <w:sz w:val="20"/>
                <w:szCs w:val="20"/>
              </w:rPr>
              <w:t>à</w:t>
            </w:r>
          </w:p>
          <w:p w14:paraId="13E5D841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6ACE">
              <w:rPr>
                <w:rFonts w:eastAsia="Calibri"/>
              </w:rPr>
              <w:t xml:space="preserve">realização de estágios, enviando oportunamente </w:t>
            </w:r>
            <w:r w:rsidRPr="00E06ACE">
              <w:rPr>
                <w:rFonts w:ascii="Arial" w:eastAsia="Calibri" w:hAnsi="Arial" w:cs="Arial"/>
                <w:sz w:val="20"/>
                <w:szCs w:val="20"/>
              </w:rPr>
              <w:t xml:space="preserve">ã </w:t>
            </w:r>
            <w:r w:rsidRPr="00E06ACE">
              <w:rPr>
                <w:rFonts w:eastAsia="Calibri"/>
              </w:rPr>
              <w:t>Presidência</w:t>
            </w:r>
          </w:p>
          <w:p w14:paraId="2294B9BB" w14:textId="73A5EC0C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</w:rPr>
              <w:t>da Câmara, à Secretaria Geral e a instituição Intermediadora.</w:t>
            </w:r>
          </w:p>
        </w:tc>
      </w:tr>
      <w:tr w:rsidR="00E06ACE" w:rsidRPr="00E06ACE" w14:paraId="0B0B36DF" w14:textId="77777777" w:rsidTr="00E06ACE">
        <w:trPr>
          <w:jc w:val="center"/>
        </w:trPr>
        <w:tc>
          <w:tcPr>
            <w:tcW w:w="2059" w:type="dxa"/>
          </w:tcPr>
          <w:p w14:paraId="6CF8BB1E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3"/>
                <w:szCs w:val="23"/>
              </w:rPr>
            </w:pPr>
            <w:r w:rsidRPr="00E06ACE">
              <w:rPr>
                <w:rFonts w:eastAsia="Calibri"/>
                <w:b/>
                <w:bCs/>
                <w:sz w:val="23"/>
                <w:szCs w:val="23"/>
              </w:rPr>
              <w:lastRenderedPageBreak/>
              <w:t>Comissão</w:t>
            </w:r>
          </w:p>
          <w:p w14:paraId="1D2F6A35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3"/>
                <w:szCs w:val="23"/>
              </w:rPr>
            </w:pPr>
            <w:r w:rsidRPr="00E06ACE">
              <w:rPr>
                <w:rFonts w:eastAsia="Calibri"/>
                <w:b/>
                <w:bCs/>
                <w:sz w:val="23"/>
                <w:szCs w:val="23"/>
              </w:rPr>
              <w:t>Permanente de</w:t>
            </w:r>
          </w:p>
          <w:p w14:paraId="3F0A33EB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3"/>
                <w:szCs w:val="23"/>
              </w:rPr>
            </w:pPr>
            <w:r w:rsidRPr="00E06ACE">
              <w:rPr>
                <w:rFonts w:eastAsia="Calibri"/>
                <w:b/>
                <w:bCs/>
                <w:sz w:val="23"/>
                <w:szCs w:val="23"/>
              </w:rPr>
              <w:t>Sindicâncias e</w:t>
            </w:r>
          </w:p>
          <w:p w14:paraId="7A838EC5" w14:textId="05768ED9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3"/>
                <w:szCs w:val="23"/>
              </w:rPr>
            </w:pPr>
            <w:r w:rsidRPr="00E06ACE">
              <w:rPr>
                <w:rFonts w:eastAsia="Calibri"/>
                <w:b/>
                <w:bCs/>
                <w:sz w:val="23"/>
                <w:szCs w:val="23"/>
              </w:rPr>
              <w:t>Processo Disciplinar</w:t>
            </w:r>
          </w:p>
        </w:tc>
        <w:tc>
          <w:tcPr>
            <w:tcW w:w="6177" w:type="dxa"/>
          </w:tcPr>
          <w:p w14:paraId="586CD0DD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Promover a apuração de irregularidades por parte de servidores</w:t>
            </w:r>
          </w:p>
          <w:p w14:paraId="619594EF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no serviço público, nos termos do que determinam os artigos</w:t>
            </w:r>
          </w:p>
          <w:p w14:paraId="427F8F2F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l 73 § 1 º e 178 § 2° do Estatuto do Funcionalismo Público</w:t>
            </w:r>
          </w:p>
          <w:p w14:paraId="2409122E" w14:textId="32A4C94E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Municipal, Lei Complementar Municipal nº 82/2011.</w:t>
            </w:r>
          </w:p>
        </w:tc>
      </w:tr>
      <w:tr w:rsidR="00E06ACE" w:rsidRPr="00E06ACE" w14:paraId="26EDBD87" w14:textId="77777777" w:rsidTr="00E06ACE">
        <w:trPr>
          <w:jc w:val="center"/>
        </w:trPr>
        <w:tc>
          <w:tcPr>
            <w:tcW w:w="2059" w:type="dxa"/>
          </w:tcPr>
          <w:p w14:paraId="21896D9A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3"/>
                <w:szCs w:val="23"/>
              </w:rPr>
            </w:pPr>
            <w:r w:rsidRPr="00E06ACE">
              <w:rPr>
                <w:rFonts w:eastAsia="Calibri"/>
                <w:b/>
                <w:bCs/>
                <w:sz w:val="23"/>
                <w:szCs w:val="23"/>
              </w:rPr>
              <w:t>Comissão</w:t>
            </w:r>
          </w:p>
          <w:p w14:paraId="303E6D89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3"/>
                <w:szCs w:val="23"/>
              </w:rPr>
            </w:pPr>
            <w:r w:rsidRPr="00E06ACE">
              <w:rPr>
                <w:rFonts w:eastAsia="Calibri"/>
                <w:b/>
                <w:bCs/>
                <w:sz w:val="23"/>
                <w:szCs w:val="23"/>
              </w:rPr>
              <w:t>Permanente de</w:t>
            </w:r>
          </w:p>
          <w:p w14:paraId="6AC66BE5" w14:textId="65FCEA46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3"/>
                <w:szCs w:val="23"/>
              </w:rPr>
            </w:pPr>
            <w:r w:rsidRPr="00E06ACE">
              <w:rPr>
                <w:rFonts w:eastAsia="Calibri"/>
                <w:b/>
                <w:bCs/>
                <w:sz w:val="23"/>
                <w:szCs w:val="23"/>
              </w:rPr>
              <w:t>Segurança</w:t>
            </w:r>
          </w:p>
        </w:tc>
        <w:tc>
          <w:tcPr>
            <w:tcW w:w="6177" w:type="dxa"/>
          </w:tcPr>
          <w:p w14:paraId="4B79AA18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Promover às avaliações de risco à segurança nos ambientes e</w:t>
            </w:r>
          </w:p>
          <w:p w14:paraId="157F3E87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atividades desenvolvidas visando prevenção de acidentes e</w:t>
            </w:r>
          </w:p>
          <w:p w14:paraId="4D8E726C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cumprimento de normas de segurança.</w:t>
            </w:r>
          </w:p>
          <w:p w14:paraId="6CC8679B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A Comissão Permanente de Segurança tem como objetivo</w:t>
            </w:r>
          </w:p>
          <w:p w14:paraId="5F3BA55C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básico observar, detectar, denunciar e equacionar condições de</w:t>
            </w:r>
          </w:p>
          <w:p w14:paraId="0E43A499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risco à segurança nos ambientes e atividades desenvolvidas</w:t>
            </w:r>
          </w:p>
          <w:p w14:paraId="540E43D1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pela Câmara Municipal, informando às autoridades superiores</w:t>
            </w:r>
          </w:p>
          <w:p w14:paraId="24BF0956" w14:textId="77777777" w:rsidR="00AD1936" w:rsidRPr="00E06ACE" w:rsidRDefault="00AD1936" w:rsidP="00AD1936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 xml:space="preserve">e orientando os funcionários nos </w:t>
            </w:r>
            <w:r w:rsidR="00177E7F" w:rsidRPr="00E06ACE">
              <w:rPr>
                <w:rFonts w:eastAsia="Calibri"/>
                <w:sz w:val="23"/>
                <w:szCs w:val="23"/>
              </w:rPr>
              <w:t>p</w:t>
            </w:r>
            <w:r w:rsidRPr="00E06ACE">
              <w:rPr>
                <w:rFonts w:eastAsia="Calibri"/>
                <w:sz w:val="23"/>
                <w:szCs w:val="23"/>
              </w:rPr>
              <w:t xml:space="preserve">rocedimentos </w:t>
            </w:r>
            <w:r w:rsidR="00177E7F" w:rsidRPr="00E06ACE">
              <w:rPr>
                <w:rFonts w:eastAsia="Calibri"/>
                <w:sz w:val="23"/>
                <w:szCs w:val="23"/>
              </w:rPr>
              <w:t>p</w:t>
            </w:r>
            <w:r w:rsidRPr="00E06ACE">
              <w:rPr>
                <w:rFonts w:eastAsia="Calibri"/>
                <w:sz w:val="23"/>
                <w:szCs w:val="23"/>
              </w:rPr>
              <w:t>reventivos.</w:t>
            </w:r>
          </w:p>
          <w:p w14:paraId="16262A82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A Comissão Permanente de Segurança tem as seguintes</w:t>
            </w:r>
          </w:p>
          <w:p w14:paraId="51398588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atribuições:</w:t>
            </w:r>
          </w:p>
          <w:p w14:paraId="26C4971D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 xml:space="preserve">I - </w:t>
            </w:r>
            <w:proofErr w:type="gramStart"/>
            <w:r w:rsidRPr="00E06ACE">
              <w:rPr>
                <w:rFonts w:eastAsia="Calibri"/>
                <w:sz w:val="23"/>
                <w:szCs w:val="23"/>
              </w:rPr>
              <w:t>sugerir</w:t>
            </w:r>
            <w:proofErr w:type="gramEnd"/>
            <w:r w:rsidRPr="00E06ACE">
              <w:rPr>
                <w:rFonts w:eastAsia="Calibri"/>
                <w:sz w:val="23"/>
                <w:szCs w:val="23"/>
              </w:rPr>
              <w:t xml:space="preserve"> medidas de prevenção de acidentes julgadas</w:t>
            </w:r>
          </w:p>
          <w:p w14:paraId="5EE5EBCE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necessárias por iniciativa própria ou por sugestão de</w:t>
            </w:r>
          </w:p>
          <w:p w14:paraId="3594277C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funcionários da Câmara;</w:t>
            </w:r>
          </w:p>
          <w:p w14:paraId="0FBB9E3C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 xml:space="preserve">II - </w:t>
            </w:r>
            <w:proofErr w:type="gramStart"/>
            <w:r w:rsidRPr="00E06ACE">
              <w:rPr>
                <w:rFonts w:eastAsia="Calibri"/>
                <w:sz w:val="23"/>
                <w:szCs w:val="23"/>
              </w:rPr>
              <w:t>promover</w:t>
            </w:r>
            <w:proofErr w:type="gramEnd"/>
            <w:r w:rsidRPr="00E06ACE">
              <w:rPr>
                <w:rFonts w:eastAsia="Calibri"/>
                <w:sz w:val="23"/>
                <w:szCs w:val="23"/>
              </w:rPr>
              <w:t xml:space="preserve"> a prevenção de acidentes e normas de segurança</w:t>
            </w:r>
          </w:p>
          <w:p w14:paraId="2BB223A3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para a realização de trabalhos desenvolvidos na Câmara, bem</w:t>
            </w:r>
          </w:p>
          <w:p w14:paraId="6C0DF4C3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como estimular e promover campanhas para prevenção a</w:t>
            </w:r>
          </w:p>
          <w:p w14:paraId="6E73C0CB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proofErr w:type="gramStart"/>
            <w:r w:rsidRPr="00E06ACE">
              <w:rPr>
                <w:rFonts w:eastAsia="Calibri"/>
                <w:sz w:val="23"/>
                <w:szCs w:val="23"/>
              </w:rPr>
              <w:t>acidentes e cultivo de hábitos pró saúde</w:t>
            </w:r>
            <w:proofErr w:type="gramEnd"/>
            <w:r w:rsidRPr="00E06ACE">
              <w:rPr>
                <w:rFonts w:eastAsia="Calibri"/>
                <w:sz w:val="23"/>
                <w:szCs w:val="23"/>
              </w:rPr>
              <w:t xml:space="preserve"> entre funcionários da</w:t>
            </w:r>
          </w:p>
          <w:p w14:paraId="69B81192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Edilidade;</w:t>
            </w:r>
          </w:p>
          <w:p w14:paraId="5587088C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III - registrar em sistema apropriado, as atas das reuniões da</w:t>
            </w:r>
          </w:p>
          <w:p w14:paraId="385FBC06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comissão;</w:t>
            </w:r>
          </w:p>
          <w:p w14:paraId="4BBD11DD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lastRenderedPageBreak/>
              <w:t xml:space="preserve">IV - </w:t>
            </w:r>
            <w:proofErr w:type="gramStart"/>
            <w:r w:rsidRPr="00E06ACE">
              <w:rPr>
                <w:rFonts w:eastAsia="Calibri"/>
                <w:sz w:val="23"/>
                <w:szCs w:val="23"/>
              </w:rPr>
              <w:t>realizar</w:t>
            </w:r>
            <w:proofErr w:type="gramEnd"/>
            <w:r w:rsidRPr="00E06ACE">
              <w:rPr>
                <w:rFonts w:eastAsia="Calibri"/>
                <w:sz w:val="23"/>
                <w:szCs w:val="23"/>
              </w:rPr>
              <w:t>, com autorização prévia da Presidência da</w:t>
            </w:r>
          </w:p>
          <w:p w14:paraId="2F632367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Câmara, inspeções de segurança nos setores da Câmara, com a</w:t>
            </w:r>
          </w:p>
          <w:p w14:paraId="0951F146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finalidade básica de detectar a existência de condições</w:t>
            </w:r>
          </w:p>
          <w:p w14:paraId="27A1CF84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inseguras para o trabalho;</w:t>
            </w:r>
          </w:p>
          <w:p w14:paraId="65F8D0C8" w14:textId="22477A53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 xml:space="preserve">V - </w:t>
            </w:r>
            <w:proofErr w:type="gramStart"/>
            <w:r w:rsidRPr="00E06ACE">
              <w:rPr>
                <w:rFonts w:eastAsia="Calibri"/>
                <w:sz w:val="23"/>
                <w:szCs w:val="23"/>
              </w:rPr>
              <w:t>sugerir</w:t>
            </w:r>
            <w:proofErr w:type="gramEnd"/>
            <w:r w:rsidRPr="00E06ACE">
              <w:rPr>
                <w:rFonts w:eastAsia="Calibri"/>
                <w:sz w:val="23"/>
                <w:szCs w:val="23"/>
              </w:rPr>
              <w:t xml:space="preserve"> cursos de aperfeiçoamento que impliquem numa</w:t>
            </w:r>
            <w:r w:rsidR="00E06ACE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melhor qualidade e segurança dos serviços realizados na</w:t>
            </w:r>
            <w:r w:rsidR="00E06ACE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Câmara;</w:t>
            </w:r>
          </w:p>
          <w:p w14:paraId="156E64D2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 xml:space="preserve">VI - </w:t>
            </w:r>
            <w:proofErr w:type="gramStart"/>
            <w:r w:rsidRPr="00E06ACE">
              <w:rPr>
                <w:rFonts w:eastAsia="Calibri"/>
                <w:sz w:val="23"/>
                <w:szCs w:val="23"/>
              </w:rPr>
              <w:t>estabelecer</w:t>
            </w:r>
            <w:proofErr w:type="gramEnd"/>
            <w:r w:rsidRPr="00E06ACE">
              <w:rPr>
                <w:rFonts w:eastAsia="Calibri"/>
                <w:sz w:val="23"/>
                <w:szCs w:val="23"/>
              </w:rPr>
              <w:t xml:space="preserve"> planos de atuação em caso de acidentes graves,</w:t>
            </w:r>
          </w:p>
          <w:p w14:paraId="471E8FCD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prevendo recursos de controle de incêndio, abandono de</w:t>
            </w:r>
          </w:p>
          <w:p w14:paraId="7A7F7832" w14:textId="5AFCCEBB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prédio, primeiros socorros e esquemas de remoção de vítimas;</w:t>
            </w:r>
          </w:p>
          <w:p w14:paraId="0733165F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VII - estabelecer um sistema de comunicação com a</w:t>
            </w:r>
          </w:p>
          <w:p w14:paraId="4DEDE5E5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Presidência da Câmara, Defesa Civil, Corpo de Bombeiros,</w:t>
            </w:r>
          </w:p>
          <w:p w14:paraId="3A99628D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Polícia Militar, e entes relacionados a situações emergenciais;</w:t>
            </w:r>
          </w:p>
          <w:p w14:paraId="29668554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VIII - desenvolver e implantar, com prévia autorização da</w:t>
            </w:r>
          </w:p>
          <w:p w14:paraId="5D15B3A4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Presidência da Casa, comunicação visual (placas, cartazes,</w:t>
            </w:r>
          </w:p>
          <w:p w14:paraId="24998966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sinalização) de segurança para os funcionários e a população</w:t>
            </w:r>
          </w:p>
          <w:p w14:paraId="3138DA55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que frequentem o prédio e instalações do Poder Legislativo;</w:t>
            </w:r>
          </w:p>
          <w:p w14:paraId="6D1CC545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 xml:space="preserve">IX - </w:t>
            </w:r>
            <w:proofErr w:type="gramStart"/>
            <w:r w:rsidRPr="00E06ACE">
              <w:rPr>
                <w:rFonts w:eastAsia="Calibri"/>
                <w:sz w:val="23"/>
                <w:szCs w:val="23"/>
              </w:rPr>
              <w:t>inspecionar</w:t>
            </w:r>
            <w:proofErr w:type="gramEnd"/>
            <w:r w:rsidRPr="00E06ACE">
              <w:rPr>
                <w:rFonts w:eastAsia="Calibri"/>
                <w:sz w:val="23"/>
                <w:szCs w:val="23"/>
              </w:rPr>
              <w:t xml:space="preserve"> os equipamentos de combate a incêndios, de</w:t>
            </w:r>
          </w:p>
          <w:p w14:paraId="03C8D278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acordo com as normas oficiais vigentes.</w:t>
            </w:r>
          </w:p>
          <w:p w14:paraId="4A3EF65F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Ao Presidente da Comissão Permanente de Segurança compete</w:t>
            </w:r>
          </w:p>
          <w:p w14:paraId="6C7E7DDD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as seguintes atribuições:</w:t>
            </w:r>
          </w:p>
          <w:p w14:paraId="4BAF81F1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 xml:space="preserve">I - </w:t>
            </w:r>
            <w:proofErr w:type="gramStart"/>
            <w:r w:rsidRPr="00E06ACE">
              <w:rPr>
                <w:rFonts w:eastAsia="Calibri"/>
                <w:sz w:val="23"/>
                <w:szCs w:val="23"/>
              </w:rPr>
              <w:t>convocar</w:t>
            </w:r>
            <w:proofErr w:type="gramEnd"/>
            <w:r w:rsidRPr="00E06ACE">
              <w:rPr>
                <w:rFonts w:eastAsia="Calibri"/>
                <w:sz w:val="23"/>
                <w:szCs w:val="23"/>
              </w:rPr>
              <w:t xml:space="preserve"> os membros para reunião, coordenando as reuniões</w:t>
            </w:r>
          </w:p>
          <w:p w14:paraId="2718E1BB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realizadas, bem como supervisionando as atividades da</w:t>
            </w:r>
          </w:p>
          <w:p w14:paraId="00987AFC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Comissão;</w:t>
            </w:r>
          </w:p>
          <w:p w14:paraId="74B2C3ED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 xml:space="preserve">II - </w:t>
            </w:r>
            <w:proofErr w:type="gramStart"/>
            <w:r w:rsidRPr="00E06ACE">
              <w:rPr>
                <w:rFonts w:eastAsia="Calibri"/>
                <w:sz w:val="23"/>
                <w:szCs w:val="23"/>
              </w:rPr>
              <w:t>manter</w:t>
            </w:r>
            <w:proofErr w:type="gramEnd"/>
            <w:r w:rsidRPr="00E06ACE">
              <w:rPr>
                <w:rFonts w:eastAsia="Calibri"/>
                <w:sz w:val="23"/>
                <w:szCs w:val="23"/>
              </w:rPr>
              <w:t xml:space="preserve"> informado o Presidente da Câmara ou o Secretário</w:t>
            </w:r>
          </w:p>
          <w:p w14:paraId="091345A7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Geral Administrativo sobre o andamento dos trabalhos</w:t>
            </w:r>
          </w:p>
          <w:p w14:paraId="4363BB8F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desenvolvidos, encaminhando-se trimestralmente o relatório</w:t>
            </w:r>
          </w:p>
          <w:p w14:paraId="641F3703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das referidas atividades.</w:t>
            </w:r>
          </w:p>
          <w:p w14:paraId="1C8E54AB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III - Ao Secretário da Comissão Permanente de Segurança</w:t>
            </w:r>
          </w:p>
          <w:p w14:paraId="1B52F126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(</w:t>
            </w:r>
            <w:proofErr w:type="spellStart"/>
            <w:r w:rsidRPr="00E06ACE">
              <w:rPr>
                <w:rFonts w:eastAsia="Calibri"/>
                <w:sz w:val="23"/>
                <w:szCs w:val="23"/>
              </w:rPr>
              <w:t>CPSeg</w:t>
            </w:r>
            <w:proofErr w:type="spellEnd"/>
            <w:r w:rsidRPr="00E06ACE">
              <w:rPr>
                <w:rFonts w:eastAsia="Calibri"/>
                <w:sz w:val="23"/>
                <w:szCs w:val="23"/>
              </w:rPr>
              <w:t>) compete as seguintes atribuições:</w:t>
            </w:r>
          </w:p>
          <w:p w14:paraId="57FA0E27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 xml:space="preserve">I - </w:t>
            </w:r>
            <w:proofErr w:type="gramStart"/>
            <w:r w:rsidRPr="00E06ACE">
              <w:rPr>
                <w:rFonts w:eastAsia="Calibri"/>
                <w:sz w:val="23"/>
                <w:szCs w:val="23"/>
              </w:rPr>
              <w:t>elaborar</w:t>
            </w:r>
            <w:proofErr w:type="gramEnd"/>
            <w:r w:rsidRPr="00E06ACE">
              <w:rPr>
                <w:rFonts w:eastAsia="Calibri"/>
                <w:sz w:val="23"/>
                <w:szCs w:val="23"/>
              </w:rPr>
              <w:t xml:space="preserve"> as Atas das reuniões;</w:t>
            </w:r>
          </w:p>
          <w:p w14:paraId="4E755F4C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 xml:space="preserve">II - </w:t>
            </w:r>
            <w:proofErr w:type="gramStart"/>
            <w:r w:rsidRPr="00E06ACE">
              <w:rPr>
                <w:rFonts w:eastAsia="Calibri"/>
                <w:sz w:val="23"/>
                <w:szCs w:val="23"/>
              </w:rPr>
              <w:t>preparar</w:t>
            </w:r>
            <w:proofErr w:type="gramEnd"/>
            <w:r w:rsidRPr="00E06ACE">
              <w:rPr>
                <w:rFonts w:eastAsia="Calibri"/>
                <w:sz w:val="23"/>
                <w:szCs w:val="23"/>
              </w:rPr>
              <w:t xml:space="preserve"> as correspondências:</w:t>
            </w:r>
          </w:p>
          <w:p w14:paraId="2B821FC6" w14:textId="7EBE4246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III - organizar e manter o arquivo contendo todos os</w:t>
            </w:r>
            <w:r w:rsidR="009864A1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documentos relativos aos trabalhos desenvolvidos e ao</w:t>
            </w:r>
          </w:p>
          <w:p w14:paraId="3A09AC99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funcionamento;</w:t>
            </w:r>
          </w:p>
          <w:p w14:paraId="202F2FDE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 xml:space="preserve">IV- </w:t>
            </w:r>
            <w:proofErr w:type="gramStart"/>
            <w:r w:rsidRPr="00E06ACE">
              <w:rPr>
                <w:rFonts w:eastAsia="Calibri"/>
                <w:sz w:val="23"/>
                <w:szCs w:val="23"/>
              </w:rPr>
              <w:t>realizar</w:t>
            </w:r>
            <w:proofErr w:type="gramEnd"/>
            <w:r w:rsidRPr="00E06ACE">
              <w:rPr>
                <w:rFonts w:eastAsia="Calibri"/>
                <w:sz w:val="23"/>
                <w:szCs w:val="23"/>
              </w:rPr>
              <w:t xml:space="preserve"> as demais tarefas que lhe forem atribuídas pelo</w:t>
            </w:r>
          </w:p>
          <w:p w14:paraId="4D4C19A9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Presidente da Comissão Permanente de Segurança.</w:t>
            </w:r>
          </w:p>
          <w:p w14:paraId="7B814334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As reuniões ordinárias dos membros da Comissão Permanente</w:t>
            </w:r>
          </w:p>
          <w:p w14:paraId="28FC27CA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de Segurança realizar-se-ão trimestralmente na Edilidade, de</w:t>
            </w:r>
          </w:p>
          <w:p w14:paraId="6C8F3AA2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acordo com calendário pré-estabelecido.</w:t>
            </w:r>
          </w:p>
          <w:p w14:paraId="4DC95947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Reuniões extraordinárias poderão ser realizadas sempre que</w:t>
            </w:r>
          </w:p>
          <w:p w14:paraId="4072DF85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forem levantadas situações de risco grave e iminente que</w:t>
            </w:r>
          </w:p>
          <w:p w14:paraId="11F5CC48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determinem aplicações de medidas corretivas emergenciais ou</w:t>
            </w:r>
          </w:p>
          <w:p w14:paraId="592621DB" w14:textId="1DAAAD44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quando ocorrer acidentes com prejuízos de grande monta.</w:t>
            </w:r>
          </w:p>
        </w:tc>
      </w:tr>
      <w:tr w:rsidR="00E06ACE" w:rsidRPr="00E06ACE" w14:paraId="696EF6AA" w14:textId="77777777" w:rsidTr="00E06ACE">
        <w:trPr>
          <w:jc w:val="center"/>
        </w:trPr>
        <w:tc>
          <w:tcPr>
            <w:tcW w:w="2059" w:type="dxa"/>
          </w:tcPr>
          <w:p w14:paraId="4C19166F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3"/>
                <w:szCs w:val="23"/>
              </w:rPr>
            </w:pPr>
            <w:r w:rsidRPr="00E06ACE">
              <w:rPr>
                <w:rFonts w:eastAsia="Calibri"/>
                <w:b/>
                <w:bCs/>
                <w:sz w:val="23"/>
                <w:szCs w:val="23"/>
              </w:rPr>
              <w:lastRenderedPageBreak/>
              <w:t>Comissão</w:t>
            </w:r>
          </w:p>
          <w:p w14:paraId="797E7EA8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3"/>
                <w:szCs w:val="23"/>
              </w:rPr>
            </w:pPr>
            <w:r w:rsidRPr="00E06ACE">
              <w:rPr>
                <w:rFonts w:eastAsia="Calibri"/>
                <w:b/>
                <w:bCs/>
                <w:sz w:val="23"/>
                <w:szCs w:val="23"/>
              </w:rPr>
              <w:t>Permanente de</w:t>
            </w:r>
          </w:p>
          <w:p w14:paraId="2A4B5FD8" w14:textId="04CDE72D" w:rsidR="00AD1936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3"/>
                <w:szCs w:val="23"/>
              </w:rPr>
            </w:pPr>
            <w:r w:rsidRPr="00E06ACE">
              <w:rPr>
                <w:rFonts w:eastAsia="Calibri"/>
                <w:b/>
                <w:bCs/>
                <w:sz w:val="23"/>
                <w:szCs w:val="23"/>
              </w:rPr>
              <w:t>Cerimonial</w:t>
            </w:r>
          </w:p>
        </w:tc>
        <w:tc>
          <w:tcPr>
            <w:tcW w:w="6177" w:type="dxa"/>
          </w:tcPr>
          <w:p w14:paraId="3ED40F42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Prover o suporte e planejamento aos serviços de cerimonial e</w:t>
            </w:r>
          </w:p>
          <w:p w14:paraId="685A1A2F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relações públicas da Edilidade, especialmente nas sessões</w:t>
            </w:r>
          </w:p>
          <w:p w14:paraId="63AB7AA7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solenes, eventos realizados e na recepção permanente de</w:t>
            </w:r>
          </w:p>
          <w:p w14:paraId="448D42FE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autoridades e visitantes.</w:t>
            </w:r>
          </w:p>
          <w:p w14:paraId="7A4FDA72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lastRenderedPageBreak/>
              <w:t>A Comissão Permanente de Cerimonial (CPCER) tem como</w:t>
            </w:r>
          </w:p>
          <w:p w14:paraId="647C2EE3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objetivo básico dar o devido suporte e planejamento aos</w:t>
            </w:r>
          </w:p>
          <w:p w14:paraId="0B1FB4D4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serviços de cerimonial e relações públicas da Edilidade,</w:t>
            </w:r>
          </w:p>
          <w:p w14:paraId="5A68CDE1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atuando sob a direção da Chefia de Cerimonial, e terá as</w:t>
            </w:r>
          </w:p>
          <w:p w14:paraId="01AF18AB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seguintes atribuições:</w:t>
            </w:r>
          </w:p>
          <w:p w14:paraId="35520920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 xml:space="preserve">I - </w:t>
            </w:r>
            <w:proofErr w:type="gramStart"/>
            <w:r w:rsidRPr="00E06ACE">
              <w:rPr>
                <w:rFonts w:eastAsia="Calibri"/>
                <w:sz w:val="23"/>
                <w:szCs w:val="23"/>
              </w:rPr>
              <w:t>assessorar</w:t>
            </w:r>
            <w:proofErr w:type="gramEnd"/>
            <w:r w:rsidRPr="00E06ACE">
              <w:rPr>
                <w:rFonts w:eastAsia="Calibri"/>
                <w:sz w:val="23"/>
                <w:szCs w:val="23"/>
              </w:rPr>
              <w:t xml:space="preserve"> a Presidência e Mesa Diretiva da Edilidade quanto</w:t>
            </w:r>
          </w:p>
          <w:p w14:paraId="32E30D9D" w14:textId="26B93AA3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às questões referentes a cerimonial público, agenda</w:t>
            </w:r>
            <w:r w:rsidR="009864A1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presidencial, audiências, sessões solenes, comissões de</w:t>
            </w:r>
          </w:p>
          <w:p w14:paraId="4B8E1F32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representação, cerimônias que envolvam ao Legislativo,</w:t>
            </w:r>
          </w:p>
          <w:p w14:paraId="264F8EDE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interna e externamente às dependências da Edilidade,</w:t>
            </w:r>
          </w:p>
          <w:p w14:paraId="55289BFC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recepções governamentais, outorga de títulos, organização de</w:t>
            </w:r>
          </w:p>
          <w:p w14:paraId="11F4FB60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funerais internamente, quando do falecimento de Vereadores,</w:t>
            </w:r>
          </w:p>
          <w:p w14:paraId="7E5C49C5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Ex-Vereadores e outras autoridades, e cerimônias diversas de</w:t>
            </w:r>
          </w:p>
          <w:p w14:paraId="3586F7BD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interesse público da Câmara;</w:t>
            </w:r>
          </w:p>
          <w:p w14:paraId="15DADA2A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 xml:space="preserve">II - </w:t>
            </w:r>
            <w:proofErr w:type="gramStart"/>
            <w:r w:rsidRPr="00E06ACE">
              <w:rPr>
                <w:rFonts w:eastAsia="Calibri"/>
                <w:sz w:val="23"/>
                <w:szCs w:val="23"/>
              </w:rPr>
              <w:t>organizar</w:t>
            </w:r>
            <w:proofErr w:type="gramEnd"/>
            <w:r w:rsidRPr="00E06ACE">
              <w:rPr>
                <w:rFonts w:eastAsia="Calibri"/>
                <w:sz w:val="23"/>
                <w:szCs w:val="23"/>
              </w:rPr>
              <w:t xml:space="preserve"> o Protocolo de Recepção da Edilidade,</w:t>
            </w:r>
          </w:p>
          <w:p w14:paraId="07F04232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obedecendo os, princípios gerais de etiqueta, precedência e</w:t>
            </w:r>
          </w:p>
          <w:p w14:paraId="27282FD6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hierarquia, de acordo com as normas legais pertinentes;</w:t>
            </w:r>
          </w:p>
          <w:p w14:paraId="4BBFFD02" w14:textId="14F7873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III - encarregar-se da organização das solenidades oficiais e</w:t>
            </w:r>
          </w:p>
          <w:p w14:paraId="1F5A0E85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sociais Poder Legislativo, estabelecendo, sob a orientação da</w:t>
            </w:r>
          </w:p>
          <w:p w14:paraId="5CEBC128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Presidência, o número de oradores, quando for o caso,</w:t>
            </w:r>
          </w:p>
          <w:p w14:paraId="5B5E0840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autoridades a serem convidadas, números de convites a expedir</w:t>
            </w:r>
          </w:p>
          <w:p w14:paraId="6AF293E9" w14:textId="6CCBE69C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para sessões solenes, ordem dos trabalhos e outras</w:t>
            </w:r>
            <w:r w:rsidR="009864A1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providências;</w:t>
            </w:r>
          </w:p>
          <w:p w14:paraId="7721318D" w14:textId="2E12F3F0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 xml:space="preserve">IV - </w:t>
            </w:r>
            <w:proofErr w:type="gramStart"/>
            <w:r w:rsidRPr="00E06ACE">
              <w:rPr>
                <w:rFonts w:eastAsia="Calibri"/>
                <w:sz w:val="23"/>
                <w:szCs w:val="23"/>
              </w:rPr>
              <w:t>recepcionar</w:t>
            </w:r>
            <w:proofErr w:type="gramEnd"/>
            <w:r w:rsidRPr="00E06ACE">
              <w:rPr>
                <w:rFonts w:eastAsia="Calibri"/>
                <w:sz w:val="23"/>
                <w:szCs w:val="23"/>
              </w:rPr>
              <w:t xml:space="preserve"> convidados e visitantes ilustres, assistindo lhes</w:t>
            </w:r>
          </w:p>
          <w:p w14:paraId="4F76DB3E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durante visita ao Legislativo;</w:t>
            </w:r>
          </w:p>
          <w:p w14:paraId="1DC5BE74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 xml:space="preserve">V - </w:t>
            </w:r>
            <w:proofErr w:type="gramStart"/>
            <w:r w:rsidRPr="00E06ACE">
              <w:rPr>
                <w:rFonts w:eastAsia="Calibri"/>
                <w:sz w:val="23"/>
                <w:szCs w:val="23"/>
              </w:rPr>
              <w:t>manter</w:t>
            </w:r>
            <w:proofErr w:type="gramEnd"/>
            <w:r w:rsidRPr="00E06ACE">
              <w:rPr>
                <w:rFonts w:eastAsia="Calibri"/>
                <w:sz w:val="23"/>
                <w:szCs w:val="23"/>
              </w:rPr>
              <w:t>, permanentemente atualizado, catálogo nominal de</w:t>
            </w:r>
          </w:p>
          <w:p w14:paraId="567A927B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autoridades civis, militares e eclesiásticas, do âmbito federal, estadual e municipal, com os respectivos endereços e</w:t>
            </w:r>
          </w:p>
          <w:p w14:paraId="3752585E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telefones, oficiais e particulares;</w:t>
            </w:r>
          </w:p>
          <w:p w14:paraId="6D14E643" w14:textId="1F510DB9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 xml:space="preserve">VI - </w:t>
            </w:r>
            <w:proofErr w:type="gramStart"/>
            <w:r w:rsidRPr="00E06ACE">
              <w:rPr>
                <w:rFonts w:eastAsia="Calibri"/>
                <w:sz w:val="23"/>
                <w:szCs w:val="23"/>
              </w:rPr>
              <w:t>responsabilizar-se</w:t>
            </w:r>
            <w:proofErr w:type="gramEnd"/>
            <w:r w:rsidRPr="00E06ACE">
              <w:rPr>
                <w:rFonts w:eastAsia="Calibri"/>
                <w:sz w:val="23"/>
                <w:szCs w:val="23"/>
              </w:rPr>
              <w:t xml:space="preserve"> pela supervisão à organização de</w:t>
            </w:r>
          </w:p>
          <w:p w14:paraId="55D2898E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catálogos biográfico-fotográficos dos Vereadores;</w:t>
            </w:r>
          </w:p>
          <w:p w14:paraId="08F3F81D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VTI - exercer outras atribuições pertinentes ao cerimonial, ou</w:t>
            </w:r>
          </w:p>
          <w:p w14:paraId="128216C0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que lhe forem cometidas pela Presidência da Câmara.</w:t>
            </w:r>
          </w:p>
          <w:p w14:paraId="23AF8FA8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A Comissão Permanente de Cerimonial (CPCER) quando da</w:t>
            </w:r>
          </w:p>
          <w:p w14:paraId="2126D396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realização de Sessões Solenes procederá:</w:t>
            </w:r>
          </w:p>
          <w:p w14:paraId="698FD3C4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I - Antes do evento:</w:t>
            </w:r>
          </w:p>
          <w:p w14:paraId="4DBC01D6" w14:textId="26ABA298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a) Agendamento do evento;</w:t>
            </w:r>
          </w:p>
          <w:p w14:paraId="38012133" w14:textId="6AB64E20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b) Preparação do layout de convite e de diploma ou</w:t>
            </w:r>
            <w:r w:rsidR="009864A1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placa;</w:t>
            </w:r>
          </w:p>
          <w:p w14:paraId="1E637F44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c) Preparação de roteiro da Sessão Solene;</w:t>
            </w:r>
          </w:p>
          <w:p w14:paraId="6A161018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d) Solicitação de flores para ornamentação do Plenário.</w:t>
            </w:r>
          </w:p>
          <w:p w14:paraId="6B7451FE" w14:textId="46B847E9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II -No dia do evento:</w:t>
            </w:r>
          </w:p>
          <w:p w14:paraId="687A5EFA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a) Vistoria do Plenário;</w:t>
            </w:r>
          </w:p>
          <w:p w14:paraId="7AB7CA29" w14:textId="249BD4ED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b) Recepção de autoridades e convidados no hall de</w:t>
            </w:r>
            <w:r w:rsidR="009864A1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entrada do Plenário;</w:t>
            </w:r>
          </w:p>
          <w:p w14:paraId="075A6E32" w14:textId="1D1DE081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c) Confecção de Protocolos das autoridades para</w:t>
            </w:r>
            <w:r w:rsidR="009864A1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composição da Mesa dos Trabalhos;</w:t>
            </w:r>
          </w:p>
          <w:p w14:paraId="334237FA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d) Composição da Mesa dos Trabalhos;</w:t>
            </w:r>
          </w:p>
          <w:p w14:paraId="1B5BECCE" w14:textId="426E1B85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e) Acompanhamento dos trabalhos até o encerramento</w:t>
            </w:r>
            <w:r w:rsidR="009864A1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da solenidade.</w:t>
            </w:r>
          </w:p>
          <w:p w14:paraId="30986E02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lastRenderedPageBreak/>
              <w:t>A Comissão Permanente de Cerimonial (CPCER) deverá</w:t>
            </w:r>
          </w:p>
          <w:p w14:paraId="62C10E07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encaminhar ao Presidente da Câmara, bem como ao Secretário</w:t>
            </w:r>
          </w:p>
          <w:p w14:paraId="23441170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Geral, semestralmente, relatório pormenorizado das Sessões</w:t>
            </w:r>
          </w:p>
          <w:p w14:paraId="055DC8F0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Solenes realizadas no período.</w:t>
            </w:r>
          </w:p>
          <w:p w14:paraId="79F24B18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Antes do encerramento do exercício de cada ano, a Comissão</w:t>
            </w:r>
          </w:p>
          <w:p w14:paraId="5F37C27D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Permanente de Cerimonial (CPCER) deverá encaminhar ao</w:t>
            </w:r>
          </w:p>
          <w:p w14:paraId="792D2F77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Presidente da Câmara, bem como ao Secretário Geral</w:t>
            </w:r>
          </w:p>
          <w:p w14:paraId="5582E450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Legislativo, relatório discriminando as honrarias aprovadas</w:t>
            </w:r>
          </w:p>
          <w:p w14:paraId="28A8A92D" w14:textId="197DA31D" w:rsidR="00AD1936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pelo Plenário e efetivamente realizadas durante o exercício.</w:t>
            </w:r>
          </w:p>
        </w:tc>
      </w:tr>
      <w:tr w:rsidR="00E06ACE" w:rsidRPr="00E06ACE" w14:paraId="6A9CB974" w14:textId="77777777" w:rsidTr="00E06ACE">
        <w:trPr>
          <w:jc w:val="center"/>
        </w:trPr>
        <w:tc>
          <w:tcPr>
            <w:tcW w:w="2059" w:type="dxa"/>
          </w:tcPr>
          <w:p w14:paraId="066A9A4E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3"/>
                <w:szCs w:val="23"/>
              </w:rPr>
            </w:pPr>
            <w:r w:rsidRPr="00E06ACE">
              <w:rPr>
                <w:rFonts w:eastAsia="Calibri"/>
                <w:b/>
                <w:bCs/>
                <w:sz w:val="23"/>
                <w:szCs w:val="23"/>
              </w:rPr>
              <w:lastRenderedPageBreak/>
              <w:t>Comissão</w:t>
            </w:r>
          </w:p>
          <w:p w14:paraId="42AE4E78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3"/>
                <w:szCs w:val="23"/>
              </w:rPr>
            </w:pPr>
            <w:r w:rsidRPr="00E06ACE">
              <w:rPr>
                <w:rFonts w:eastAsia="Calibri"/>
                <w:b/>
                <w:bCs/>
                <w:sz w:val="23"/>
                <w:szCs w:val="23"/>
              </w:rPr>
              <w:t>Permanente de</w:t>
            </w:r>
          </w:p>
          <w:p w14:paraId="34052AE9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3"/>
                <w:szCs w:val="23"/>
              </w:rPr>
            </w:pPr>
            <w:r w:rsidRPr="00E06ACE">
              <w:rPr>
                <w:rFonts w:eastAsia="Calibri"/>
                <w:b/>
                <w:bCs/>
                <w:sz w:val="23"/>
                <w:szCs w:val="23"/>
              </w:rPr>
              <w:t>Parlamento</w:t>
            </w:r>
          </w:p>
          <w:p w14:paraId="7E59EC54" w14:textId="454BF3E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3"/>
                <w:szCs w:val="23"/>
              </w:rPr>
            </w:pPr>
            <w:r w:rsidRPr="00E06ACE">
              <w:rPr>
                <w:rFonts w:eastAsia="Calibri"/>
                <w:b/>
                <w:bCs/>
                <w:sz w:val="23"/>
                <w:szCs w:val="23"/>
              </w:rPr>
              <w:t>Estudantil</w:t>
            </w:r>
          </w:p>
        </w:tc>
        <w:tc>
          <w:tcPr>
            <w:tcW w:w="6177" w:type="dxa"/>
          </w:tcPr>
          <w:p w14:paraId="4D972AEE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Elaborar, planejar e acompanhar a realização do Parlamento</w:t>
            </w:r>
          </w:p>
          <w:p w14:paraId="3B56D79C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Estudantil da Câmara Municipal de Mogi das Cruzes, com base</w:t>
            </w:r>
          </w:p>
          <w:p w14:paraId="0D9A4BC6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no que dispõe o Decreto Legislativo nº 34 de 08 de abril de</w:t>
            </w:r>
          </w:p>
          <w:p w14:paraId="7359A512" w14:textId="765DF202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201</w:t>
            </w:r>
            <w:r w:rsidR="009864A1">
              <w:rPr>
                <w:rFonts w:eastAsia="Calibri"/>
                <w:sz w:val="23"/>
                <w:szCs w:val="23"/>
              </w:rPr>
              <w:t xml:space="preserve">0 </w:t>
            </w:r>
            <w:r w:rsidRPr="00E06ACE">
              <w:rPr>
                <w:rFonts w:eastAsia="Calibri"/>
                <w:sz w:val="23"/>
                <w:szCs w:val="23"/>
              </w:rPr>
              <w:t>e posteriores alterações, propiciando a participação de</w:t>
            </w:r>
          </w:p>
          <w:p w14:paraId="511EA1F1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estudantes no exercício da cidadania, por meio da vivência do</w:t>
            </w:r>
          </w:p>
          <w:p w14:paraId="1F3784E0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processo legislativo na Edilidade, possibilitando a seleção</w:t>
            </w:r>
          </w:p>
          <w:p w14:paraId="2FF1558D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destes junto às escolas de Mogi das Cruzes, propiciando sua</w:t>
            </w:r>
          </w:p>
          <w:p w14:paraId="586BC356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recepção, instrução e acompanhamento, bem como a</w:t>
            </w:r>
          </w:p>
          <w:p w14:paraId="39318E2A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formulação e o desenvolvimento do programa respectivo ao</w:t>
            </w:r>
          </w:p>
          <w:p w14:paraId="3D27A585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longo do ano.</w:t>
            </w:r>
          </w:p>
          <w:p w14:paraId="3505A500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Compete aos Membros da Comissão Permanente do</w:t>
            </w:r>
          </w:p>
          <w:p w14:paraId="5CB8D2D6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Parlamento Estudantil:</w:t>
            </w:r>
          </w:p>
          <w:p w14:paraId="3FB93F0E" w14:textId="0790FBF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I</w:t>
            </w:r>
            <w:r w:rsidR="009864A1">
              <w:rPr>
                <w:rFonts w:eastAsia="Calibri"/>
                <w:sz w:val="23"/>
                <w:szCs w:val="23"/>
              </w:rPr>
              <w:t xml:space="preserve"> </w:t>
            </w:r>
            <w:proofErr w:type="gramStart"/>
            <w:r w:rsidR="009864A1">
              <w:rPr>
                <w:rFonts w:eastAsia="Calibri"/>
                <w:sz w:val="23"/>
                <w:szCs w:val="23"/>
              </w:rPr>
              <w:t xml:space="preserve">- </w:t>
            </w:r>
            <w:r w:rsidRPr="00E06ACE">
              <w:rPr>
                <w:rFonts w:eastAsia="Calibri"/>
                <w:sz w:val="23"/>
                <w:szCs w:val="23"/>
              </w:rPr>
              <w:t xml:space="preserve"> Elaborar</w:t>
            </w:r>
            <w:proofErr w:type="gramEnd"/>
            <w:r w:rsidRPr="00E06ACE">
              <w:rPr>
                <w:rFonts w:eastAsia="Calibri"/>
                <w:sz w:val="23"/>
                <w:szCs w:val="23"/>
              </w:rPr>
              <w:t xml:space="preserve"> o planejamento anual para a realização do</w:t>
            </w:r>
          </w:p>
          <w:p w14:paraId="40B4DE9E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Parlamento Estudantil da Câmara Municipal de Mogi das</w:t>
            </w:r>
          </w:p>
          <w:p w14:paraId="75CD27C4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Cruzes, com base nos termos do o Decreto Legislativo nº 34,</w:t>
            </w:r>
          </w:p>
          <w:p w14:paraId="5A7B7846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de 08 de abril de 201 O e posteriores alterações;</w:t>
            </w:r>
          </w:p>
          <w:p w14:paraId="4DC1E8D3" w14:textId="16544DEC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II</w:t>
            </w:r>
            <w:r w:rsidR="009864A1">
              <w:rPr>
                <w:rFonts w:eastAsia="Calibri"/>
                <w:sz w:val="23"/>
                <w:szCs w:val="23"/>
              </w:rPr>
              <w:t xml:space="preserve"> - </w:t>
            </w:r>
            <w:r w:rsidRPr="00E06ACE">
              <w:rPr>
                <w:rFonts w:eastAsia="Calibri"/>
                <w:sz w:val="23"/>
                <w:szCs w:val="23"/>
              </w:rPr>
              <w:t>Confeccionar o "Manual do Candidato", contendo as regras</w:t>
            </w:r>
          </w:p>
          <w:p w14:paraId="230DC6DD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para a participação dos interessados no Parlamento Estudantil;</w:t>
            </w:r>
          </w:p>
          <w:p w14:paraId="6292C873" w14:textId="6BE7C33F" w:rsidR="00177E7F" w:rsidRPr="00E06ACE" w:rsidRDefault="009864A1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III </w:t>
            </w:r>
            <w:proofErr w:type="gramStart"/>
            <w:r>
              <w:rPr>
                <w:rFonts w:eastAsia="Calibri"/>
                <w:sz w:val="23"/>
                <w:szCs w:val="23"/>
              </w:rPr>
              <w:t xml:space="preserve">- </w:t>
            </w:r>
            <w:r w:rsidR="00177E7F" w:rsidRPr="00E06ACE">
              <w:rPr>
                <w:rFonts w:eastAsia="Calibri"/>
                <w:sz w:val="23"/>
                <w:szCs w:val="23"/>
              </w:rPr>
              <w:t xml:space="preserve"> Estabelecer</w:t>
            </w:r>
            <w:proofErr w:type="gramEnd"/>
            <w:r w:rsidR="00177E7F" w:rsidRPr="00E06ACE">
              <w:rPr>
                <w:rFonts w:eastAsia="Calibri"/>
                <w:sz w:val="23"/>
                <w:szCs w:val="23"/>
              </w:rPr>
              <w:t xml:space="preserve"> ajustes com a Secretaria Municipal de</w:t>
            </w:r>
          </w:p>
          <w:p w14:paraId="3420DE83" w14:textId="42C8AE23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Educação para a realização do evento e realiz.ar visitas junto às</w:t>
            </w:r>
          </w:p>
          <w:p w14:paraId="6C050F4B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escolas públicas e particulares do Município de Mogi das</w:t>
            </w:r>
          </w:p>
          <w:p w14:paraId="1928A9EF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Cruzes, visando divulgar o Parlamento Estudantil;</w:t>
            </w:r>
          </w:p>
          <w:p w14:paraId="480BE8B3" w14:textId="279B07CB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IV - Orientar, sob os aspectos de técnicas legislativas,</w:t>
            </w:r>
          </w:p>
          <w:p w14:paraId="0BEB01AF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professores e alunos na elaboração dos projetos de lei para a</w:t>
            </w:r>
          </w:p>
          <w:p w14:paraId="51AC4434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efetiva participação no Parlamento Estudantil;</w:t>
            </w:r>
          </w:p>
          <w:p w14:paraId="58C1707B" w14:textId="7EAD8F4A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V - Receber, via protocolo da Secretaria Legislativa da Câmara</w:t>
            </w:r>
          </w:p>
          <w:p w14:paraId="1005069D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Municipal de Mogi das Cruzes, as inscrições e os projetos de</w:t>
            </w:r>
          </w:p>
          <w:p w14:paraId="2BDB660A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lei apresentados pelos interessados;</w:t>
            </w:r>
          </w:p>
          <w:p w14:paraId="1AE65F88" w14:textId="635EF793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VI - Realiz.ar a seleção dos vinte e três trabalhos apresentados</w:t>
            </w:r>
          </w:p>
          <w:p w14:paraId="12EBAC57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em cada uma das duas categorias, observando como critério de</w:t>
            </w:r>
          </w:p>
          <w:p w14:paraId="763F4777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escolha a criatividade, originalidade, pertinência, respeito ao</w:t>
            </w:r>
          </w:p>
          <w:p w14:paraId="74A59378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formato de projeto de lei, correção gramatical, concisão e</w:t>
            </w:r>
          </w:p>
          <w:p w14:paraId="0F174A86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clareza;</w:t>
            </w:r>
          </w:p>
          <w:p w14:paraId="0B92A7C3" w14:textId="60C19158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VII- Divulgar no portal da Câmara Municipal</w:t>
            </w:r>
          </w:p>
          <w:p w14:paraId="143A9658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(www.cmmc.sp.gov.br) os nomes dos quarenta e seis alunos</w:t>
            </w:r>
          </w:p>
          <w:p w14:paraId="26A671C8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escolhidos;</w:t>
            </w:r>
          </w:p>
          <w:p w14:paraId="5A67C7E4" w14:textId="37EDB64A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VIII - Recepcionar os estudantes na Câmara Municipal,</w:t>
            </w:r>
          </w:p>
          <w:p w14:paraId="5A6C658B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proporcionando as devidas orientações sobre o</w:t>
            </w:r>
          </w:p>
          <w:p w14:paraId="0B807F09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desenvolvimento dos trabalhos;</w:t>
            </w:r>
          </w:p>
          <w:p w14:paraId="2984DD26" w14:textId="5C3D71ED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lastRenderedPageBreak/>
              <w:t>IX - Realiz.ar todos os preparativos necessários para a</w:t>
            </w:r>
            <w:r w:rsidR="00723FE2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diplomação e posse dos Vereadores Estudantis;</w:t>
            </w:r>
          </w:p>
          <w:p w14:paraId="6924CE0C" w14:textId="37CAEB31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X - Reunir-se com os Vereadores Estudantis e passar as</w:t>
            </w:r>
          </w:p>
          <w:p w14:paraId="44019AFE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orientações necessárias para a votação da Mesa Diretiva de</w:t>
            </w:r>
          </w:p>
          <w:p w14:paraId="0CA3ED0D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cada categoria;</w:t>
            </w:r>
          </w:p>
          <w:p w14:paraId="07C9B8FC" w14:textId="306A3BF3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XI - Realiz.ar todos os preparativos necessários para a</w:t>
            </w:r>
          </w:p>
          <w:p w14:paraId="60CA43EE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realização das Sessões Ordinárias com os Vereadores</w:t>
            </w:r>
          </w:p>
          <w:p w14:paraId="4A9CFDFE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Estudantis das categorias Infantojuvenis e Jovens;</w:t>
            </w:r>
          </w:p>
          <w:p w14:paraId="03C8CEC5" w14:textId="0127DDFB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XII - Elaborar, confeccionar e realizar todos os preparativos</w:t>
            </w:r>
          </w:p>
          <w:p w14:paraId="49B118B5" w14:textId="768A9884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necessários para a entrega de certificados de participação;</w:t>
            </w:r>
          </w:p>
          <w:p w14:paraId="2A0DB9FD" w14:textId="38DF91D9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XIII - Efetivar, em conjunto com a Diretoria Legislativa da</w:t>
            </w:r>
          </w:p>
          <w:p w14:paraId="6BA4D767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Câmara Municipal de Mogi das Cruzes, o registro e</w:t>
            </w:r>
          </w:p>
          <w:p w14:paraId="2DE888F9" w14:textId="77777777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digitalização de todos os trabalhos que foram objeto de</w:t>
            </w:r>
          </w:p>
          <w:p w14:paraId="6EE24230" w14:textId="42B6B9CA" w:rsidR="00177E7F" w:rsidRPr="00E06ACE" w:rsidRDefault="00177E7F" w:rsidP="00177E7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participação das Sessões Ordinárias das categorias</w:t>
            </w:r>
            <w:r w:rsidR="00723FE2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Infantojuvenis e Jovens;</w:t>
            </w:r>
          </w:p>
          <w:p w14:paraId="632F066A" w14:textId="2E4C2D0E" w:rsidR="00E06ACE" w:rsidRPr="00E06ACE" w:rsidRDefault="00177E7F" w:rsidP="00E06ACE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 xml:space="preserve">XIV – Encaminhar, via oficio da Presidência da </w:t>
            </w:r>
            <w:r w:rsidR="00E06ACE" w:rsidRPr="00E06ACE">
              <w:rPr>
                <w:rFonts w:eastAsia="Calibri"/>
                <w:sz w:val="23"/>
                <w:szCs w:val="23"/>
              </w:rPr>
              <w:t>Presidência</w:t>
            </w:r>
            <w:r w:rsidRPr="00E06ACE">
              <w:rPr>
                <w:rFonts w:eastAsia="Calibri"/>
                <w:sz w:val="23"/>
                <w:szCs w:val="23"/>
              </w:rPr>
              <w:t xml:space="preserve"> desta Casa Legislativa, cópia dos trabalhos que forem objeto de participação das Sessões</w:t>
            </w:r>
            <w:r w:rsidR="00723FE2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Ordinárias das categorias</w:t>
            </w:r>
            <w:r w:rsidR="00E06ACE" w:rsidRPr="00E06ACE">
              <w:rPr>
                <w:rFonts w:eastAsia="Calibri"/>
                <w:sz w:val="23"/>
                <w:szCs w:val="23"/>
              </w:rPr>
              <w:t xml:space="preserve"> Infantojuvenis e Jovens ao Poder Executivo Municipal de Mogi das Cruzes;</w:t>
            </w:r>
          </w:p>
          <w:p w14:paraId="1E15FAE9" w14:textId="07A498AD" w:rsidR="00E06ACE" w:rsidRPr="00E06ACE" w:rsidRDefault="00E06ACE" w:rsidP="00E06ACE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XV - Realizar demais tarefas que lhe forem atribuídas pelo</w:t>
            </w:r>
          </w:p>
          <w:p w14:paraId="6B3DAB96" w14:textId="4EC9B4D7" w:rsidR="00E06ACE" w:rsidRPr="00E06ACE" w:rsidRDefault="00E06ACE" w:rsidP="00E06ACE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Presidente da Câmara Municipal de Mogi das Cruzes,</w:t>
            </w:r>
            <w:r w:rsidR="00723FE2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pertinentes ao Parlamento Estudantil.</w:t>
            </w:r>
          </w:p>
          <w:p w14:paraId="37EC9427" w14:textId="77777777" w:rsidR="00E06ACE" w:rsidRPr="00E06ACE" w:rsidRDefault="00E06ACE" w:rsidP="00E06ACE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A Comissão Permanente do Parlamento Estudantil, se</w:t>
            </w:r>
          </w:p>
          <w:p w14:paraId="09FC5CFC" w14:textId="67D60CBD" w:rsidR="00E06ACE" w:rsidRPr="00E06ACE" w:rsidRDefault="00E06ACE" w:rsidP="00E06ACE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necessário, e desde que autorizada pela Presidência desta Casa,</w:t>
            </w:r>
          </w:p>
          <w:p w14:paraId="3187E798" w14:textId="77777777" w:rsidR="00E06ACE" w:rsidRPr="00E06ACE" w:rsidRDefault="00E06ACE" w:rsidP="00E06ACE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poderá:</w:t>
            </w:r>
          </w:p>
          <w:p w14:paraId="45CC86F6" w14:textId="1CF1E9D7" w:rsidR="00E06ACE" w:rsidRPr="00E06ACE" w:rsidRDefault="00E06ACE" w:rsidP="00E06ACE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I - Desenvolver cursos e palestras, objetivando a qualificação</w:t>
            </w:r>
          </w:p>
          <w:p w14:paraId="526275EA" w14:textId="77777777" w:rsidR="00E06ACE" w:rsidRPr="00E06ACE" w:rsidRDefault="00E06ACE" w:rsidP="00E06ACE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de alunos interessados em participar do Parlamento Estudantil;</w:t>
            </w:r>
          </w:p>
          <w:p w14:paraId="26527717" w14:textId="22A7BF0E" w:rsidR="00E06ACE" w:rsidRPr="00E06ACE" w:rsidRDefault="00E06ACE" w:rsidP="00E06ACE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II - Estimular a pesquisa técnico-acadêmica voltada à Câmara</w:t>
            </w:r>
          </w:p>
          <w:p w14:paraId="44AF621B" w14:textId="77777777" w:rsidR="00E06ACE" w:rsidRPr="00E06ACE" w:rsidRDefault="00E06ACE" w:rsidP="00E06ACE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Municipal em cooperação com outras instituições de ensino;</w:t>
            </w:r>
          </w:p>
          <w:p w14:paraId="17537ADB" w14:textId="4FB856C4" w:rsidR="00E06ACE" w:rsidRPr="00E06ACE" w:rsidRDefault="00E06ACE" w:rsidP="00E06ACE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III - Auxiliar na realização de eventos, seminários, pesquisas,</w:t>
            </w:r>
          </w:p>
          <w:p w14:paraId="5ACC4C6C" w14:textId="4470DCD3" w:rsidR="00177E7F" w:rsidRPr="00E06ACE" w:rsidRDefault="00E06ACE" w:rsidP="00E06ACE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publicações e encontros voltados aos alunos das redes pública e particular de ensino, visando à realização do objeto que ensejou a constituição da presente comissão.</w:t>
            </w:r>
          </w:p>
        </w:tc>
      </w:tr>
      <w:tr w:rsidR="00E06ACE" w:rsidRPr="00E06ACE" w14:paraId="0C2BD226" w14:textId="77777777" w:rsidTr="00E06ACE">
        <w:trPr>
          <w:jc w:val="center"/>
        </w:trPr>
        <w:tc>
          <w:tcPr>
            <w:tcW w:w="2059" w:type="dxa"/>
          </w:tcPr>
          <w:p w14:paraId="51E09101" w14:textId="77777777" w:rsidR="00E06ACE" w:rsidRPr="00E06ACE" w:rsidRDefault="00E06ACE" w:rsidP="00E06AC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3"/>
                <w:szCs w:val="23"/>
              </w:rPr>
            </w:pPr>
            <w:r w:rsidRPr="00E06ACE">
              <w:rPr>
                <w:rFonts w:eastAsia="Calibri"/>
                <w:b/>
                <w:bCs/>
                <w:sz w:val="23"/>
                <w:szCs w:val="23"/>
              </w:rPr>
              <w:lastRenderedPageBreak/>
              <w:t>Comissão</w:t>
            </w:r>
          </w:p>
          <w:p w14:paraId="2F27A7E2" w14:textId="77777777" w:rsidR="00E06ACE" w:rsidRPr="00E06ACE" w:rsidRDefault="00E06ACE" w:rsidP="00E06AC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3"/>
                <w:szCs w:val="23"/>
              </w:rPr>
            </w:pPr>
            <w:r w:rsidRPr="00E06ACE">
              <w:rPr>
                <w:rFonts w:eastAsia="Calibri"/>
                <w:b/>
                <w:bCs/>
                <w:sz w:val="23"/>
                <w:szCs w:val="23"/>
              </w:rPr>
              <w:t>Permanente de</w:t>
            </w:r>
          </w:p>
          <w:p w14:paraId="1F605EBF" w14:textId="77777777" w:rsidR="00E06ACE" w:rsidRPr="00E06ACE" w:rsidRDefault="00E06ACE" w:rsidP="00E06AC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3"/>
                <w:szCs w:val="23"/>
              </w:rPr>
            </w:pPr>
            <w:r w:rsidRPr="00E06ACE">
              <w:rPr>
                <w:rFonts w:eastAsia="Calibri"/>
                <w:b/>
                <w:bCs/>
                <w:sz w:val="23"/>
                <w:szCs w:val="23"/>
              </w:rPr>
              <w:t>Assistência Social</w:t>
            </w:r>
          </w:p>
          <w:p w14:paraId="4F1F9077" w14:textId="77777777" w:rsidR="00E06ACE" w:rsidRPr="00E06ACE" w:rsidRDefault="00E06ACE" w:rsidP="00E06AC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3"/>
                <w:szCs w:val="23"/>
              </w:rPr>
            </w:pPr>
            <w:r w:rsidRPr="00E06ACE">
              <w:rPr>
                <w:rFonts w:eastAsia="Calibri"/>
                <w:b/>
                <w:bCs/>
                <w:sz w:val="23"/>
                <w:szCs w:val="23"/>
              </w:rPr>
              <w:t>aos Servidores</w:t>
            </w:r>
          </w:p>
          <w:p w14:paraId="08F5FF39" w14:textId="77777777" w:rsidR="00E06ACE" w:rsidRPr="00E06ACE" w:rsidRDefault="00E06ACE" w:rsidP="00E06AC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3"/>
                <w:szCs w:val="23"/>
              </w:rPr>
            </w:pPr>
            <w:r w:rsidRPr="00E06ACE">
              <w:rPr>
                <w:rFonts w:eastAsia="Calibri"/>
                <w:b/>
                <w:bCs/>
                <w:sz w:val="23"/>
                <w:szCs w:val="23"/>
              </w:rPr>
              <w:t>Públicos do Poder</w:t>
            </w:r>
          </w:p>
          <w:p w14:paraId="3FF18420" w14:textId="604CE6F3" w:rsidR="00177E7F" w:rsidRPr="00E06ACE" w:rsidRDefault="00E06ACE" w:rsidP="00E06AC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3"/>
                <w:szCs w:val="23"/>
              </w:rPr>
            </w:pPr>
            <w:r w:rsidRPr="00E06ACE">
              <w:rPr>
                <w:rFonts w:eastAsia="Calibri"/>
                <w:b/>
                <w:bCs/>
                <w:sz w:val="23"/>
                <w:szCs w:val="23"/>
              </w:rPr>
              <w:t>Legislativo</w:t>
            </w:r>
          </w:p>
        </w:tc>
        <w:tc>
          <w:tcPr>
            <w:tcW w:w="6177" w:type="dxa"/>
          </w:tcPr>
          <w:p w14:paraId="64D55DD7" w14:textId="451C9C7A" w:rsidR="00E06ACE" w:rsidRPr="00E06ACE" w:rsidRDefault="00E06ACE" w:rsidP="00E06ACE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1. Fisca</w:t>
            </w:r>
            <w:r w:rsidR="00723FE2">
              <w:rPr>
                <w:rFonts w:eastAsia="Calibri"/>
                <w:sz w:val="23"/>
                <w:szCs w:val="23"/>
              </w:rPr>
              <w:t>lizar</w:t>
            </w:r>
            <w:r w:rsidRPr="00E06ACE">
              <w:rPr>
                <w:rFonts w:eastAsia="Calibri"/>
                <w:sz w:val="23"/>
                <w:szCs w:val="23"/>
              </w:rPr>
              <w:t xml:space="preserve"> o fiel cumprimento da observância dos</w:t>
            </w:r>
            <w:r w:rsidR="00723FE2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direitos, deveres e interesse coletivo do poder público</w:t>
            </w:r>
            <w:r w:rsidR="00723FE2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e possibilitar o bem-estar social, tisico e psicológico</w:t>
            </w:r>
            <w:r w:rsidR="00723FE2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dos servidores públicos do Poder Legislativo, e</w:t>
            </w:r>
            <w:r w:rsidR="00723FE2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empregados se suas prestadoras de serviços, fazendo</w:t>
            </w:r>
            <w:r w:rsidR="00723FE2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com que as políticas públicas e os direitos sociais sejam</w:t>
            </w:r>
            <w:r w:rsidR="00723FE2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garantidos, para que esses indivíduos possam melhor</w:t>
            </w:r>
            <w:r w:rsidR="00723FE2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desempenhar suas funções no trabalho e viver em</w:t>
            </w:r>
          </w:p>
          <w:p w14:paraId="687DE8BB" w14:textId="77777777" w:rsidR="00E06ACE" w:rsidRPr="00E06ACE" w:rsidRDefault="00E06ACE" w:rsidP="00E06ACE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condições plenas e satisfatórias;</w:t>
            </w:r>
          </w:p>
          <w:p w14:paraId="52A575D4" w14:textId="794A77DA" w:rsidR="00E06ACE" w:rsidRPr="00E06ACE" w:rsidRDefault="00E06ACE" w:rsidP="00E06ACE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2. Orientar a Presidência da Câmara, analisando e</w:t>
            </w:r>
            <w:r w:rsidR="00723FE2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emitindo parecer em Projetos de Emenda à lei</w:t>
            </w:r>
            <w:r w:rsidR="00723FE2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Orgânica, aos Projetos de Lei Complementar, aos</w:t>
            </w:r>
            <w:r w:rsidR="00723FE2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Projetos de Lei Ordinária, aos Projetos de Decreto</w:t>
            </w:r>
            <w:r w:rsidR="00723FE2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Legislativo, aos Projetos de Resolução e demais</w:t>
            </w:r>
          </w:p>
          <w:p w14:paraId="30A6264D" w14:textId="77777777" w:rsidR="00E06ACE" w:rsidRPr="00E06ACE" w:rsidRDefault="00E06ACE" w:rsidP="00E06ACE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proposições legislativas que tramitarem pela Câmara</w:t>
            </w:r>
          </w:p>
          <w:p w14:paraId="71181B1B" w14:textId="77777777" w:rsidR="00E06ACE" w:rsidRPr="00E06ACE" w:rsidRDefault="00E06ACE" w:rsidP="00E06ACE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Municipal e que se refiram direta ou indiretamente aos</w:t>
            </w:r>
          </w:p>
          <w:p w14:paraId="44D4D16C" w14:textId="77777777" w:rsidR="00E06ACE" w:rsidRPr="00E06ACE" w:rsidRDefault="00E06ACE" w:rsidP="00E06ACE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lastRenderedPageBreak/>
              <w:t>servidores públicos municipais do Poder Legislativo de</w:t>
            </w:r>
          </w:p>
          <w:p w14:paraId="3372E464" w14:textId="77777777" w:rsidR="00E06ACE" w:rsidRPr="00E06ACE" w:rsidRDefault="00E06ACE" w:rsidP="00E06ACE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Mogi das Cruzes;</w:t>
            </w:r>
          </w:p>
          <w:p w14:paraId="69072A98" w14:textId="3DFAC4BC" w:rsidR="00E06ACE" w:rsidRPr="00E06ACE" w:rsidRDefault="00E06ACE" w:rsidP="00E06ACE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3. Promover reuniões de debates de assuntos, problemas,</w:t>
            </w:r>
            <w:r w:rsidR="00723FE2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sugestões e situações que se enquadrem no campo de</w:t>
            </w:r>
          </w:p>
          <w:p w14:paraId="52F9F21E" w14:textId="77777777" w:rsidR="00E06ACE" w:rsidRPr="00E06ACE" w:rsidRDefault="00E06ACE" w:rsidP="00E06ACE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competência da Comissão;</w:t>
            </w:r>
          </w:p>
          <w:p w14:paraId="01D3F13C" w14:textId="1E79C398" w:rsidR="00E06ACE" w:rsidRPr="00E06ACE" w:rsidRDefault="00E06ACE" w:rsidP="00E06ACE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4. Apresentar relatórios dirigidos ao Presidente da</w:t>
            </w:r>
            <w:r w:rsidR="00723FE2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Câmara Municipal, propondo providências, sugerindo</w:t>
            </w:r>
            <w:r w:rsidR="00723FE2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ações, solicitando informações visando à solução de problemas trazidos por</w:t>
            </w:r>
            <w:r w:rsidR="00723FE2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servidores ou detectados pela</w:t>
            </w:r>
            <w:r w:rsidR="00723FE2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Comissão;</w:t>
            </w:r>
          </w:p>
          <w:p w14:paraId="3ADA3BA7" w14:textId="77777777" w:rsidR="00E06ACE" w:rsidRPr="00E06ACE" w:rsidRDefault="00E06ACE" w:rsidP="00E06ACE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5. Prestar assessoria e consultoria aos servidores públicos</w:t>
            </w:r>
          </w:p>
          <w:p w14:paraId="4DC2DA5D" w14:textId="47A2C648" w:rsidR="00E06ACE" w:rsidRPr="00E06ACE" w:rsidRDefault="00E06ACE" w:rsidP="00E06ACE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do Poder Legislativo e empregados das empresas</w:t>
            </w:r>
            <w:r w:rsidR="00723FE2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prestadoras de serviços, relacionados às políticas</w:t>
            </w:r>
            <w:r w:rsidR="00723FE2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sociais, em especial, em casos de funeral, doenças e</w:t>
            </w:r>
            <w:r w:rsidR="00723FE2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problemas financeiros;</w:t>
            </w:r>
          </w:p>
          <w:p w14:paraId="6F8C7B1D" w14:textId="5891EFA5" w:rsidR="00E06ACE" w:rsidRPr="00E06ACE" w:rsidRDefault="00E06ACE" w:rsidP="00E06ACE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6. Comunicar a ocorrência de qualquer ofensa aos</w:t>
            </w:r>
            <w:r w:rsidR="00723FE2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princípios consagrados em nossa Constituição Federal</w:t>
            </w:r>
            <w:r w:rsidR="00723FE2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e ao Estatuto do Servidor Público;</w:t>
            </w:r>
          </w:p>
          <w:p w14:paraId="35108D7A" w14:textId="4078CD52" w:rsidR="00E06ACE" w:rsidRPr="00E06ACE" w:rsidRDefault="00E06ACE" w:rsidP="00E06ACE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7. Comunicar a ocorrência de qualquer ofensa ao código</w:t>
            </w:r>
            <w:r w:rsidR="00723FE2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de conduta funcional, à saúde do trabalhador, nos casos</w:t>
            </w:r>
            <w:r w:rsidR="00723FE2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de racismo e injúria racial, nos casos de assédio moral,</w:t>
            </w:r>
            <w:r w:rsidR="00723FE2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nos casos de assédio sexual, e demais casos de ofensa</w:t>
            </w:r>
            <w:r w:rsidR="00723FE2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à inclusão social e à dignidade humana;</w:t>
            </w:r>
          </w:p>
          <w:p w14:paraId="2F668C94" w14:textId="0979D088" w:rsidR="00177E7F" w:rsidRPr="00E06ACE" w:rsidRDefault="00E06ACE" w:rsidP="00E06ACE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8. Coordenar, elaborar, executar, supervisionar e avaliar</w:t>
            </w:r>
            <w:r w:rsidR="00723FE2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estudos, pesquisas, planos, programas e projetos na</w:t>
            </w:r>
            <w:r w:rsidR="00723FE2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área de serviço social voltado ao servidor público</w:t>
            </w:r>
            <w:r w:rsidR="00723FE2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municipal do Poder Legislativo;</w:t>
            </w:r>
          </w:p>
        </w:tc>
      </w:tr>
      <w:tr w:rsidR="00E06ACE" w:rsidRPr="00E06ACE" w14:paraId="445D5481" w14:textId="77777777" w:rsidTr="00E06ACE">
        <w:trPr>
          <w:jc w:val="center"/>
        </w:trPr>
        <w:tc>
          <w:tcPr>
            <w:tcW w:w="2059" w:type="dxa"/>
          </w:tcPr>
          <w:p w14:paraId="1569031C" w14:textId="77777777" w:rsidR="00E06ACE" w:rsidRPr="00E06ACE" w:rsidRDefault="00E06ACE" w:rsidP="00E06AC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3"/>
                <w:szCs w:val="23"/>
              </w:rPr>
            </w:pPr>
            <w:r w:rsidRPr="00E06ACE">
              <w:rPr>
                <w:rFonts w:eastAsia="Calibri"/>
                <w:b/>
                <w:bCs/>
                <w:sz w:val="23"/>
                <w:szCs w:val="23"/>
              </w:rPr>
              <w:lastRenderedPageBreak/>
              <w:t>Comissão</w:t>
            </w:r>
          </w:p>
          <w:p w14:paraId="78A904A9" w14:textId="77777777" w:rsidR="00E06ACE" w:rsidRPr="00E06ACE" w:rsidRDefault="00E06ACE" w:rsidP="00E06AC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3"/>
                <w:szCs w:val="23"/>
              </w:rPr>
            </w:pPr>
            <w:r w:rsidRPr="00E06ACE">
              <w:rPr>
                <w:rFonts w:eastAsia="Calibri"/>
                <w:b/>
                <w:bCs/>
                <w:sz w:val="23"/>
                <w:szCs w:val="23"/>
              </w:rPr>
              <w:t>Permanente do</w:t>
            </w:r>
          </w:p>
          <w:p w14:paraId="0724D024" w14:textId="77777777" w:rsidR="00E06ACE" w:rsidRPr="00E06ACE" w:rsidRDefault="00E06ACE" w:rsidP="00E06AC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3"/>
                <w:szCs w:val="23"/>
              </w:rPr>
            </w:pPr>
            <w:r w:rsidRPr="00E06ACE">
              <w:rPr>
                <w:rFonts w:eastAsia="Calibri"/>
                <w:b/>
                <w:bCs/>
                <w:sz w:val="23"/>
                <w:szCs w:val="23"/>
              </w:rPr>
              <w:t>Processo Legislativo</w:t>
            </w:r>
          </w:p>
          <w:p w14:paraId="2A51BB96" w14:textId="77777777" w:rsidR="00E06ACE" w:rsidRPr="00E06ACE" w:rsidRDefault="00E06ACE" w:rsidP="00E06AC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3"/>
                <w:szCs w:val="23"/>
              </w:rPr>
            </w:pPr>
            <w:r w:rsidRPr="00E06ACE">
              <w:rPr>
                <w:rFonts w:eastAsia="Calibri"/>
                <w:b/>
                <w:bCs/>
                <w:sz w:val="23"/>
                <w:szCs w:val="23"/>
              </w:rPr>
              <w:t>e de Apoio às</w:t>
            </w:r>
          </w:p>
          <w:p w14:paraId="1C964069" w14:textId="77777777" w:rsidR="00E06ACE" w:rsidRPr="00E06ACE" w:rsidRDefault="00E06ACE" w:rsidP="00E06AC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3"/>
                <w:szCs w:val="23"/>
              </w:rPr>
            </w:pPr>
            <w:r w:rsidRPr="00E06ACE">
              <w:rPr>
                <w:rFonts w:eastAsia="Calibri"/>
                <w:b/>
                <w:bCs/>
                <w:sz w:val="23"/>
                <w:szCs w:val="23"/>
              </w:rPr>
              <w:t>Atividades</w:t>
            </w:r>
          </w:p>
          <w:p w14:paraId="6E093FA4" w14:textId="4B31CA98" w:rsidR="00E06ACE" w:rsidRPr="00E06ACE" w:rsidRDefault="00E06ACE" w:rsidP="00E06AC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3"/>
                <w:szCs w:val="23"/>
              </w:rPr>
            </w:pPr>
            <w:r w:rsidRPr="00E06ACE">
              <w:rPr>
                <w:rFonts w:eastAsia="Calibri"/>
                <w:b/>
                <w:bCs/>
                <w:sz w:val="23"/>
                <w:szCs w:val="23"/>
              </w:rPr>
              <w:t>Plenárias</w:t>
            </w:r>
          </w:p>
        </w:tc>
        <w:tc>
          <w:tcPr>
            <w:tcW w:w="6177" w:type="dxa"/>
          </w:tcPr>
          <w:p w14:paraId="5AA3F484" w14:textId="77777777" w:rsidR="00E06ACE" w:rsidRPr="00E06ACE" w:rsidRDefault="00E06ACE" w:rsidP="00E06ACE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1. Orientar a assessoria legislativa colocada à disposição</w:t>
            </w:r>
          </w:p>
          <w:p w14:paraId="64DB07EA" w14:textId="0D7E70EB" w:rsidR="00E06ACE" w:rsidRPr="00E06ACE" w:rsidRDefault="00E06ACE" w:rsidP="00E06ACE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dos Vereadores quanto à elaboração dos trabalhos</w:t>
            </w:r>
            <w:r w:rsidR="00723FE2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legislativos, nos termos da Lei Complementar Federal</w:t>
            </w:r>
            <w:r w:rsidR="00723FE2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nº 95, de 28 de fevereiro de 1998 e suas posteriores</w:t>
            </w:r>
            <w:r w:rsidR="00723FE2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alterações, visando colaborar na qualificação da</w:t>
            </w:r>
            <w:r w:rsidR="00723FE2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produção legislativa e o aperfeiçoamento das</w:t>
            </w:r>
            <w:r w:rsidR="00723FE2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proposituras em estudo ou em tramitação;</w:t>
            </w:r>
          </w:p>
          <w:p w14:paraId="448EB444" w14:textId="2AE5EEF9" w:rsidR="00E06ACE" w:rsidRPr="00E06ACE" w:rsidRDefault="00E06ACE" w:rsidP="00E06ACE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2. Assessorar, subsidiar e prestar suporte às atividades</w:t>
            </w:r>
            <w:r w:rsidR="00723FE2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das Comissões Permanentes e Temporárias de</w:t>
            </w:r>
            <w:r w:rsidR="00723FE2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Vereadores, realizando pesquisas, estudos e</w:t>
            </w:r>
            <w:r w:rsidR="00723FE2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diligências, bem como, secretariando e elaborando</w:t>
            </w:r>
            <w:r w:rsidR="00723FE2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atas e relatórios quando solicitado;</w:t>
            </w:r>
          </w:p>
          <w:p w14:paraId="20EB595A" w14:textId="08D1D103" w:rsidR="00E06ACE" w:rsidRPr="00E06ACE" w:rsidRDefault="00E06ACE" w:rsidP="00E06ACE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3. Auxiliar na elaboração de projetos legislativos,</w:t>
            </w:r>
            <w:r w:rsidR="00723FE2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pareceres das Comissões Permanentes e demais</w:t>
            </w:r>
            <w:r w:rsidR="00723FE2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trabalhos legislativos, realizando pesquisas, estudos e</w:t>
            </w:r>
            <w:r w:rsidR="00723FE2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diligências sobre os assuntos pertinentes;</w:t>
            </w:r>
          </w:p>
          <w:p w14:paraId="1385105C" w14:textId="19431F73" w:rsidR="00E06ACE" w:rsidRPr="00E06ACE" w:rsidRDefault="00E06ACE" w:rsidP="00E06ACE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4. Auxiliar na organização e realização de reuniões e</w:t>
            </w:r>
            <w:r w:rsidR="00723FE2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audiências públicas originadas da Presidência da</w:t>
            </w:r>
            <w:r w:rsidR="00723FE2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Câmara, da Mesa Diretiva, dos Líderes Partidários e</w:t>
            </w:r>
            <w:r w:rsidR="00723FE2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das Comissões Permanentes e Temporárias;</w:t>
            </w:r>
          </w:p>
          <w:p w14:paraId="63DEAC73" w14:textId="6F790612" w:rsidR="00E06ACE" w:rsidRPr="00E06ACE" w:rsidRDefault="00E06ACE" w:rsidP="00E06ACE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5. Auxiliar nas Sessões Ordinárias e Extraordinárias,</w:t>
            </w:r>
            <w:r w:rsidR="00723FE2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fornecendo apoio procedimental às atividades do</w:t>
            </w:r>
          </w:p>
          <w:p w14:paraId="12BB8123" w14:textId="1A920F3E" w:rsidR="00E06ACE" w:rsidRPr="00E06ACE" w:rsidRDefault="00E06ACE" w:rsidP="00E06ACE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legislativo, bem como assessoramento à Mesa</w:t>
            </w:r>
            <w:r w:rsidR="00723FE2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Diretiva;</w:t>
            </w:r>
          </w:p>
          <w:p w14:paraId="09EFE4FB" w14:textId="48FB9087" w:rsidR="00E06ACE" w:rsidRPr="00E06ACE" w:rsidRDefault="00E06ACE" w:rsidP="00E06ACE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6. Dar suporte aos trabalhos legislativos quando</w:t>
            </w:r>
            <w:r w:rsidR="00723FE2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solicitado pela Secretaria Geral Legislativa ou pela</w:t>
            </w:r>
            <w:r w:rsidR="00723FE2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Presidência;</w:t>
            </w:r>
          </w:p>
          <w:p w14:paraId="4CA5138A" w14:textId="5D4CD62F" w:rsidR="00E06ACE" w:rsidRPr="00E06ACE" w:rsidRDefault="00E06ACE" w:rsidP="00E06ACE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7. Prestar informações e esclarecimentos sobre tarefas</w:t>
            </w:r>
            <w:r w:rsidR="00723FE2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atribuídas, elaborando relatórios sempre que</w:t>
            </w:r>
            <w:r w:rsidR="00723FE2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solicitado pela Secretaria Geral Legislativa ou pela</w:t>
            </w:r>
          </w:p>
          <w:p w14:paraId="73EB7E41" w14:textId="77777777" w:rsidR="00E06ACE" w:rsidRPr="00E06ACE" w:rsidRDefault="00E06ACE" w:rsidP="00E06ACE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Presidência; e</w:t>
            </w:r>
          </w:p>
          <w:p w14:paraId="73DB6FCF" w14:textId="0A5D1F24" w:rsidR="00E06ACE" w:rsidRPr="00E06ACE" w:rsidRDefault="00E06ACE" w:rsidP="00E06ACE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E06ACE">
              <w:rPr>
                <w:rFonts w:eastAsia="Calibri"/>
                <w:sz w:val="23"/>
                <w:szCs w:val="23"/>
              </w:rPr>
              <w:t>8. Executar outras tarefas correlatas que lhe forem</w:t>
            </w:r>
            <w:r w:rsidR="00723FE2">
              <w:rPr>
                <w:rFonts w:eastAsia="Calibri"/>
                <w:sz w:val="23"/>
                <w:szCs w:val="23"/>
              </w:rPr>
              <w:t xml:space="preserve"> </w:t>
            </w:r>
            <w:r w:rsidRPr="00E06ACE">
              <w:rPr>
                <w:rFonts w:eastAsia="Calibri"/>
                <w:sz w:val="23"/>
                <w:szCs w:val="23"/>
              </w:rPr>
              <w:t>atribuídas pelos superiores hierárquicos.</w:t>
            </w:r>
          </w:p>
        </w:tc>
      </w:tr>
    </w:tbl>
    <w:p w14:paraId="7B917851" w14:textId="77777777" w:rsidR="00620AC5" w:rsidRDefault="00620AC5" w:rsidP="000D58F2">
      <w:pPr>
        <w:jc w:val="center"/>
        <w:rPr>
          <w:b/>
          <w:bCs/>
        </w:rPr>
      </w:pPr>
    </w:p>
    <w:p w14:paraId="1B21CE2B" w14:textId="77777777" w:rsidR="00723FE2" w:rsidRPr="00E06ACE" w:rsidRDefault="00723FE2" w:rsidP="000D58F2">
      <w:pPr>
        <w:jc w:val="center"/>
        <w:rPr>
          <w:b/>
          <w:bCs/>
        </w:rPr>
      </w:pPr>
    </w:p>
    <w:p w14:paraId="024679BB" w14:textId="77777777" w:rsidR="00723FE2" w:rsidRDefault="00723FE2" w:rsidP="00723FE2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2DA9409D" w14:textId="77777777" w:rsidR="00026B76" w:rsidRPr="00E06ACE" w:rsidRDefault="00026B76" w:rsidP="000D58F2">
      <w:pPr>
        <w:jc w:val="center"/>
        <w:rPr>
          <w:b/>
          <w:bCs/>
        </w:rPr>
      </w:pPr>
    </w:p>
    <w:sectPr w:rsidR="00026B76" w:rsidRPr="00E06ACE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6B76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58F2"/>
    <w:rsid w:val="000D6C3E"/>
    <w:rsid w:val="000E31F5"/>
    <w:rsid w:val="000F0C6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09C1"/>
    <w:rsid w:val="00170961"/>
    <w:rsid w:val="00172054"/>
    <w:rsid w:val="00172784"/>
    <w:rsid w:val="00173ADD"/>
    <w:rsid w:val="00177E7F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44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172E7"/>
    <w:rsid w:val="00220072"/>
    <w:rsid w:val="00222E4A"/>
    <w:rsid w:val="0022412A"/>
    <w:rsid w:val="00235BB1"/>
    <w:rsid w:val="002450BD"/>
    <w:rsid w:val="002573AB"/>
    <w:rsid w:val="002715E7"/>
    <w:rsid w:val="00272852"/>
    <w:rsid w:val="00273CF5"/>
    <w:rsid w:val="00274388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158B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23884"/>
    <w:rsid w:val="00324DA4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46DF3"/>
    <w:rsid w:val="00450FBE"/>
    <w:rsid w:val="0045570B"/>
    <w:rsid w:val="004568E6"/>
    <w:rsid w:val="00456D46"/>
    <w:rsid w:val="00463A5B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4FC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0DA1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753"/>
    <w:rsid w:val="00604CAE"/>
    <w:rsid w:val="006071B3"/>
    <w:rsid w:val="006075B7"/>
    <w:rsid w:val="0061059C"/>
    <w:rsid w:val="006112E5"/>
    <w:rsid w:val="00612B31"/>
    <w:rsid w:val="00615302"/>
    <w:rsid w:val="0061796F"/>
    <w:rsid w:val="00620AC5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B6E49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23FE2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1107"/>
    <w:rsid w:val="00784EFC"/>
    <w:rsid w:val="00790A70"/>
    <w:rsid w:val="00793CB5"/>
    <w:rsid w:val="007A18FC"/>
    <w:rsid w:val="007A4A1B"/>
    <w:rsid w:val="007A78B7"/>
    <w:rsid w:val="007A7DAC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4333"/>
    <w:rsid w:val="007E6F5F"/>
    <w:rsid w:val="007F069D"/>
    <w:rsid w:val="00801B2C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2484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864A1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252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20F5"/>
    <w:rsid w:val="00A75108"/>
    <w:rsid w:val="00A8649D"/>
    <w:rsid w:val="00A87147"/>
    <w:rsid w:val="00A87AAB"/>
    <w:rsid w:val="00A90430"/>
    <w:rsid w:val="00A91D74"/>
    <w:rsid w:val="00A92EFF"/>
    <w:rsid w:val="00A936BB"/>
    <w:rsid w:val="00A94F68"/>
    <w:rsid w:val="00AA0C32"/>
    <w:rsid w:val="00AA120C"/>
    <w:rsid w:val="00AA1AA6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1936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3882"/>
    <w:rsid w:val="00B26CC4"/>
    <w:rsid w:val="00B2722B"/>
    <w:rsid w:val="00B27ED9"/>
    <w:rsid w:val="00B3041E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46D2A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76CF3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5CFB"/>
    <w:rsid w:val="00BE63C6"/>
    <w:rsid w:val="00BE7311"/>
    <w:rsid w:val="00BF17A6"/>
    <w:rsid w:val="00BF25CC"/>
    <w:rsid w:val="00BF2FA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26AF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5CF3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0BA1"/>
    <w:rsid w:val="00CF1C36"/>
    <w:rsid w:val="00CF3024"/>
    <w:rsid w:val="00CF4C6E"/>
    <w:rsid w:val="00CF7055"/>
    <w:rsid w:val="00D031B6"/>
    <w:rsid w:val="00D0400C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0870"/>
    <w:rsid w:val="00D41898"/>
    <w:rsid w:val="00D44715"/>
    <w:rsid w:val="00D54273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6ACE"/>
    <w:rsid w:val="00E070FF"/>
    <w:rsid w:val="00E133C9"/>
    <w:rsid w:val="00E150D0"/>
    <w:rsid w:val="00E1585F"/>
    <w:rsid w:val="00E20AFB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B677A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F12B4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17</Pages>
  <Words>6343</Words>
  <Characters>34258</Characters>
  <Application>Microsoft Office Word</Application>
  <DocSecurity>0</DocSecurity>
  <Lines>285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USUARIO</cp:lastModifiedBy>
  <cp:revision>5</cp:revision>
  <dcterms:created xsi:type="dcterms:W3CDTF">2024-03-08T16:49:00Z</dcterms:created>
  <dcterms:modified xsi:type="dcterms:W3CDTF">2024-03-08T18:38:00Z</dcterms:modified>
</cp:coreProperties>
</file>